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AE" w:rsidRPr="00CD3CB4" w:rsidRDefault="00BB1DAE" w:rsidP="00BB1DAE">
      <w:pPr>
        <w:jc w:val="center"/>
        <w:rPr>
          <w:b/>
        </w:rPr>
      </w:pPr>
      <w:r w:rsidRPr="00CD3CB4">
        <w:rPr>
          <w:b/>
        </w:rPr>
        <w:t>РОССИЙСКАЯ ФЕДЕРАЦИЯ</w:t>
      </w:r>
    </w:p>
    <w:p w:rsidR="00BB1DAE" w:rsidRPr="00CD3CB4" w:rsidRDefault="00BB1DAE" w:rsidP="00BB1DAE">
      <w:pPr>
        <w:jc w:val="center"/>
        <w:rPr>
          <w:b/>
        </w:rPr>
      </w:pPr>
      <w:r w:rsidRPr="00CD3CB4">
        <w:rPr>
          <w:b/>
        </w:rPr>
        <w:t>ИРКУТСКАЯ ОБЛАСТЬ</w:t>
      </w:r>
    </w:p>
    <w:p w:rsidR="00BB1DAE" w:rsidRPr="00CD3CB4" w:rsidRDefault="00BB1DAE" w:rsidP="00BB1DAE">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BB1DAE" w:rsidRPr="00CD3CB4" w:rsidRDefault="00BB1DAE" w:rsidP="00BB1DAE">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BB1DAE" w:rsidRPr="00CD3CB4" w:rsidRDefault="00BB1DAE" w:rsidP="00BB1DAE">
      <w:pPr>
        <w:jc w:val="center"/>
        <w:rPr>
          <w:b/>
        </w:rPr>
      </w:pPr>
      <w:r>
        <w:rPr>
          <w:b/>
        </w:rPr>
        <w:t>Третьего</w:t>
      </w:r>
      <w:r w:rsidRPr="00CD3CB4">
        <w:rPr>
          <w:b/>
        </w:rPr>
        <w:t xml:space="preserve"> созыва</w:t>
      </w:r>
    </w:p>
    <w:p w:rsidR="00BB1DAE" w:rsidRDefault="00BB1DAE" w:rsidP="00BB1DAE"/>
    <w:p w:rsidR="00BB1DAE" w:rsidRDefault="00BB1DAE" w:rsidP="00BB1DAE">
      <w:pPr>
        <w:jc w:val="center"/>
        <w:rPr>
          <w:b/>
        </w:rPr>
      </w:pPr>
      <w:r w:rsidRPr="00B23F72">
        <w:rPr>
          <w:b/>
        </w:rPr>
        <w:t>РЕШЕНИЕ</w:t>
      </w:r>
    </w:p>
    <w:p w:rsidR="00BB1DAE" w:rsidRDefault="00BB1DAE" w:rsidP="00BB1DAE">
      <w:pPr>
        <w:jc w:val="center"/>
        <w:rPr>
          <w:b/>
        </w:rPr>
      </w:pPr>
    </w:p>
    <w:p w:rsidR="00C84F5E" w:rsidRDefault="00C84F5E" w:rsidP="00BB1DAE">
      <w:pPr>
        <w:jc w:val="center"/>
        <w:rPr>
          <w:b/>
        </w:rPr>
      </w:pPr>
    </w:p>
    <w:p w:rsidR="00302FD8" w:rsidRPr="00C84F5E" w:rsidRDefault="00C3714B" w:rsidP="00C3714B">
      <w:pPr>
        <w:jc w:val="center"/>
      </w:pPr>
      <w:r w:rsidRPr="00C84F5E">
        <w:t>«24</w:t>
      </w:r>
      <w:r w:rsidR="00A16149" w:rsidRPr="00C84F5E">
        <w:t>» октября 2014г.</w:t>
      </w:r>
      <w:r w:rsidR="00A16149" w:rsidRPr="00C84F5E">
        <w:tab/>
      </w:r>
      <w:r w:rsidR="00A16149" w:rsidRPr="00C84F5E">
        <w:tab/>
      </w:r>
      <w:r w:rsidR="00A16149" w:rsidRPr="00C84F5E">
        <w:tab/>
        <w:t>№</w:t>
      </w:r>
      <w:r w:rsidR="001B5A1D">
        <w:t>39</w:t>
      </w:r>
      <w:r w:rsidR="00302FD8" w:rsidRPr="00C84F5E">
        <w:tab/>
      </w:r>
      <w:r w:rsidR="00302FD8" w:rsidRPr="00C84F5E">
        <w:tab/>
      </w:r>
      <w:r w:rsidR="00302FD8" w:rsidRPr="00C84F5E">
        <w:tab/>
        <w:t>п.</w:t>
      </w:r>
      <w:r w:rsidR="00A51546" w:rsidRPr="00C84F5E">
        <w:t xml:space="preserve"> </w:t>
      </w:r>
      <w:proofErr w:type="spellStart"/>
      <w:r w:rsidR="00302FD8" w:rsidRPr="00C84F5E">
        <w:t>Новонукутский</w:t>
      </w:r>
      <w:proofErr w:type="spellEnd"/>
    </w:p>
    <w:p w:rsidR="00302FD8" w:rsidRDefault="00302FD8" w:rsidP="00302FD8"/>
    <w:p w:rsidR="00302FD8" w:rsidRDefault="00302FD8" w:rsidP="00302FD8"/>
    <w:p w:rsidR="00A51546" w:rsidRDefault="00C3714B" w:rsidP="00A51546">
      <w:pPr>
        <w:autoSpaceDE w:val="0"/>
        <w:autoSpaceDN w:val="0"/>
        <w:adjustRightInd w:val="0"/>
        <w:jc w:val="both"/>
        <w:outlineLvl w:val="0"/>
        <w:rPr>
          <w:rFonts w:eastAsia="Calibri"/>
          <w:b/>
          <w:bCs/>
          <w:lang w:eastAsia="en-US"/>
        </w:rPr>
      </w:pPr>
      <w:r w:rsidRPr="00C3714B">
        <w:rPr>
          <w:rFonts w:eastAsia="Calibri"/>
          <w:b/>
          <w:bCs/>
          <w:lang w:eastAsia="en-US"/>
        </w:rPr>
        <w:t xml:space="preserve">Об утверждении схемы   </w:t>
      </w:r>
    </w:p>
    <w:p w:rsidR="00A51546" w:rsidRDefault="00A51546" w:rsidP="00A51546">
      <w:pPr>
        <w:autoSpaceDE w:val="0"/>
        <w:autoSpaceDN w:val="0"/>
        <w:adjustRightInd w:val="0"/>
        <w:jc w:val="both"/>
        <w:outlineLvl w:val="0"/>
        <w:rPr>
          <w:rFonts w:eastAsia="Calibri"/>
          <w:b/>
          <w:bCs/>
          <w:lang w:eastAsia="en-US"/>
        </w:rPr>
      </w:pPr>
      <w:r>
        <w:rPr>
          <w:rFonts w:eastAsia="Calibri"/>
          <w:b/>
          <w:bCs/>
          <w:lang w:eastAsia="en-US"/>
        </w:rPr>
        <w:t xml:space="preserve">теплоснабжения </w:t>
      </w:r>
    </w:p>
    <w:p w:rsidR="00302FD8" w:rsidRDefault="00302FD8" w:rsidP="00302FD8"/>
    <w:p w:rsidR="00681927" w:rsidRDefault="00681927" w:rsidP="00302FD8">
      <w:pPr>
        <w:autoSpaceDE w:val="0"/>
        <w:ind w:firstLine="708"/>
        <w:jc w:val="both"/>
        <w:rPr>
          <w:sz w:val="28"/>
          <w:szCs w:val="28"/>
        </w:rPr>
      </w:pPr>
    </w:p>
    <w:p w:rsidR="00302FD8" w:rsidRPr="00C84F5E" w:rsidRDefault="00A51546" w:rsidP="00A51546">
      <w:pPr>
        <w:shd w:val="clear" w:color="auto" w:fill="FFFFFF"/>
        <w:spacing w:after="12" w:line="336" w:lineRule="auto"/>
        <w:ind w:firstLine="708"/>
        <w:jc w:val="both"/>
      </w:pPr>
      <w:proofErr w:type="gramStart"/>
      <w:r w:rsidRPr="00C84F5E">
        <w:t xml:space="preserve">В соответствии с Федеральным законом от 06.10.2003 года № 131-ФЗ «Об общих принципах организации местного самоуправления в Российской Федерации», п. 6 ст. 6 главы 2 Федерального закона от 27.07.2010г. № 190-ФЗ «О теплоснабжении», Постановлением Правительства РФ от 22.02.2012 № 154 «О требованиях к схемам теплоснабжения, порядку их разработки и утверждения», </w:t>
      </w:r>
      <w:r w:rsidR="00C84F5E" w:rsidRPr="00C84F5E">
        <w:t>Уставом</w:t>
      </w:r>
      <w:r w:rsidR="00302FD8" w:rsidRPr="00C84F5E">
        <w:t xml:space="preserve"> муниципального образования «</w:t>
      </w:r>
      <w:proofErr w:type="spellStart"/>
      <w:r w:rsidR="00302FD8" w:rsidRPr="00C84F5E">
        <w:t>Новонукутское</w:t>
      </w:r>
      <w:proofErr w:type="spellEnd"/>
      <w:r w:rsidR="00302FD8" w:rsidRPr="00C84F5E">
        <w:t>», Дума муниципального образования «</w:t>
      </w:r>
      <w:proofErr w:type="spellStart"/>
      <w:r w:rsidR="00302FD8" w:rsidRPr="00C84F5E">
        <w:t>Новонукутское</w:t>
      </w:r>
      <w:proofErr w:type="spellEnd"/>
      <w:r w:rsidR="00302FD8" w:rsidRPr="00C84F5E">
        <w:t>»</w:t>
      </w:r>
      <w:proofErr w:type="gramEnd"/>
    </w:p>
    <w:p w:rsidR="00302FD8" w:rsidRPr="00681927" w:rsidRDefault="00302FD8" w:rsidP="00302FD8">
      <w:pPr>
        <w:spacing w:line="300" w:lineRule="atLeast"/>
        <w:jc w:val="both"/>
        <w:rPr>
          <w:sz w:val="26"/>
          <w:szCs w:val="26"/>
        </w:rPr>
      </w:pPr>
    </w:p>
    <w:p w:rsidR="00302FD8" w:rsidRPr="00681927" w:rsidRDefault="00302FD8" w:rsidP="00302FD8">
      <w:pPr>
        <w:spacing w:line="360" w:lineRule="auto"/>
        <w:jc w:val="center"/>
        <w:rPr>
          <w:b/>
          <w:sz w:val="26"/>
          <w:szCs w:val="26"/>
        </w:rPr>
      </w:pPr>
      <w:r w:rsidRPr="00681927">
        <w:rPr>
          <w:b/>
          <w:sz w:val="26"/>
          <w:szCs w:val="26"/>
        </w:rPr>
        <w:t>РЕШИЛА:</w:t>
      </w:r>
    </w:p>
    <w:p w:rsidR="00C3714B" w:rsidRPr="00681927" w:rsidRDefault="00C3714B" w:rsidP="00C3714B">
      <w:pPr>
        <w:autoSpaceDE w:val="0"/>
        <w:autoSpaceDN w:val="0"/>
        <w:adjustRightInd w:val="0"/>
        <w:jc w:val="both"/>
        <w:outlineLvl w:val="0"/>
        <w:rPr>
          <w:rFonts w:eastAsia="Calibri"/>
          <w:b/>
          <w:bCs/>
          <w:sz w:val="26"/>
          <w:szCs w:val="26"/>
          <w:lang w:eastAsia="en-US"/>
        </w:rPr>
      </w:pPr>
    </w:p>
    <w:p w:rsidR="00A51546" w:rsidRPr="00C84F5E" w:rsidRDefault="00C3714B" w:rsidP="00A51546">
      <w:pPr>
        <w:shd w:val="clear" w:color="auto" w:fill="FFFFFF"/>
        <w:spacing w:after="12" w:line="336" w:lineRule="auto"/>
        <w:jc w:val="both"/>
        <w:rPr>
          <w:bCs/>
        </w:rPr>
      </w:pPr>
      <w:r w:rsidRPr="00C84F5E">
        <w:rPr>
          <w:sz w:val="26"/>
          <w:szCs w:val="26"/>
        </w:rPr>
        <w:t xml:space="preserve">       </w:t>
      </w:r>
      <w:r w:rsidR="00C84F5E">
        <w:rPr>
          <w:sz w:val="26"/>
          <w:szCs w:val="26"/>
        </w:rPr>
        <w:t xml:space="preserve">  </w:t>
      </w:r>
      <w:r w:rsidRPr="00C84F5E">
        <w:rPr>
          <w:sz w:val="26"/>
          <w:szCs w:val="26"/>
        </w:rPr>
        <w:t xml:space="preserve"> </w:t>
      </w:r>
      <w:r w:rsidR="00A51546" w:rsidRPr="00C84F5E">
        <w:t>1. Утвердить Схему теплоснабжения</w:t>
      </w:r>
      <w:r w:rsidR="00A51546" w:rsidRPr="00C84F5E">
        <w:rPr>
          <w:bCs/>
        </w:rPr>
        <w:t xml:space="preserve"> в административных границах </w:t>
      </w:r>
      <w:proofErr w:type="spellStart"/>
      <w:r w:rsidR="00A51546" w:rsidRPr="00C84F5E">
        <w:rPr>
          <w:bCs/>
        </w:rPr>
        <w:t>п</w:t>
      </w:r>
      <w:proofErr w:type="gramStart"/>
      <w:r w:rsidR="00A51546" w:rsidRPr="00C84F5E">
        <w:rPr>
          <w:bCs/>
        </w:rPr>
        <w:t>.Н</w:t>
      </w:r>
      <w:proofErr w:type="gramEnd"/>
      <w:r w:rsidR="00A51546" w:rsidRPr="00C84F5E">
        <w:rPr>
          <w:bCs/>
        </w:rPr>
        <w:t>овонукутский</w:t>
      </w:r>
      <w:proofErr w:type="spellEnd"/>
      <w:r w:rsidR="00A51546" w:rsidRPr="00C84F5E">
        <w:rPr>
          <w:bCs/>
        </w:rPr>
        <w:t xml:space="preserve"> </w:t>
      </w:r>
      <w:proofErr w:type="spellStart"/>
      <w:r w:rsidR="00A51546" w:rsidRPr="00C84F5E">
        <w:rPr>
          <w:bCs/>
        </w:rPr>
        <w:t>Нукутского</w:t>
      </w:r>
      <w:proofErr w:type="spellEnd"/>
      <w:r w:rsidR="00A51546" w:rsidRPr="00C84F5E">
        <w:rPr>
          <w:bCs/>
        </w:rPr>
        <w:t xml:space="preserve"> района на период до 2028 годы (прилагается)</w:t>
      </w:r>
    </w:p>
    <w:p w:rsidR="00C84F5E" w:rsidRPr="00C84F5E" w:rsidRDefault="00A51546" w:rsidP="00C84F5E">
      <w:pPr>
        <w:shd w:val="clear" w:color="auto" w:fill="FFFFFF"/>
        <w:spacing w:after="12" w:line="336" w:lineRule="auto"/>
        <w:ind w:firstLine="708"/>
        <w:jc w:val="both"/>
      </w:pPr>
      <w:r w:rsidRPr="00C84F5E">
        <w:t xml:space="preserve">2. Определить единой теплоснабжающей организацией в </w:t>
      </w:r>
      <w:r w:rsidR="00C84F5E">
        <w:t xml:space="preserve">административных границах </w:t>
      </w:r>
      <w:proofErr w:type="spellStart"/>
      <w:r w:rsidR="00C84F5E" w:rsidRPr="00C84F5E">
        <w:t>п</w:t>
      </w:r>
      <w:proofErr w:type="gramStart"/>
      <w:r w:rsidR="00C84F5E" w:rsidRPr="00C84F5E">
        <w:t>.Н</w:t>
      </w:r>
      <w:proofErr w:type="gramEnd"/>
      <w:r w:rsidR="00C84F5E" w:rsidRPr="00C84F5E">
        <w:t>овонукутский</w:t>
      </w:r>
      <w:proofErr w:type="spellEnd"/>
      <w:r w:rsidR="00C84F5E" w:rsidRPr="00C84F5E">
        <w:t xml:space="preserve"> </w:t>
      </w:r>
      <w:proofErr w:type="spellStart"/>
      <w:r w:rsidR="00C84F5E" w:rsidRPr="00C84F5E">
        <w:t>Нукутского</w:t>
      </w:r>
      <w:proofErr w:type="spellEnd"/>
      <w:r w:rsidR="00C84F5E" w:rsidRPr="00C84F5E">
        <w:t xml:space="preserve"> района – ИП «Шаповалов В.Н.»</w:t>
      </w:r>
    </w:p>
    <w:p w:rsidR="00A51546" w:rsidRPr="00C84F5E" w:rsidRDefault="00A51546" w:rsidP="00C84F5E">
      <w:pPr>
        <w:shd w:val="clear" w:color="auto" w:fill="FFFFFF"/>
        <w:spacing w:after="12" w:line="336" w:lineRule="auto"/>
        <w:ind w:firstLine="708"/>
        <w:jc w:val="both"/>
        <w:rPr>
          <w:sz w:val="20"/>
          <w:szCs w:val="20"/>
        </w:rPr>
      </w:pPr>
      <w:r w:rsidRPr="00C84F5E">
        <w:t xml:space="preserve">3. </w:t>
      </w:r>
      <w:proofErr w:type="gramStart"/>
      <w:r w:rsidRPr="00C84F5E">
        <w:t>Разместить Схему</w:t>
      </w:r>
      <w:proofErr w:type="gramEnd"/>
      <w:r w:rsidRPr="00C84F5E">
        <w:t xml:space="preserve"> теплоснабжения на официальном интернет-сайте администрации муниципального образования </w:t>
      </w:r>
      <w:r w:rsidR="00C84F5E" w:rsidRPr="00C84F5E">
        <w:t>«</w:t>
      </w:r>
      <w:proofErr w:type="spellStart"/>
      <w:r w:rsidR="00C84F5E" w:rsidRPr="00C84F5E">
        <w:t>Новонукутское</w:t>
      </w:r>
      <w:proofErr w:type="spellEnd"/>
      <w:r w:rsidR="00C84F5E" w:rsidRPr="00C84F5E">
        <w:t xml:space="preserve">» </w:t>
      </w:r>
      <w:r w:rsidRPr="00C84F5E">
        <w:t>в течение 15 календарных дней со дня ее утверждения, за исключением сведений, составляющих государственную тайну, и электронной модели схемы теплоснабжения.</w:t>
      </w:r>
    </w:p>
    <w:p w:rsidR="00A51546" w:rsidRPr="00C84F5E" w:rsidRDefault="00A51546" w:rsidP="00C84F5E">
      <w:pPr>
        <w:shd w:val="clear" w:color="auto" w:fill="FFFFFF"/>
        <w:spacing w:after="12" w:line="336" w:lineRule="auto"/>
        <w:ind w:firstLine="708"/>
        <w:jc w:val="both"/>
        <w:rPr>
          <w:sz w:val="20"/>
          <w:szCs w:val="20"/>
        </w:rPr>
      </w:pPr>
      <w:r w:rsidRPr="00C84F5E">
        <w:rPr>
          <w:spacing w:val="-3"/>
        </w:rPr>
        <w:t xml:space="preserve">4. Настоящее </w:t>
      </w:r>
      <w:r w:rsidR="00C84F5E" w:rsidRPr="00C84F5E">
        <w:rPr>
          <w:spacing w:val="-3"/>
        </w:rPr>
        <w:t>решение</w:t>
      </w:r>
      <w:r w:rsidRPr="00C84F5E">
        <w:rPr>
          <w:spacing w:val="-3"/>
        </w:rPr>
        <w:t xml:space="preserve"> вступает в силу с момента официального опубликования.</w:t>
      </w:r>
    </w:p>
    <w:p w:rsidR="00A51546" w:rsidRPr="00C84F5E" w:rsidRDefault="00A51546" w:rsidP="00C84F5E">
      <w:pPr>
        <w:shd w:val="clear" w:color="auto" w:fill="FFFFFF"/>
        <w:spacing w:after="12" w:line="336" w:lineRule="auto"/>
        <w:ind w:firstLine="708"/>
        <w:jc w:val="both"/>
        <w:rPr>
          <w:sz w:val="20"/>
          <w:szCs w:val="20"/>
        </w:rPr>
      </w:pPr>
      <w:r w:rsidRPr="00C84F5E">
        <w:t xml:space="preserve">5. </w:t>
      </w:r>
      <w:proofErr w:type="gramStart"/>
      <w:r w:rsidRPr="00C84F5E">
        <w:t>Контр</w:t>
      </w:r>
      <w:r w:rsidR="00C84F5E" w:rsidRPr="00C84F5E">
        <w:t>оль за</w:t>
      </w:r>
      <w:proofErr w:type="gramEnd"/>
      <w:r w:rsidR="00C84F5E" w:rsidRPr="00C84F5E">
        <w:t xml:space="preserve"> исполнением настоящего решения</w:t>
      </w:r>
      <w:r w:rsidRPr="00C84F5E">
        <w:t xml:space="preserve"> возложить на заместителя главы администрации </w:t>
      </w:r>
      <w:r w:rsidR="00C84F5E" w:rsidRPr="00C84F5E">
        <w:t>муниципального образования «</w:t>
      </w:r>
      <w:proofErr w:type="spellStart"/>
      <w:r w:rsidR="00C84F5E" w:rsidRPr="00C84F5E">
        <w:t>Новонукутское</w:t>
      </w:r>
      <w:proofErr w:type="spellEnd"/>
      <w:r w:rsidR="00C84F5E" w:rsidRPr="00C84F5E">
        <w:t>»</w:t>
      </w:r>
      <w:r w:rsidRPr="00C84F5E">
        <w:t xml:space="preserve"> (</w:t>
      </w:r>
      <w:r w:rsidR="00C84F5E" w:rsidRPr="00C84F5E">
        <w:t>А.Н. Сергеева</w:t>
      </w:r>
      <w:r w:rsidRPr="00C84F5E">
        <w:t>).</w:t>
      </w:r>
    </w:p>
    <w:p w:rsidR="00C84F5E" w:rsidRDefault="00C84F5E" w:rsidP="00302FD8">
      <w:pPr>
        <w:jc w:val="both"/>
        <w:outlineLvl w:val="0"/>
      </w:pPr>
    </w:p>
    <w:p w:rsidR="00C84F5E" w:rsidRDefault="00C84F5E" w:rsidP="00302FD8">
      <w:pPr>
        <w:jc w:val="both"/>
        <w:outlineLvl w:val="0"/>
      </w:pPr>
    </w:p>
    <w:p w:rsidR="00302FD8" w:rsidRPr="00C84F5E" w:rsidRDefault="00302FD8" w:rsidP="00302FD8">
      <w:pPr>
        <w:jc w:val="both"/>
        <w:outlineLvl w:val="0"/>
      </w:pPr>
      <w:r w:rsidRPr="00C84F5E">
        <w:t xml:space="preserve">Председатель Думы </w:t>
      </w:r>
      <w:proofErr w:type="gramStart"/>
      <w:r w:rsidRPr="00C84F5E">
        <w:t>муниципального</w:t>
      </w:r>
      <w:proofErr w:type="gramEnd"/>
      <w:r w:rsidRPr="00C84F5E">
        <w:t xml:space="preserve"> </w:t>
      </w:r>
    </w:p>
    <w:p w:rsidR="00302FD8" w:rsidRPr="00C84F5E" w:rsidRDefault="00302FD8" w:rsidP="00302FD8">
      <w:pPr>
        <w:jc w:val="both"/>
        <w:outlineLvl w:val="0"/>
      </w:pPr>
      <w:r w:rsidRPr="00C84F5E">
        <w:t>образования «</w:t>
      </w:r>
      <w:proofErr w:type="spellStart"/>
      <w:r w:rsidRPr="00C84F5E">
        <w:t>Новонукутское</w:t>
      </w:r>
      <w:proofErr w:type="spellEnd"/>
      <w:r w:rsidRPr="00C84F5E">
        <w:t>»,</w:t>
      </w:r>
    </w:p>
    <w:p w:rsidR="00302FD8" w:rsidRPr="00C84F5E" w:rsidRDefault="00302FD8" w:rsidP="00302FD8">
      <w:pPr>
        <w:jc w:val="both"/>
        <w:outlineLvl w:val="0"/>
      </w:pPr>
      <w:r w:rsidRPr="00C84F5E">
        <w:t xml:space="preserve">глава </w:t>
      </w:r>
      <w:proofErr w:type="gramStart"/>
      <w:r w:rsidRPr="00C84F5E">
        <w:t>муниципального</w:t>
      </w:r>
      <w:proofErr w:type="gramEnd"/>
      <w:r w:rsidRPr="00C84F5E">
        <w:t xml:space="preserve"> </w:t>
      </w:r>
    </w:p>
    <w:p w:rsidR="00BB1DAE" w:rsidRDefault="00302FD8" w:rsidP="00C3714B">
      <w:pPr>
        <w:jc w:val="both"/>
      </w:pPr>
      <w:r w:rsidRPr="00C84F5E">
        <w:t>образования «</w:t>
      </w:r>
      <w:proofErr w:type="spellStart"/>
      <w:r w:rsidRPr="00C84F5E">
        <w:t>Н</w:t>
      </w:r>
      <w:r w:rsidR="00C3714B" w:rsidRPr="00C84F5E">
        <w:t>овонукутское</w:t>
      </w:r>
      <w:proofErr w:type="spellEnd"/>
      <w:r w:rsidR="00C3714B" w:rsidRPr="00C84F5E">
        <w:t>»</w:t>
      </w:r>
      <w:r w:rsidR="00C3714B" w:rsidRPr="00C84F5E">
        <w:tab/>
      </w:r>
      <w:r w:rsidR="00C3714B" w:rsidRPr="00C84F5E">
        <w:tab/>
      </w:r>
      <w:r w:rsidR="00C3714B" w:rsidRPr="00C84F5E">
        <w:tab/>
      </w:r>
      <w:r w:rsidR="00C3714B" w:rsidRPr="00C84F5E">
        <w:tab/>
      </w:r>
      <w:r w:rsidR="00C3714B" w:rsidRPr="00C84F5E">
        <w:tab/>
      </w:r>
      <w:r w:rsidR="00C3714B" w:rsidRPr="00C84F5E">
        <w:tab/>
      </w:r>
      <w:r w:rsidR="00C3714B" w:rsidRPr="00C84F5E">
        <w:tab/>
        <w:t xml:space="preserve">О.Н. </w:t>
      </w:r>
      <w:proofErr w:type="spellStart"/>
      <w:r w:rsidR="00C3714B" w:rsidRPr="00C84F5E">
        <w:t>Кархова</w:t>
      </w:r>
      <w:proofErr w:type="spellEnd"/>
      <w:r w:rsidRPr="00C84F5E">
        <w:t xml:space="preserve"> </w:t>
      </w:r>
    </w:p>
    <w:p w:rsidR="00E700C0" w:rsidRDefault="00E700C0" w:rsidP="00C3714B">
      <w:pPr>
        <w:jc w:val="both"/>
      </w:pPr>
    </w:p>
    <w:p w:rsidR="00E700C0" w:rsidRPr="00C84F5E" w:rsidRDefault="00E700C0" w:rsidP="00C3714B">
      <w:pPr>
        <w:jc w:val="both"/>
      </w:pPr>
    </w:p>
    <w:tbl>
      <w:tblPr>
        <w:tblW w:w="0" w:type="auto"/>
        <w:tblBorders>
          <w:bottom w:val="single" w:sz="4" w:space="0" w:color="auto"/>
        </w:tblBorders>
        <w:tblLook w:val="01E0"/>
      </w:tblPr>
      <w:tblGrid>
        <w:gridCol w:w="4928"/>
        <w:gridCol w:w="4643"/>
      </w:tblGrid>
      <w:tr w:rsidR="00E700C0" w:rsidRPr="00C567BD" w:rsidTr="009F6304">
        <w:tc>
          <w:tcPr>
            <w:tcW w:w="5148" w:type="dxa"/>
          </w:tcPr>
          <w:p w:rsidR="00E700C0" w:rsidRPr="00C567BD" w:rsidRDefault="00E700C0" w:rsidP="009F6304">
            <w:pPr>
              <w:jc w:val="center"/>
              <w:rPr>
                <w:sz w:val="28"/>
                <w:szCs w:val="28"/>
              </w:rPr>
            </w:pPr>
            <w:r>
              <w:rPr>
                <w:noProof/>
                <w:sz w:val="28"/>
                <w:szCs w:val="28"/>
              </w:rPr>
              <w:lastRenderedPageBreak/>
              <w:drawing>
                <wp:inline distT="0" distB="0" distL="0" distR="0">
                  <wp:extent cx="2113280" cy="571500"/>
                  <wp:effectExtent l="19050" t="0" r="127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2113280" cy="571500"/>
                          </a:xfrm>
                          <a:prstGeom prst="rect">
                            <a:avLst/>
                          </a:prstGeom>
                          <a:noFill/>
                        </pic:spPr>
                      </pic:pic>
                    </a:graphicData>
                  </a:graphic>
                </wp:inline>
              </w:drawing>
            </w:r>
          </w:p>
        </w:tc>
        <w:tc>
          <w:tcPr>
            <w:tcW w:w="4860" w:type="dxa"/>
          </w:tcPr>
          <w:p w:rsidR="00E700C0" w:rsidRDefault="00E700C0" w:rsidP="009F6304">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ООО "</w:t>
            </w:r>
            <w:proofErr w:type="spellStart"/>
            <w:r>
              <w:rPr>
                <w:rFonts w:ascii="TimesNewRomanPS-BoldMT" w:hAnsi="TimesNewRomanPS-BoldMT" w:cs="TimesNewRomanPS-BoldMT"/>
                <w:b/>
                <w:bCs/>
                <w:sz w:val="28"/>
                <w:szCs w:val="28"/>
              </w:rPr>
              <w:t>БайтЭнергоКомплекс</w:t>
            </w:r>
            <w:proofErr w:type="spellEnd"/>
            <w:r>
              <w:rPr>
                <w:rFonts w:ascii="TimesNewRomanPS-BoldMT" w:hAnsi="TimesNewRomanPS-BoldMT" w:cs="TimesNewRomanPS-BoldMT"/>
                <w:b/>
                <w:bCs/>
                <w:sz w:val="28"/>
                <w:szCs w:val="28"/>
              </w:rPr>
              <w:t>"</w:t>
            </w:r>
          </w:p>
          <w:p w:rsidR="00E700C0" w:rsidRDefault="00E700C0" w:rsidP="009F6304">
            <w:pPr>
              <w:autoSpaceDE w:val="0"/>
              <w:autoSpaceDN w:val="0"/>
              <w:adjustRightInd w:val="0"/>
              <w:rPr>
                <w:rFonts w:ascii="TimesNewRomanPSMT" w:hAnsi="TimesNewRomanPSMT" w:cs="TimesNewRomanPSMT"/>
                <w:sz w:val="20"/>
                <w:szCs w:val="20"/>
              </w:rPr>
            </w:pPr>
            <w:smartTag w:uri="urn:schemas-microsoft-com:office:smarttags" w:element="metricconverter">
              <w:smartTagPr>
                <w:attr w:name="ProductID" w:val="664033, г"/>
              </w:smartTagPr>
              <w:r>
                <w:rPr>
                  <w:rFonts w:ascii="TimesNewRomanPSMT" w:hAnsi="TimesNewRomanPSMT" w:cs="TimesNewRomanPSMT"/>
                  <w:sz w:val="20"/>
                  <w:szCs w:val="20"/>
                </w:rPr>
                <w:t>664033, г</w:t>
              </w:r>
            </w:smartTag>
            <w:r>
              <w:rPr>
                <w:rFonts w:ascii="TimesNewRomanPSMT" w:hAnsi="TimesNewRomanPSMT" w:cs="TimesNewRomanPSMT"/>
                <w:sz w:val="20"/>
                <w:szCs w:val="20"/>
              </w:rPr>
              <w:t>. Иркутск, ул. Лермонтова, д.130</w:t>
            </w:r>
          </w:p>
          <w:p w:rsidR="00E700C0" w:rsidRDefault="00E700C0" w:rsidP="009F6304">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Корпус 2, </w:t>
            </w:r>
            <w:proofErr w:type="spellStart"/>
            <w:r>
              <w:rPr>
                <w:rFonts w:ascii="TimesNewRomanPSMT" w:hAnsi="TimesNewRomanPSMT" w:cs="TimesNewRomanPSMT"/>
                <w:sz w:val="20"/>
                <w:szCs w:val="20"/>
              </w:rPr>
              <w:t>оф</w:t>
            </w:r>
            <w:proofErr w:type="spellEnd"/>
            <w:r>
              <w:rPr>
                <w:rFonts w:ascii="TimesNewRomanPSMT" w:hAnsi="TimesNewRomanPSMT" w:cs="TimesNewRomanPSMT"/>
                <w:sz w:val="20"/>
                <w:szCs w:val="20"/>
              </w:rPr>
              <w:t xml:space="preserve">. 205, 332. Для </w:t>
            </w:r>
            <w:proofErr w:type="gramStart"/>
            <w:r>
              <w:rPr>
                <w:rFonts w:ascii="TimesNewRomanPSMT" w:hAnsi="TimesNewRomanPSMT" w:cs="TimesNewRomanPSMT"/>
                <w:sz w:val="20"/>
                <w:szCs w:val="20"/>
              </w:rPr>
              <w:t>почты</w:t>
            </w:r>
            <w:proofErr w:type="gramEnd"/>
            <w:r>
              <w:rPr>
                <w:rFonts w:ascii="TimesNewRomanPSMT" w:hAnsi="TimesNewRomanPSMT" w:cs="TimesNewRomanPSMT"/>
                <w:sz w:val="20"/>
                <w:szCs w:val="20"/>
              </w:rPr>
              <w:t xml:space="preserve"> а/я 397</w:t>
            </w:r>
          </w:p>
          <w:p w:rsidR="00E700C0" w:rsidRPr="00C567BD" w:rsidRDefault="00E700C0" w:rsidP="009F6304">
            <w:pPr>
              <w:jc w:val="both"/>
              <w:rPr>
                <w:b/>
                <w:szCs w:val="28"/>
              </w:rPr>
            </w:pPr>
            <w:r>
              <w:rPr>
                <w:rFonts w:ascii="TimesNewRomanPSMT" w:hAnsi="TimesNewRomanPSMT" w:cs="TimesNewRomanPSMT"/>
                <w:sz w:val="20"/>
                <w:szCs w:val="20"/>
              </w:rPr>
              <w:t>Тел./факс: (3952) 42-96-14, bytenet@inbox.ru</w:t>
            </w:r>
          </w:p>
        </w:tc>
      </w:tr>
    </w:tbl>
    <w:p w:rsidR="00E700C0" w:rsidRDefault="00E700C0" w:rsidP="00E700C0">
      <w:pPr>
        <w:jc w:val="both"/>
        <w:rPr>
          <w:sz w:val="28"/>
          <w:szCs w:val="28"/>
        </w:rPr>
      </w:pPr>
    </w:p>
    <w:p w:rsidR="00E700C0" w:rsidRDefault="00E700C0" w:rsidP="00E700C0">
      <w:pPr>
        <w:jc w:val="center"/>
        <w:rPr>
          <w:sz w:val="28"/>
          <w:szCs w:val="28"/>
        </w:rPr>
      </w:pPr>
    </w:p>
    <w:p w:rsidR="00E700C0" w:rsidRDefault="00E700C0" w:rsidP="00E700C0">
      <w:pPr>
        <w:jc w:val="center"/>
        <w:rPr>
          <w:sz w:val="28"/>
          <w:szCs w:val="28"/>
        </w:rPr>
      </w:pPr>
      <w:r>
        <w:rPr>
          <w:sz w:val="28"/>
          <w:szCs w:val="28"/>
        </w:rPr>
        <w:t xml:space="preserve"> </w:t>
      </w:r>
    </w:p>
    <w:p w:rsidR="00E700C0" w:rsidRPr="007F0848" w:rsidRDefault="00E700C0" w:rsidP="00E700C0">
      <w:pPr>
        <w:jc w:val="center"/>
        <w:rPr>
          <w:sz w:val="28"/>
          <w:szCs w:val="28"/>
        </w:rPr>
      </w:pPr>
    </w:p>
    <w:tbl>
      <w:tblPr>
        <w:tblW w:w="0" w:type="auto"/>
        <w:tblBorders>
          <w:insideH w:val="single" w:sz="4" w:space="0" w:color="auto"/>
        </w:tblBorders>
        <w:tblLook w:val="01E0"/>
      </w:tblPr>
      <w:tblGrid>
        <w:gridCol w:w="4839"/>
        <w:gridCol w:w="4732"/>
      </w:tblGrid>
      <w:tr w:rsidR="00E700C0" w:rsidRPr="00C567BD" w:rsidTr="009F6304">
        <w:tc>
          <w:tcPr>
            <w:tcW w:w="5148" w:type="dxa"/>
          </w:tcPr>
          <w:p w:rsidR="00E700C0" w:rsidRPr="00C567BD" w:rsidRDefault="00E700C0" w:rsidP="009F6304">
            <w:pPr>
              <w:rPr>
                <w:sz w:val="26"/>
                <w:szCs w:val="26"/>
              </w:rPr>
            </w:pPr>
            <w:r w:rsidRPr="00C567BD">
              <w:rPr>
                <w:sz w:val="26"/>
                <w:szCs w:val="26"/>
              </w:rPr>
              <w:t>Заказчик:</w:t>
            </w:r>
          </w:p>
          <w:p w:rsidR="00E700C0" w:rsidRPr="005E053A" w:rsidRDefault="00E700C0" w:rsidP="009F6304">
            <w:pPr>
              <w:rPr>
                <w:sz w:val="26"/>
                <w:szCs w:val="26"/>
              </w:rPr>
            </w:pPr>
            <w:r>
              <w:rPr>
                <w:sz w:val="26"/>
                <w:szCs w:val="26"/>
                <w:lang w:val="en-US"/>
              </w:rPr>
              <w:fldChar w:fldCharType="begin"/>
            </w:r>
            <w:r w:rsidRPr="005E053A">
              <w:rPr>
                <w:sz w:val="26"/>
                <w:szCs w:val="26"/>
              </w:rPr>
              <w:instrText xml:space="preserve"> </w:instrText>
            </w:r>
            <w:r>
              <w:rPr>
                <w:sz w:val="26"/>
                <w:szCs w:val="26"/>
                <w:lang w:val="en-US"/>
              </w:rPr>
              <w:instrText>LINK</w:instrText>
            </w:r>
            <w:r w:rsidRPr="005E053A">
              <w:rPr>
                <w:sz w:val="26"/>
                <w:szCs w:val="26"/>
              </w:rPr>
              <w:instrText xml:space="preserve"> </w:instrText>
            </w:r>
            <w:r>
              <w:rPr>
                <w:sz w:val="26"/>
                <w:szCs w:val="26"/>
              </w:rPr>
              <w:instrText xml:space="preserve">Excel.Sheet.8 D:\\ИРК_ОБЛ\\НУК_РОН\\Новонукутск\\ОТЧЕТ_СХ\\Схема_тснаб.xls Исх_титул!R9C2 </w:instrText>
            </w:r>
            <w:r w:rsidRPr="005E053A">
              <w:rPr>
                <w:sz w:val="26"/>
                <w:szCs w:val="26"/>
              </w:rPr>
              <w:instrText>\</w:instrText>
            </w:r>
            <w:r>
              <w:rPr>
                <w:sz w:val="26"/>
                <w:szCs w:val="26"/>
                <w:lang w:val="en-US"/>
              </w:rPr>
              <w:instrText>a</w:instrText>
            </w:r>
            <w:r w:rsidRPr="005E053A">
              <w:rPr>
                <w:sz w:val="26"/>
                <w:szCs w:val="26"/>
              </w:rPr>
              <w:instrText xml:space="preserve"> \</w:instrText>
            </w:r>
            <w:r>
              <w:rPr>
                <w:sz w:val="26"/>
                <w:szCs w:val="26"/>
                <w:lang w:val="en-US"/>
              </w:rPr>
              <w:instrText>f</w:instrText>
            </w:r>
            <w:r w:rsidRPr="005E053A">
              <w:rPr>
                <w:sz w:val="26"/>
                <w:szCs w:val="26"/>
              </w:rPr>
              <w:instrText xml:space="preserve"> 4 \</w:instrText>
            </w:r>
            <w:r>
              <w:rPr>
                <w:sz w:val="26"/>
                <w:szCs w:val="26"/>
                <w:lang w:val="en-US"/>
              </w:rPr>
              <w:instrText>r</w:instrText>
            </w:r>
            <w:r w:rsidRPr="005E053A">
              <w:rPr>
                <w:sz w:val="26"/>
                <w:szCs w:val="26"/>
              </w:rPr>
              <w:instrText xml:space="preserve"> </w:instrText>
            </w:r>
            <w:r>
              <w:rPr>
                <w:sz w:val="20"/>
                <w:szCs w:val="20"/>
              </w:rPr>
              <w:fldChar w:fldCharType="separate"/>
            </w:r>
            <w:r>
              <w:rPr>
                <w:color w:val="000000"/>
                <w:sz w:val="26"/>
                <w:szCs w:val="26"/>
              </w:rPr>
              <w:t>Администрация муниципального образования "</w:t>
            </w:r>
            <w:proofErr w:type="spellStart"/>
            <w:r>
              <w:rPr>
                <w:color w:val="000000"/>
                <w:sz w:val="26"/>
                <w:szCs w:val="26"/>
              </w:rPr>
              <w:t>Новонукутское</w:t>
            </w:r>
            <w:proofErr w:type="spellEnd"/>
            <w:r>
              <w:rPr>
                <w:color w:val="000000"/>
                <w:sz w:val="26"/>
                <w:szCs w:val="26"/>
              </w:rPr>
              <w:t>"</w:t>
            </w:r>
            <w:r>
              <w:rPr>
                <w:sz w:val="26"/>
                <w:szCs w:val="26"/>
                <w:lang w:val="en-US"/>
              </w:rPr>
              <w:fldChar w:fldCharType="end"/>
            </w:r>
          </w:p>
          <w:p w:rsidR="00E700C0" w:rsidRPr="00C567BD" w:rsidRDefault="00E700C0" w:rsidP="009F6304">
            <w:pPr>
              <w:rPr>
                <w:sz w:val="26"/>
                <w:szCs w:val="26"/>
              </w:rPr>
            </w:pPr>
            <w:r>
              <w:rPr>
                <w:sz w:val="26"/>
                <w:szCs w:val="26"/>
              </w:rPr>
              <w:fldChar w:fldCharType="begin"/>
            </w:r>
            <w:r>
              <w:rPr>
                <w:sz w:val="26"/>
                <w:szCs w:val="26"/>
              </w:rPr>
              <w:instrText xml:space="preserve"> LINK Excel.Sheet.8 D:\\ИРК_ОБЛ\\НУК_РОН\\Новонукутск\\ОТЧЕТ_СХ\\Схема_тснаб.xls Исх_титул!R10C2 \a \f 4 \r </w:instrText>
            </w:r>
            <w:r>
              <w:rPr>
                <w:sz w:val="20"/>
                <w:szCs w:val="20"/>
              </w:rPr>
              <w:fldChar w:fldCharType="separate"/>
            </w:r>
            <w:r>
              <w:rPr>
                <w:color w:val="000000"/>
                <w:sz w:val="26"/>
                <w:szCs w:val="26"/>
              </w:rPr>
              <w:t>Глава муниципального образования</w:t>
            </w:r>
            <w:r>
              <w:rPr>
                <w:sz w:val="26"/>
                <w:szCs w:val="26"/>
              </w:rPr>
              <w:fldChar w:fldCharType="end"/>
            </w:r>
          </w:p>
          <w:p w:rsidR="00E700C0" w:rsidRPr="00C567BD" w:rsidRDefault="00E700C0" w:rsidP="009F6304">
            <w:pPr>
              <w:rPr>
                <w:sz w:val="26"/>
                <w:szCs w:val="26"/>
              </w:rPr>
            </w:pPr>
            <w:r w:rsidRPr="00C567BD">
              <w:rPr>
                <w:sz w:val="26"/>
                <w:szCs w:val="26"/>
              </w:rPr>
              <w:t xml:space="preserve">__________________ </w:t>
            </w:r>
            <w:r>
              <w:rPr>
                <w:sz w:val="26"/>
                <w:szCs w:val="26"/>
              </w:rPr>
              <w:fldChar w:fldCharType="begin"/>
            </w:r>
            <w:r>
              <w:rPr>
                <w:sz w:val="26"/>
                <w:szCs w:val="26"/>
              </w:rPr>
              <w:instrText xml:space="preserve"> LINK Excel.Sheet.8 D:\\ИРК_ОБЛ\\НУК_РОН\\Новонукутск\\ОТЧЕТ_СХ\\Схема_тснаб.xls Исх_титул!R11C2 \a \f 4 \r </w:instrText>
            </w:r>
            <w:r>
              <w:rPr>
                <w:sz w:val="20"/>
                <w:szCs w:val="20"/>
              </w:rPr>
              <w:fldChar w:fldCharType="separate"/>
            </w:r>
            <w:proofErr w:type="spellStart"/>
            <w:r>
              <w:rPr>
                <w:color w:val="000000"/>
                <w:sz w:val="26"/>
                <w:szCs w:val="26"/>
              </w:rPr>
              <w:t>Кархова</w:t>
            </w:r>
            <w:proofErr w:type="spellEnd"/>
            <w:r>
              <w:rPr>
                <w:color w:val="000000"/>
                <w:sz w:val="26"/>
                <w:szCs w:val="26"/>
              </w:rPr>
              <w:t xml:space="preserve"> О.Н.</w:t>
            </w:r>
            <w:r>
              <w:rPr>
                <w:sz w:val="26"/>
                <w:szCs w:val="26"/>
              </w:rPr>
              <w:fldChar w:fldCharType="end"/>
            </w:r>
          </w:p>
          <w:p w:rsidR="00E700C0" w:rsidRPr="00C567BD" w:rsidRDefault="00E700C0" w:rsidP="009F6304">
            <w:pPr>
              <w:rPr>
                <w:sz w:val="26"/>
                <w:szCs w:val="26"/>
              </w:rPr>
            </w:pPr>
          </w:p>
          <w:p w:rsidR="00E700C0" w:rsidRPr="00C567BD" w:rsidRDefault="00E700C0" w:rsidP="009F6304">
            <w:pPr>
              <w:rPr>
                <w:sz w:val="26"/>
                <w:szCs w:val="26"/>
              </w:rPr>
            </w:pPr>
            <w:r w:rsidRPr="00C567BD">
              <w:rPr>
                <w:sz w:val="26"/>
                <w:szCs w:val="26"/>
              </w:rPr>
              <w:t xml:space="preserve">«____» _________________ </w:t>
            </w:r>
            <w:r>
              <w:rPr>
                <w:sz w:val="26"/>
                <w:szCs w:val="26"/>
              </w:rPr>
              <w:fldChar w:fldCharType="begin"/>
            </w:r>
            <w:r>
              <w:rPr>
                <w:sz w:val="26"/>
                <w:szCs w:val="26"/>
              </w:rPr>
              <w:instrText xml:space="preserve"> LINK Excel.Sheet.8 D:\\ИРК_ОБЛ\\НУК_РОН\\Новонукутск\\ОТЧЕТ_СХ\\Схема_тснаб.xls Исх_титул!R4C2 \a \f 4 \r </w:instrText>
            </w:r>
            <w:r>
              <w:rPr>
                <w:sz w:val="20"/>
                <w:szCs w:val="20"/>
              </w:rPr>
              <w:fldChar w:fldCharType="separate"/>
            </w:r>
            <w:r>
              <w:rPr>
                <w:color w:val="000000"/>
                <w:sz w:val="26"/>
                <w:szCs w:val="26"/>
              </w:rPr>
              <w:t>2013</w:t>
            </w:r>
            <w:r>
              <w:rPr>
                <w:sz w:val="26"/>
                <w:szCs w:val="26"/>
              </w:rPr>
              <w:fldChar w:fldCharType="end"/>
            </w:r>
            <w:r w:rsidRPr="00C567BD">
              <w:rPr>
                <w:sz w:val="26"/>
                <w:szCs w:val="26"/>
              </w:rPr>
              <w:t>г.</w:t>
            </w:r>
          </w:p>
        </w:tc>
        <w:tc>
          <w:tcPr>
            <w:tcW w:w="4989" w:type="dxa"/>
          </w:tcPr>
          <w:p w:rsidR="00E700C0" w:rsidRPr="00C567BD" w:rsidRDefault="00E700C0" w:rsidP="009F6304">
            <w:pPr>
              <w:rPr>
                <w:sz w:val="26"/>
                <w:szCs w:val="26"/>
              </w:rPr>
            </w:pPr>
            <w:r w:rsidRPr="00C567BD">
              <w:rPr>
                <w:sz w:val="26"/>
                <w:szCs w:val="26"/>
              </w:rPr>
              <w:t>Исполнитель:</w:t>
            </w:r>
          </w:p>
          <w:p w:rsidR="00E700C0" w:rsidRPr="00C567BD" w:rsidRDefault="00E700C0" w:rsidP="009F6304">
            <w:pPr>
              <w:rPr>
                <w:sz w:val="26"/>
                <w:szCs w:val="26"/>
              </w:rPr>
            </w:pPr>
            <w:r>
              <w:rPr>
                <w:sz w:val="26"/>
                <w:szCs w:val="26"/>
              </w:rPr>
              <w:fldChar w:fldCharType="begin"/>
            </w:r>
            <w:r>
              <w:rPr>
                <w:sz w:val="26"/>
                <w:szCs w:val="26"/>
              </w:rPr>
              <w:instrText xml:space="preserve"> LINK Excel.Sheet.8 D:\\ИРК_ОБЛ\\НУК_РОН\\Новонукутск\\ОТЧЕТ_СХ\\Схема_тснаб.xls Исх_титул!R8C2 \a \f 4 \r </w:instrText>
            </w:r>
            <w:r>
              <w:rPr>
                <w:sz w:val="20"/>
                <w:szCs w:val="20"/>
              </w:rPr>
              <w:fldChar w:fldCharType="separate"/>
            </w:r>
            <w:r>
              <w:rPr>
                <w:color w:val="000000"/>
                <w:sz w:val="26"/>
                <w:szCs w:val="26"/>
              </w:rPr>
              <w:t>ООО "</w:t>
            </w:r>
            <w:proofErr w:type="spellStart"/>
            <w:r>
              <w:rPr>
                <w:color w:val="000000"/>
                <w:sz w:val="26"/>
                <w:szCs w:val="26"/>
              </w:rPr>
              <w:t>БайтЭнергоКомплекс</w:t>
            </w:r>
            <w:proofErr w:type="spellEnd"/>
            <w:r>
              <w:rPr>
                <w:color w:val="000000"/>
                <w:sz w:val="26"/>
                <w:szCs w:val="26"/>
              </w:rPr>
              <w:t>"</w:t>
            </w:r>
            <w:r>
              <w:rPr>
                <w:sz w:val="26"/>
                <w:szCs w:val="26"/>
              </w:rPr>
              <w:fldChar w:fldCharType="end"/>
            </w:r>
          </w:p>
          <w:p w:rsidR="00E700C0" w:rsidRPr="00C567BD" w:rsidRDefault="00E700C0" w:rsidP="009F6304">
            <w:pPr>
              <w:rPr>
                <w:sz w:val="26"/>
                <w:szCs w:val="26"/>
              </w:rPr>
            </w:pPr>
            <w:r w:rsidRPr="00C567BD">
              <w:rPr>
                <w:sz w:val="26"/>
                <w:szCs w:val="26"/>
              </w:rPr>
              <w:t xml:space="preserve">Генеральный директор </w:t>
            </w:r>
          </w:p>
          <w:p w:rsidR="00E700C0" w:rsidRPr="00C567BD" w:rsidRDefault="00E700C0" w:rsidP="009F6304">
            <w:pPr>
              <w:rPr>
                <w:sz w:val="26"/>
                <w:szCs w:val="26"/>
              </w:rPr>
            </w:pPr>
          </w:p>
          <w:p w:rsidR="00E700C0" w:rsidRPr="009B7D4E" w:rsidRDefault="00E700C0" w:rsidP="009F6304">
            <w:pPr>
              <w:rPr>
                <w:sz w:val="26"/>
                <w:szCs w:val="26"/>
              </w:rPr>
            </w:pPr>
            <w:r w:rsidRPr="00C567BD">
              <w:rPr>
                <w:sz w:val="26"/>
                <w:szCs w:val="26"/>
              </w:rPr>
              <w:t xml:space="preserve">__________________ </w:t>
            </w:r>
            <w:r w:rsidRPr="009B7D4E">
              <w:rPr>
                <w:sz w:val="26"/>
                <w:szCs w:val="26"/>
              </w:rPr>
              <w:fldChar w:fldCharType="begin"/>
            </w:r>
            <w:r w:rsidRPr="009B7D4E">
              <w:rPr>
                <w:sz w:val="26"/>
                <w:szCs w:val="26"/>
              </w:rPr>
              <w:instrText xml:space="preserve"> LINK </w:instrText>
            </w:r>
            <w:r>
              <w:rPr>
                <w:sz w:val="26"/>
                <w:szCs w:val="26"/>
              </w:rPr>
              <w:instrText xml:space="preserve">Excel.Sheet.8 D:\\ИРК_ОБЛ\\НУК_РОН\\Новонукутск\\ОТЧЕТ_СХ\\Схема_тснаб.xls Исх_титул!R8C3 </w:instrText>
            </w:r>
            <w:r w:rsidRPr="009B7D4E">
              <w:rPr>
                <w:sz w:val="26"/>
                <w:szCs w:val="26"/>
              </w:rPr>
              <w:instrText xml:space="preserve">\f 4 \r </w:instrText>
            </w:r>
            <w:r>
              <w:rPr>
                <w:sz w:val="26"/>
                <w:szCs w:val="26"/>
              </w:rPr>
              <w:instrText xml:space="preserve"> \* MERGEFORMAT </w:instrText>
            </w:r>
            <w:r>
              <w:rPr>
                <w:sz w:val="20"/>
                <w:szCs w:val="20"/>
              </w:rPr>
              <w:fldChar w:fldCharType="separate"/>
            </w:r>
            <w:r w:rsidRPr="00B73584">
              <w:rPr>
                <w:color w:val="000000"/>
                <w:sz w:val="26"/>
                <w:szCs w:val="26"/>
              </w:rPr>
              <w:t>Павлов П.П.</w:t>
            </w:r>
            <w:r w:rsidRPr="009B7D4E">
              <w:rPr>
                <w:sz w:val="26"/>
                <w:szCs w:val="26"/>
              </w:rPr>
              <w:fldChar w:fldCharType="end"/>
            </w:r>
          </w:p>
          <w:p w:rsidR="00E700C0" w:rsidRPr="00C567BD" w:rsidRDefault="00E700C0" w:rsidP="009F6304">
            <w:pPr>
              <w:rPr>
                <w:sz w:val="26"/>
                <w:szCs w:val="26"/>
              </w:rPr>
            </w:pPr>
          </w:p>
          <w:p w:rsidR="00E700C0" w:rsidRPr="00C567BD" w:rsidRDefault="00E700C0" w:rsidP="009F6304">
            <w:pPr>
              <w:rPr>
                <w:sz w:val="26"/>
                <w:szCs w:val="26"/>
              </w:rPr>
            </w:pPr>
            <w:r w:rsidRPr="00C567BD">
              <w:rPr>
                <w:sz w:val="26"/>
                <w:szCs w:val="26"/>
              </w:rPr>
              <w:t xml:space="preserve">«____» _________________ </w:t>
            </w:r>
            <w:r w:rsidRPr="00C567BD">
              <w:rPr>
                <w:sz w:val="26"/>
                <w:szCs w:val="26"/>
              </w:rPr>
              <w:fldChar w:fldCharType="begin"/>
            </w:r>
            <w:r w:rsidRPr="00C567BD">
              <w:rPr>
                <w:sz w:val="26"/>
                <w:szCs w:val="26"/>
              </w:rPr>
              <w:instrText xml:space="preserve"> LINK </w:instrText>
            </w:r>
            <w:r>
              <w:rPr>
                <w:sz w:val="26"/>
                <w:szCs w:val="26"/>
              </w:rPr>
              <w:instrText xml:space="preserve">Excel.Sheet.8 D:\\ИРК_ОБЛ\\НУК_РОН\\Новонукутск\\ОТЧЕТ_СХ\\Схема_тснаб.xls Исх_титул!R4C2 </w:instrText>
            </w:r>
            <w:r w:rsidRPr="00C567BD">
              <w:rPr>
                <w:sz w:val="26"/>
                <w:szCs w:val="26"/>
              </w:rPr>
              <w:instrText xml:space="preserve">\f 4 \r \* MERGEFORMAT </w:instrText>
            </w:r>
            <w:r>
              <w:rPr>
                <w:sz w:val="20"/>
                <w:szCs w:val="20"/>
              </w:rPr>
              <w:fldChar w:fldCharType="separate"/>
            </w:r>
            <w:r>
              <w:rPr>
                <w:color w:val="000000"/>
                <w:sz w:val="26"/>
                <w:szCs w:val="26"/>
              </w:rPr>
              <w:t>2013</w:t>
            </w:r>
            <w:r w:rsidRPr="00C567BD">
              <w:rPr>
                <w:sz w:val="26"/>
                <w:szCs w:val="26"/>
              </w:rPr>
              <w:fldChar w:fldCharType="end"/>
            </w:r>
            <w:r w:rsidRPr="00C567BD">
              <w:rPr>
                <w:sz w:val="26"/>
                <w:szCs w:val="26"/>
              </w:rPr>
              <w:t>г.</w:t>
            </w:r>
          </w:p>
        </w:tc>
      </w:tr>
    </w:tbl>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9"/>
      </w:tblGrid>
      <w:tr w:rsidR="00E700C0" w:rsidRPr="00C567BD" w:rsidTr="009F6304">
        <w:trPr>
          <w:trHeight w:val="2328"/>
          <w:jc w:val="center"/>
        </w:trPr>
        <w:tc>
          <w:tcPr>
            <w:tcW w:w="9972" w:type="dxa"/>
            <w:tcBorders>
              <w:top w:val="nil"/>
              <w:left w:val="nil"/>
              <w:bottom w:val="nil"/>
              <w:right w:val="nil"/>
            </w:tcBorders>
          </w:tcPr>
          <w:p w:rsidR="00E700C0" w:rsidRPr="00C567BD" w:rsidRDefault="00E700C0" w:rsidP="009F6304">
            <w:pPr>
              <w:autoSpaceDE w:val="0"/>
              <w:autoSpaceDN w:val="0"/>
              <w:adjustRightInd w:val="0"/>
              <w:jc w:val="center"/>
              <w:rPr>
                <w:b/>
                <w:sz w:val="28"/>
                <w:szCs w:val="28"/>
              </w:rPr>
            </w:pPr>
          </w:p>
          <w:p w:rsidR="00E700C0" w:rsidRPr="00B73584" w:rsidRDefault="00E700C0" w:rsidP="009F6304">
            <w:pPr>
              <w:jc w:val="center"/>
              <w:rPr>
                <w:b/>
                <w:sz w:val="40"/>
                <w:szCs w:val="40"/>
              </w:rPr>
            </w:pPr>
            <w:r w:rsidRPr="00B73584">
              <w:rPr>
                <w:b/>
                <w:sz w:val="40"/>
                <w:szCs w:val="40"/>
              </w:rPr>
              <w:fldChar w:fldCharType="begin"/>
            </w:r>
            <w:r w:rsidRPr="00B73584">
              <w:rPr>
                <w:b/>
                <w:sz w:val="40"/>
                <w:szCs w:val="40"/>
              </w:rPr>
              <w:instrText xml:space="preserve"> LINK Excel.Sheet.8 D:\\ИРК_ОБЛ\\НУК_РОН\\Новонукутск\\ОТЧЕТ_СХ\\Схема_тснаб.xls Исх_титул!R13C2 \f 4 \r \* MERGEFORMAT </w:instrText>
            </w:r>
            <w:r w:rsidRPr="00B73584">
              <w:rPr>
                <w:sz w:val="40"/>
                <w:szCs w:val="40"/>
              </w:rPr>
              <w:fldChar w:fldCharType="separate"/>
            </w:r>
            <w:r w:rsidRPr="00B73584">
              <w:rPr>
                <w:b/>
                <w:bCs/>
                <w:color w:val="000000"/>
                <w:sz w:val="40"/>
                <w:szCs w:val="40"/>
              </w:rPr>
              <w:t xml:space="preserve">Схема теплоснабжения в административных границах п. </w:t>
            </w:r>
            <w:proofErr w:type="spellStart"/>
            <w:r w:rsidRPr="00B73584">
              <w:rPr>
                <w:b/>
                <w:bCs/>
                <w:color w:val="000000"/>
                <w:sz w:val="40"/>
                <w:szCs w:val="40"/>
              </w:rPr>
              <w:t>Новонукутский</w:t>
            </w:r>
            <w:proofErr w:type="spellEnd"/>
            <w:r w:rsidRPr="00B73584">
              <w:rPr>
                <w:b/>
                <w:bCs/>
                <w:color w:val="000000"/>
                <w:sz w:val="40"/>
                <w:szCs w:val="40"/>
              </w:rPr>
              <w:t xml:space="preserve"> </w:t>
            </w:r>
            <w:proofErr w:type="spellStart"/>
            <w:r w:rsidRPr="00B73584">
              <w:rPr>
                <w:b/>
                <w:bCs/>
                <w:color w:val="000000"/>
                <w:sz w:val="40"/>
                <w:szCs w:val="40"/>
              </w:rPr>
              <w:t>Нукутского</w:t>
            </w:r>
            <w:proofErr w:type="spellEnd"/>
            <w:r w:rsidRPr="00B73584">
              <w:rPr>
                <w:b/>
                <w:bCs/>
                <w:color w:val="000000"/>
                <w:sz w:val="40"/>
                <w:szCs w:val="40"/>
              </w:rPr>
              <w:t xml:space="preserve"> района на период до 2028 г.</w:t>
            </w:r>
            <w:r w:rsidRPr="00B73584">
              <w:rPr>
                <w:b/>
                <w:sz w:val="40"/>
                <w:szCs w:val="40"/>
              </w:rPr>
              <w:fldChar w:fldCharType="end"/>
            </w:r>
          </w:p>
          <w:p w:rsidR="00E700C0" w:rsidRPr="00C269E0" w:rsidRDefault="00E700C0" w:rsidP="009F6304">
            <w:pPr>
              <w:jc w:val="center"/>
              <w:rPr>
                <w:b/>
                <w:sz w:val="28"/>
                <w:szCs w:val="28"/>
              </w:rPr>
            </w:pPr>
          </w:p>
        </w:tc>
      </w:tr>
    </w:tbl>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Pr="00E47778" w:rsidRDefault="00E700C0" w:rsidP="00E700C0">
      <w:pPr>
        <w:jc w:val="center"/>
        <w:rPr>
          <w:sz w:val="28"/>
          <w:szCs w:val="28"/>
        </w:rPr>
      </w:pPr>
    </w:p>
    <w:p w:rsidR="00E700C0" w:rsidRPr="00F962B0" w:rsidRDefault="00E700C0" w:rsidP="00E700C0">
      <w:pPr>
        <w:jc w:val="center"/>
        <w:rPr>
          <w:sz w:val="28"/>
          <w:szCs w:val="28"/>
        </w:rPr>
      </w:pPr>
    </w:p>
    <w:p w:rsidR="00E700C0" w:rsidRPr="00F962B0" w:rsidRDefault="00E700C0" w:rsidP="00E700C0">
      <w:pPr>
        <w:jc w:val="center"/>
        <w:rPr>
          <w:sz w:val="28"/>
          <w:szCs w:val="28"/>
        </w:rPr>
      </w:pPr>
    </w:p>
    <w:p w:rsidR="00E700C0" w:rsidRDefault="00E700C0" w:rsidP="00E700C0">
      <w:pPr>
        <w:jc w:val="center"/>
        <w:rPr>
          <w:sz w:val="28"/>
          <w:szCs w:val="28"/>
        </w:rPr>
      </w:pPr>
    </w:p>
    <w:p w:rsidR="00E700C0" w:rsidRDefault="00E700C0" w:rsidP="00E700C0">
      <w:pPr>
        <w:jc w:val="center"/>
        <w:rPr>
          <w:sz w:val="28"/>
          <w:szCs w:val="28"/>
        </w:rPr>
      </w:pPr>
    </w:p>
    <w:p w:rsidR="00E700C0" w:rsidRPr="00E47778" w:rsidRDefault="00E700C0" w:rsidP="00E700C0">
      <w:pPr>
        <w:jc w:val="center"/>
        <w:rPr>
          <w:sz w:val="28"/>
          <w:szCs w:val="28"/>
        </w:rPr>
      </w:pPr>
    </w:p>
    <w:p w:rsidR="00E700C0" w:rsidRDefault="00E700C0" w:rsidP="00E700C0">
      <w:pPr>
        <w:jc w:val="center"/>
        <w:rPr>
          <w:sz w:val="28"/>
          <w:szCs w:val="28"/>
        </w:rPr>
      </w:pPr>
    </w:p>
    <w:p w:rsidR="00E700C0" w:rsidRPr="00255DB4" w:rsidRDefault="00E700C0" w:rsidP="00E700C0">
      <w:pPr>
        <w:jc w:val="center"/>
        <w:rPr>
          <w:b/>
          <w:sz w:val="28"/>
          <w:szCs w:val="28"/>
        </w:rPr>
      </w:pPr>
      <w:r w:rsidRPr="00111002">
        <w:rPr>
          <w:b/>
          <w:sz w:val="28"/>
          <w:szCs w:val="28"/>
        </w:rPr>
        <w:t xml:space="preserve">Иркутск </w:t>
      </w:r>
      <w:r>
        <w:rPr>
          <w:b/>
          <w:sz w:val="28"/>
          <w:szCs w:val="28"/>
        </w:rPr>
        <w:fldChar w:fldCharType="begin"/>
      </w:r>
      <w:r>
        <w:rPr>
          <w:b/>
          <w:sz w:val="28"/>
          <w:szCs w:val="28"/>
        </w:rPr>
        <w:instrText xml:space="preserve"> LINK Excel.Sheet.8 D:\\ИРК_ОБЛ\\ЗИМ_РОН\\Зима\\ОТЧЕТ_СХ\\Схема_тснаб.xls Исх_титул!R4C2 \f 4 \r \* MERGEFORMAT </w:instrText>
      </w:r>
      <w:r>
        <w:rPr>
          <w:sz w:val="20"/>
          <w:szCs w:val="20"/>
        </w:rPr>
        <w:fldChar w:fldCharType="separate"/>
      </w:r>
      <w:r w:rsidRPr="005E053A">
        <w:rPr>
          <w:b/>
          <w:color w:val="000000"/>
          <w:sz w:val="26"/>
          <w:szCs w:val="26"/>
        </w:rPr>
        <w:t>2013</w:t>
      </w:r>
      <w:r>
        <w:rPr>
          <w:b/>
          <w:sz w:val="28"/>
          <w:szCs w:val="28"/>
        </w:rPr>
        <w:fldChar w:fldCharType="end"/>
      </w:r>
      <w:r w:rsidRPr="00111002">
        <w:rPr>
          <w:b/>
          <w:sz w:val="28"/>
          <w:szCs w:val="28"/>
        </w:rPr>
        <w:br w:type="page"/>
      </w:r>
      <w:r w:rsidRPr="00C829DE">
        <w:rPr>
          <w:b/>
          <w:sz w:val="28"/>
          <w:szCs w:val="28"/>
        </w:rPr>
        <w:lastRenderedPageBreak/>
        <w:t xml:space="preserve">С О Д Е </w:t>
      </w:r>
      <w:proofErr w:type="gramStart"/>
      <w:r w:rsidRPr="00C829DE">
        <w:rPr>
          <w:b/>
          <w:sz w:val="28"/>
          <w:szCs w:val="28"/>
        </w:rPr>
        <w:t>Р</w:t>
      </w:r>
      <w:proofErr w:type="gramEnd"/>
      <w:r w:rsidRPr="00C829DE">
        <w:rPr>
          <w:b/>
          <w:sz w:val="28"/>
          <w:szCs w:val="28"/>
        </w:rPr>
        <w:t xml:space="preserve"> Ж А Н И Е</w:t>
      </w:r>
    </w:p>
    <w:p w:rsidR="00E700C0" w:rsidRDefault="00E700C0" w:rsidP="00E700C0">
      <w:pPr>
        <w:rPr>
          <w:b/>
          <w:sz w:val="28"/>
          <w:szCs w:val="28"/>
        </w:rPr>
      </w:pPr>
    </w:p>
    <w:p w:rsidR="00E700C0" w:rsidRPr="000E5896" w:rsidRDefault="00E700C0" w:rsidP="00E700C0">
      <w:pPr>
        <w:rPr>
          <w:b/>
          <w:sz w:val="28"/>
          <w:szCs w:val="28"/>
        </w:rPr>
      </w:pPr>
      <w:r>
        <w:rPr>
          <w:b/>
          <w:sz w:val="28"/>
          <w:szCs w:val="28"/>
        </w:rPr>
        <w:t>ВВЕДЕНИЕ  ………………………………………………………………………...... 4</w:t>
      </w:r>
    </w:p>
    <w:p w:rsidR="00E700C0" w:rsidRDefault="00E700C0" w:rsidP="00E700C0">
      <w:pPr>
        <w:pStyle w:val="12"/>
        <w:rPr>
          <w:b w:val="0"/>
          <w:bCs w:val="0"/>
          <w:caps w:val="0"/>
          <w:sz w:val="24"/>
          <w:szCs w:val="24"/>
        </w:rPr>
      </w:pPr>
      <w:r w:rsidRPr="001C12F3">
        <w:rPr>
          <w:rStyle w:val="ab"/>
          <w:rFonts w:eastAsiaTheme="majorEastAsia"/>
        </w:rPr>
        <w:fldChar w:fldCharType="begin"/>
      </w:r>
      <w:r w:rsidRPr="001C12F3">
        <w:rPr>
          <w:rStyle w:val="ab"/>
          <w:rFonts w:eastAsiaTheme="majorEastAsia"/>
        </w:rPr>
        <w:instrText xml:space="preserve"> TOC \o "1-3" \h \z \u </w:instrText>
      </w:r>
      <w:r w:rsidRPr="001C12F3">
        <w:rPr>
          <w:rStyle w:val="ab"/>
          <w:rFonts w:eastAsiaTheme="majorEastAsia"/>
        </w:rPr>
        <w:fldChar w:fldCharType="separate"/>
      </w:r>
      <w:hyperlink w:anchor="_Toc375145619" w:history="1">
        <w:r w:rsidRPr="008A5E58">
          <w:rPr>
            <w:rStyle w:val="ab"/>
            <w:rFonts w:eastAsiaTheme="majorEastAsia"/>
          </w:rPr>
          <w:t>1.</w:t>
        </w:r>
        <w:r>
          <w:rPr>
            <w:b w:val="0"/>
            <w:bCs w:val="0"/>
            <w:caps w:val="0"/>
            <w:sz w:val="24"/>
            <w:szCs w:val="24"/>
          </w:rPr>
          <w:tab/>
        </w:r>
        <w:r w:rsidRPr="008A5E58">
          <w:rPr>
            <w:rStyle w:val="ab"/>
            <w:rFonts w:eastAsiaTheme="majorEastAsia"/>
          </w:rPr>
          <w:t>Существующее положение в сфере производства, передачи и потребления тепловой энергии для целей теплоснабжения</w:t>
        </w:r>
        <w:r>
          <w:rPr>
            <w:webHidden/>
          </w:rPr>
          <w:tab/>
        </w:r>
        <w:r>
          <w:rPr>
            <w:webHidden/>
          </w:rPr>
          <w:fldChar w:fldCharType="begin"/>
        </w:r>
        <w:r>
          <w:rPr>
            <w:webHidden/>
          </w:rPr>
          <w:instrText xml:space="preserve"> PAGEREF _Toc375145619 \h </w:instrText>
        </w:r>
        <w:r>
          <w:rPr>
            <w:webHidden/>
          </w:rPr>
          <w:fldChar w:fldCharType="separate"/>
        </w:r>
        <w:r>
          <w:rPr>
            <w:webHidden/>
          </w:rPr>
          <w:t>7</w:t>
        </w:r>
        <w:r>
          <w:rPr>
            <w:webHidden/>
          </w:rPr>
          <w:fldChar w:fldCharType="end"/>
        </w:r>
      </w:hyperlink>
    </w:p>
    <w:p w:rsidR="00E700C0" w:rsidRDefault="00E700C0" w:rsidP="00E700C0">
      <w:pPr>
        <w:pStyle w:val="21"/>
        <w:rPr>
          <w:smallCaps w:val="0"/>
          <w:sz w:val="24"/>
          <w:szCs w:val="24"/>
        </w:rPr>
      </w:pPr>
      <w:hyperlink w:anchor="_Toc375145620" w:history="1">
        <w:r w:rsidRPr="008A5E58">
          <w:rPr>
            <w:rStyle w:val="ab"/>
            <w:rFonts w:eastAsiaTheme="majorEastAsia"/>
          </w:rPr>
          <w:t>1.1</w:t>
        </w:r>
        <w:r>
          <w:rPr>
            <w:smallCaps w:val="0"/>
            <w:sz w:val="24"/>
            <w:szCs w:val="24"/>
          </w:rPr>
          <w:tab/>
        </w:r>
        <w:r w:rsidRPr="008A5E58">
          <w:rPr>
            <w:rStyle w:val="ab"/>
            <w:rFonts w:eastAsiaTheme="majorEastAsia"/>
          </w:rPr>
          <w:t>Функциональная структура теплоснабжения</w:t>
        </w:r>
        <w:r>
          <w:rPr>
            <w:webHidden/>
          </w:rPr>
          <w:tab/>
        </w:r>
        <w:r>
          <w:rPr>
            <w:webHidden/>
          </w:rPr>
          <w:fldChar w:fldCharType="begin"/>
        </w:r>
        <w:r>
          <w:rPr>
            <w:webHidden/>
          </w:rPr>
          <w:instrText xml:space="preserve"> PAGEREF _Toc375145620 \h </w:instrText>
        </w:r>
        <w:r>
          <w:rPr>
            <w:webHidden/>
          </w:rPr>
          <w:fldChar w:fldCharType="separate"/>
        </w:r>
        <w:r>
          <w:rPr>
            <w:webHidden/>
          </w:rPr>
          <w:t>7</w:t>
        </w:r>
        <w:r>
          <w:rPr>
            <w:webHidden/>
          </w:rPr>
          <w:fldChar w:fldCharType="end"/>
        </w:r>
      </w:hyperlink>
    </w:p>
    <w:p w:rsidR="00E700C0" w:rsidRDefault="00E700C0" w:rsidP="00E700C0">
      <w:pPr>
        <w:pStyle w:val="21"/>
        <w:rPr>
          <w:smallCaps w:val="0"/>
          <w:sz w:val="24"/>
          <w:szCs w:val="24"/>
        </w:rPr>
      </w:pPr>
      <w:hyperlink w:anchor="_Toc375145621" w:history="1">
        <w:r w:rsidRPr="008A5E58">
          <w:rPr>
            <w:rStyle w:val="ab"/>
            <w:rFonts w:eastAsiaTheme="majorEastAsia"/>
          </w:rPr>
          <w:t>1.2</w:t>
        </w:r>
        <w:r>
          <w:rPr>
            <w:smallCaps w:val="0"/>
            <w:sz w:val="24"/>
            <w:szCs w:val="24"/>
          </w:rPr>
          <w:tab/>
        </w:r>
        <w:r w:rsidRPr="008A5E58">
          <w:rPr>
            <w:rStyle w:val="ab"/>
            <w:rFonts w:eastAsiaTheme="majorEastAsia"/>
          </w:rPr>
          <w:t>Источники тепловой энерги</w:t>
        </w:r>
        <w:r>
          <w:rPr>
            <w:webHidden/>
          </w:rPr>
          <w:tab/>
        </w:r>
        <w:r>
          <w:rPr>
            <w:webHidden/>
          </w:rPr>
          <w:fldChar w:fldCharType="begin"/>
        </w:r>
        <w:r>
          <w:rPr>
            <w:webHidden/>
          </w:rPr>
          <w:instrText xml:space="preserve"> PAGEREF _Toc375145621 \h </w:instrText>
        </w:r>
        <w:r>
          <w:rPr>
            <w:webHidden/>
          </w:rPr>
          <w:fldChar w:fldCharType="separate"/>
        </w:r>
        <w:r>
          <w:rPr>
            <w:webHidden/>
          </w:rPr>
          <w:t>9</w:t>
        </w:r>
        <w:r>
          <w:rPr>
            <w:webHidden/>
          </w:rPr>
          <w:fldChar w:fldCharType="end"/>
        </w:r>
      </w:hyperlink>
    </w:p>
    <w:p w:rsidR="00E700C0" w:rsidRDefault="00E700C0" w:rsidP="00E700C0">
      <w:pPr>
        <w:pStyle w:val="21"/>
        <w:rPr>
          <w:smallCaps w:val="0"/>
          <w:sz w:val="24"/>
          <w:szCs w:val="24"/>
        </w:rPr>
      </w:pPr>
      <w:hyperlink w:anchor="_Toc375145622" w:history="1">
        <w:r w:rsidRPr="008A5E58">
          <w:rPr>
            <w:rStyle w:val="ab"/>
            <w:rFonts w:eastAsiaTheme="majorEastAsia"/>
          </w:rPr>
          <w:t>1.3</w:t>
        </w:r>
        <w:r>
          <w:rPr>
            <w:smallCaps w:val="0"/>
            <w:sz w:val="24"/>
            <w:szCs w:val="24"/>
          </w:rPr>
          <w:tab/>
        </w:r>
        <w:r w:rsidRPr="008A5E58">
          <w:rPr>
            <w:rStyle w:val="ab"/>
            <w:rFonts w:eastAsiaTheme="majorEastAsia"/>
          </w:rPr>
          <w:t>Тепловые сети, сооружения на них и тепловые пункты</w:t>
        </w:r>
        <w:r>
          <w:rPr>
            <w:webHidden/>
          </w:rPr>
          <w:tab/>
        </w:r>
        <w:r>
          <w:rPr>
            <w:webHidden/>
          </w:rPr>
          <w:fldChar w:fldCharType="begin"/>
        </w:r>
        <w:r>
          <w:rPr>
            <w:webHidden/>
          </w:rPr>
          <w:instrText xml:space="preserve"> PAGEREF _Toc375145622 \h </w:instrText>
        </w:r>
        <w:r>
          <w:rPr>
            <w:webHidden/>
          </w:rPr>
          <w:fldChar w:fldCharType="separate"/>
        </w:r>
        <w:r>
          <w:rPr>
            <w:webHidden/>
          </w:rPr>
          <w:t>11</w:t>
        </w:r>
        <w:r>
          <w:rPr>
            <w:webHidden/>
          </w:rPr>
          <w:fldChar w:fldCharType="end"/>
        </w:r>
      </w:hyperlink>
    </w:p>
    <w:p w:rsidR="00E700C0" w:rsidRDefault="00E700C0" w:rsidP="00E700C0">
      <w:pPr>
        <w:pStyle w:val="21"/>
        <w:rPr>
          <w:smallCaps w:val="0"/>
          <w:sz w:val="24"/>
          <w:szCs w:val="24"/>
        </w:rPr>
      </w:pPr>
      <w:hyperlink w:anchor="_Toc375145623" w:history="1">
        <w:r w:rsidRPr="008A5E58">
          <w:rPr>
            <w:rStyle w:val="ab"/>
            <w:rFonts w:eastAsiaTheme="majorEastAsia"/>
          </w:rPr>
          <w:t>1.4</w:t>
        </w:r>
        <w:r>
          <w:rPr>
            <w:smallCaps w:val="0"/>
            <w:sz w:val="24"/>
            <w:szCs w:val="24"/>
          </w:rPr>
          <w:tab/>
        </w:r>
        <w:r w:rsidRPr="008A5E58">
          <w:rPr>
            <w:rStyle w:val="ab"/>
            <w:rFonts w:eastAsiaTheme="majorEastAsia"/>
          </w:rPr>
          <w:t>Зоны действия источников тепловой энергии</w:t>
        </w:r>
        <w:r>
          <w:rPr>
            <w:webHidden/>
          </w:rPr>
          <w:tab/>
        </w:r>
        <w:r>
          <w:rPr>
            <w:webHidden/>
          </w:rPr>
          <w:fldChar w:fldCharType="begin"/>
        </w:r>
        <w:r>
          <w:rPr>
            <w:webHidden/>
          </w:rPr>
          <w:instrText xml:space="preserve"> PAGEREF _Toc375145623 \h </w:instrText>
        </w:r>
        <w:r>
          <w:rPr>
            <w:webHidden/>
          </w:rPr>
          <w:fldChar w:fldCharType="separate"/>
        </w:r>
        <w:r>
          <w:rPr>
            <w:webHidden/>
          </w:rPr>
          <w:t>14</w:t>
        </w:r>
        <w:r>
          <w:rPr>
            <w:webHidden/>
          </w:rPr>
          <w:fldChar w:fldCharType="end"/>
        </w:r>
      </w:hyperlink>
    </w:p>
    <w:p w:rsidR="00E700C0" w:rsidRDefault="00E700C0" w:rsidP="00E700C0">
      <w:pPr>
        <w:pStyle w:val="21"/>
        <w:rPr>
          <w:smallCaps w:val="0"/>
          <w:sz w:val="24"/>
          <w:szCs w:val="24"/>
        </w:rPr>
      </w:pPr>
      <w:hyperlink w:anchor="_Toc375145624" w:history="1">
        <w:r w:rsidRPr="00CE281A">
          <w:rPr>
            <w:rStyle w:val="ab"/>
            <w:rFonts w:eastAsiaTheme="majorEastAsia"/>
          </w:rPr>
          <w:t>1.5</w:t>
        </w:r>
        <w:r>
          <w:rPr>
            <w:smallCaps w:val="0"/>
            <w:sz w:val="24"/>
            <w:szCs w:val="24"/>
          </w:rPr>
          <w:tab/>
        </w:r>
        <w:r w:rsidRPr="008A5E58">
          <w:rPr>
            <w:rStyle w:val="ab"/>
            <w:rFonts w:eastAsiaTheme="majorEastAsia"/>
          </w:rPr>
          <w:t>Тепловые нагрузки потребителей тепловой энергии, групп потребителей тепловой энергии в зонах действия источников тепловой энергии</w:t>
        </w:r>
        <w:r>
          <w:rPr>
            <w:webHidden/>
          </w:rPr>
          <w:tab/>
        </w:r>
        <w:r>
          <w:rPr>
            <w:webHidden/>
          </w:rPr>
          <w:fldChar w:fldCharType="begin"/>
        </w:r>
        <w:r>
          <w:rPr>
            <w:webHidden/>
          </w:rPr>
          <w:instrText xml:space="preserve"> PAGEREF _Toc375145624 \h </w:instrText>
        </w:r>
        <w:r>
          <w:rPr>
            <w:webHidden/>
          </w:rPr>
          <w:fldChar w:fldCharType="separate"/>
        </w:r>
        <w:r>
          <w:rPr>
            <w:webHidden/>
          </w:rPr>
          <w:t>16</w:t>
        </w:r>
        <w:r>
          <w:rPr>
            <w:webHidden/>
          </w:rPr>
          <w:fldChar w:fldCharType="end"/>
        </w:r>
      </w:hyperlink>
    </w:p>
    <w:p w:rsidR="00E700C0" w:rsidRDefault="00E700C0" w:rsidP="00E700C0">
      <w:pPr>
        <w:pStyle w:val="21"/>
        <w:rPr>
          <w:smallCaps w:val="0"/>
          <w:sz w:val="24"/>
          <w:szCs w:val="24"/>
        </w:rPr>
      </w:pPr>
      <w:hyperlink w:anchor="_Toc375145625" w:history="1">
        <w:r w:rsidRPr="008A5E58">
          <w:rPr>
            <w:rStyle w:val="ab"/>
            <w:rFonts w:eastAsiaTheme="majorEastAsia"/>
          </w:rPr>
          <w:t>1.6</w:t>
        </w:r>
        <w:r>
          <w:rPr>
            <w:smallCaps w:val="0"/>
            <w:sz w:val="24"/>
            <w:szCs w:val="24"/>
          </w:rPr>
          <w:tab/>
        </w:r>
        <w:r w:rsidRPr="008A5E58">
          <w:rPr>
            <w:rStyle w:val="ab"/>
            <w:rFonts w:eastAsiaTheme="majorEastAsia"/>
          </w:rPr>
          <w:t>Балансы тепловой мощности и тепловой нагрузки в зонах действия источников тепловой энергии</w:t>
        </w:r>
        <w:r>
          <w:rPr>
            <w:webHidden/>
          </w:rPr>
          <w:tab/>
        </w:r>
        <w:r>
          <w:rPr>
            <w:webHidden/>
          </w:rPr>
          <w:fldChar w:fldCharType="begin"/>
        </w:r>
        <w:r>
          <w:rPr>
            <w:webHidden/>
          </w:rPr>
          <w:instrText xml:space="preserve"> PAGEREF _Toc375145625 \h </w:instrText>
        </w:r>
        <w:r>
          <w:rPr>
            <w:webHidden/>
          </w:rPr>
          <w:fldChar w:fldCharType="separate"/>
        </w:r>
        <w:r>
          <w:rPr>
            <w:webHidden/>
          </w:rPr>
          <w:t>18</w:t>
        </w:r>
        <w:r>
          <w:rPr>
            <w:webHidden/>
          </w:rPr>
          <w:fldChar w:fldCharType="end"/>
        </w:r>
      </w:hyperlink>
    </w:p>
    <w:p w:rsidR="00E700C0" w:rsidRDefault="00E700C0" w:rsidP="00E700C0">
      <w:pPr>
        <w:pStyle w:val="21"/>
        <w:rPr>
          <w:smallCaps w:val="0"/>
          <w:sz w:val="24"/>
          <w:szCs w:val="24"/>
        </w:rPr>
      </w:pPr>
      <w:hyperlink w:anchor="_Toc375145626" w:history="1">
        <w:r w:rsidRPr="008A5E58">
          <w:rPr>
            <w:rStyle w:val="ab"/>
            <w:rFonts w:eastAsiaTheme="majorEastAsia"/>
          </w:rPr>
          <w:t>1.7</w:t>
        </w:r>
        <w:r>
          <w:rPr>
            <w:smallCaps w:val="0"/>
            <w:sz w:val="24"/>
            <w:szCs w:val="24"/>
          </w:rPr>
          <w:tab/>
        </w:r>
        <w:r w:rsidRPr="008A5E58">
          <w:rPr>
            <w:rStyle w:val="ab"/>
            <w:rFonts w:eastAsiaTheme="majorEastAsia"/>
          </w:rPr>
          <w:t>Балансы теплоносителя</w:t>
        </w:r>
        <w:r>
          <w:rPr>
            <w:webHidden/>
          </w:rPr>
          <w:tab/>
        </w:r>
        <w:r>
          <w:rPr>
            <w:webHidden/>
          </w:rPr>
          <w:fldChar w:fldCharType="begin"/>
        </w:r>
        <w:r>
          <w:rPr>
            <w:webHidden/>
          </w:rPr>
          <w:instrText xml:space="preserve"> PAGEREF _Toc375145626 \h </w:instrText>
        </w:r>
        <w:r>
          <w:rPr>
            <w:webHidden/>
          </w:rPr>
          <w:fldChar w:fldCharType="separate"/>
        </w:r>
        <w:r>
          <w:rPr>
            <w:webHidden/>
          </w:rPr>
          <w:t>18</w:t>
        </w:r>
        <w:r>
          <w:rPr>
            <w:webHidden/>
          </w:rPr>
          <w:fldChar w:fldCharType="end"/>
        </w:r>
      </w:hyperlink>
    </w:p>
    <w:p w:rsidR="00E700C0" w:rsidRDefault="00E700C0" w:rsidP="00E700C0">
      <w:pPr>
        <w:pStyle w:val="21"/>
        <w:rPr>
          <w:smallCaps w:val="0"/>
          <w:sz w:val="24"/>
          <w:szCs w:val="24"/>
        </w:rPr>
      </w:pPr>
      <w:hyperlink w:anchor="_Toc375145627" w:history="1">
        <w:r w:rsidRPr="008A5E58">
          <w:rPr>
            <w:rStyle w:val="ab"/>
            <w:rFonts w:eastAsiaTheme="majorEastAsia"/>
          </w:rPr>
          <w:t>1.8</w:t>
        </w:r>
        <w:r>
          <w:rPr>
            <w:smallCaps w:val="0"/>
            <w:sz w:val="24"/>
            <w:szCs w:val="24"/>
          </w:rPr>
          <w:tab/>
        </w:r>
        <w:r w:rsidRPr="008A5E58">
          <w:rPr>
            <w:rStyle w:val="ab"/>
            <w:rFonts w:eastAsiaTheme="majorEastAsia"/>
          </w:rPr>
          <w:t>Топливные балансы источников тепловой энергии</w:t>
        </w:r>
        <w:r>
          <w:rPr>
            <w:webHidden/>
          </w:rPr>
          <w:tab/>
        </w:r>
        <w:r>
          <w:rPr>
            <w:webHidden/>
          </w:rPr>
          <w:fldChar w:fldCharType="begin"/>
        </w:r>
        <w:r>
          <w:rPr>
            <w:webHidden/>
          </w:rPr>
          <w:instrText xml:space="preserve"> PAGEREF _Toc375145627 \h </w:instrText>
        </w:r>
        <w:r>
          <w:rPr>
            <w:webHidden/>
          </w:rPr>
          <w:fldChar w:fldCharType="separate"/>
        </w:r>
        <w:r>
          <w:rPr>
            <w:webHidden/>
          </w:rPr>
          <w:t>19</w:t>
        </w:r>
        <w:r>
          <w:rPr>
            <w:webHidden/>
          </w:rPr>
          <w:fldChar w:fldCharType="end"/>
        </w:r>
      </w:hyperlink>
    </w:p>
    <w:p w:rsidR="00E700C0" w:rsidRDefault="00E700C0" w:rsidP="00E700C0">
      <w:pPr>
        <w:pStyle w:val="21"/>
        <w:rPr>
          <w:smallCaps w:val="0"/>
          <w:sz w:val="24"/>
          <w:szCs w:val="24"/>
        </w:rPr>
      </w:pPr>
      <w:hyperlink w:anchor="_Toc375145628" w:history="1">
        <w:r w:rsidRPr="008A5E58">
          <w:rPr>
            <w:rStyle w:val="ab"/>
            <w:rFonts w:eastAsiaTheme="majorEastAsia"/>
          </w:rPr>
          <w:t>1.9</w:t>
        </w:r>
        <w:r>
          <w:rPr>
            <w:smallCaps w:val="0"/>
            <w:sz w:val="24"/>
            <w:szCs w:val="24"/>
          </w:rPr>
          <w:tab/>
        </w:r>
        <w:r w:rsidRPr="008A5E58">
          <w:rPr>
            <w:rStyle w:val="ab"/>
            <w:rFonts w:eastAsiaTheme="majorEastAsia"/>
          </w:rPr>
          <w:t>Надежность теплоснабжения</w:t>
        </w:r>
        <w:r>
          <w:rPr>
            <w:webHidden/>
          </w:rPr>
          <w:tab/>
        </w:r>
        <w:r>
          <w:rPr>
            <w:webHidden/>
          </w:rPr>
          <w:fldChar w:fldCharType="begin"/>
        </w:r>
        <w:r>
          <w:rPr>
            <w:webHidden/>
          </w:rPr>
          <w:instrText xml:space="preserve"> PAGEREF _Toc375145628 \h </w:instrText>
        </w:r>
        <w:r>
          <w:rPr>
            <w:webHidden/>
          </w:rPr>
          <w:fldChar w:fldCharType="separate"/>
        </w:r>
        <w:r>
          <w:rPr>
            <w:webHidden/>
          </w:rPr>
          <w:t>20</w:t>
        </w:r>
        <w:r>
          <w:rPr>
            <w:webHidden/>
          </w:rPr>
          <w:fldChar w:fldCharType="end"/>
        </w:r>
      </w:hyperlink>
    </w:p>
    <w:p w:rsidR="00E700C0" w:rsidRDefault="00E700C0" w:rsidP="00E700C0">
      <w:pPr>
        <w:pStyle w:val="21"/>
        <w:rPr>
          <w:smallCaps w:val="0"/>
          <w:sz w:val="24"/>
          <w:szCs w:val="24"/>
        </w:rPr>
      </w:pPr>
      <w:hyperlink w:anchor="_Toc375145629" w:history="1">
        <w:r w:rsidRPr="008A5E58">
          <w:rPr>
            <w:rStyle w:val="ab"/>
            <w:rFonts w:eastAsiaTheme="majorEastAsia"/>
          </w:rPr>
          <w:t>1.10</w:t>
        </w:r>
        <w:r>
          <w:rPr>
            <w:smallCaps w:val="0"/>
            <w:sz w:val="24"/>
            <w:szCs w:val="24"/>
          </w:rPr>
          <w:tab/>
        </w:r>
        <w:r w:rsidRPr="008A5E58">
          <w:rPr>
            <w:rStyle w:val="ab"/>
            <w:rFonts w:eastAsiaTheme="majorEastAsia"/>
          </w:rPr>
          <w:t>Технико-экономические показатели теплоснабжающих и теплосетевых организаций</w:t>
        </w:r>
        <w:r>
          <w:rPr>
            <w:webHidden/>
          </w:rPr>
          <w:tab/>
        </w:r>
        <w:r>
          <w:rPr>
            <w:webHidden/>
          </w:rPr>
          <w:fldChar w:fldCharType="begin"/>
        </w:r>
        <w:r>
          <w:rPr>
            <w:webHidden/>
          </w:rPr>
          <w:instrText xml:space="preserve"> PAGEREF _Toc375145629 \h </w:instrText>
        </w:r>
        <w:r>
          <w:rPr>
            <w:webHidden/>
          </w:rPr>
          <w:fldChar w:fldCharType="separate"/>
        </w:r>
        <w:r>
          <w:rPr>
            <w:webHidden/>
          </w:rPr>
          <w:t>21</w:t>
        </w:r>
        <w:r>
          <w:rPr>
            <w:webHidden/>
          </w:rPr>
          <w:fldChar w:fldCharType="end"/>
        </w:r>
      </w:hyperlink>
    </w:p>
    <w:p w:rsidR="00E700C0" w:rsidRDefault="00E700C0" w:rsidP="00E700C0">
      <w:pPr>
        <w:pStyle w:val="21"/>
        <w:rPr>
          <w:smallCaps w:val="0"/>
          <w:sz w:val="24"/>
          <w:szCs w:val="24"/>
        </w:rPr>
      </w:pPr>
      <w:hyperlink w:anchor="_Toc375145630" w:history="1">
        <w:r w:rsidRPr="008A5E58">
          <w:rPr>
            <w:rStyle w:val="ab"/>
            <w:rFonts w:eastAsiaTheme="majorEastAsia"/>
          </w:rPr>
          <w:t>1.11</w:t>
        </w:r>
        <w:r>
          <w:rPr>
            <w:smallCaps w:val="0"/>
            <w:sz w:val="24"/>
            <w:szCs w:val="24"/>
          </w:rPr>
          <w:tab/>
        </w:r>
        <w:r w:rsidRPr="008A5E58">
          <w:rPr>
            <w:rStyle w:val="ab"/>
            <w:rFonts w:eastAsiaTheme="majorEastAsia"/>
          </w:rPr>
          <w:t>Цены (тарифы) в сфере теплоснабжения</w:t>
        </w:r>
        <w:r>
          <w:rPr>
            <w:webHidden/>
          </w:rPr>
          <w:tab/>
        </w:r>
        <w:r>
          <w:rPr>
            <w:webHidden/>
          </w:rPr>
          <w:fldChar w:fldCharType="begin"/>
        </w:r>
        <w:r>
          <w:rPr>
            <w:webHidden/>
          </w:rPr>
          <w:instrText xml:space="preserve"> PAGEREF _Toc375145630 \h </w:instrText>
        </w:r>
        <w:r>
          <w:rPr>
            <w:webHidden/>
          </w:rPr>
          <w:fldChar w:fldCharType="separate"/>
        </w:r>
        <w:r>
          <w:rPr>
            <w:webHidden/>
          </w:rPr>
          <w:t>23</w:t>
        </w:r>
        <w:r>
          <w:rPr>
            <w:webHidden/>
          </w:rPr>
          <w:fldChar w:fldCharType="end"/>
        </w:r>
      </w:hyperlink>
    </w:p>
    <w:p w:rsidR="00E700C0" w:rsidRDefault="00E700C0" w:rsidP="00E700C0">
      <w:pPr>
        <w:pStyle w:val="21"/>
        <w:rPr>
          <w:smallCaps w:val="0"/>
          <w:sz w:val="24"/>
          <w:szCs w:val="24"/>
        </w:rPr>
      </w:pPr>
      <w:hyperlink w:anchor="_Toc375145631" w:history="1">
        <w:r w:rsidRPr="008A5E58">
          <w:rPr>
            <w:rStyle w:val="ab"/>
            <w:rFonts w:eastAsiaTheme="majorEastAsia"/>
          </w:rPr>
          <w:t>1.12</w:t>
        </w:r>
        <w:r>
          <w:rPr>
            <w:smallCaps w:val="0"/>
            <w:sz w:val="24"/>
            <w:szCs w:val="24"/>
          </w:rPr>
          <w:tab/>
        </w:r>
        <w:r w:rsidRPr="008A5E58">
          <w:rPr>
            <w:rStyle w:val="ab"/>
            <w:rFonts w:eastAsiaTheme="majorEastAsia"/>
          </w:rPr>
          <w:t>Описание существующих технических и технологических проблем в системах теплоснабжения поселения.</w:t>
        </w:r>
        <w:r>
          <w:rPr>
            <w:webHidden/>
          </w:rPr>
          <w:tab/>
        </w:r>
        <w:r>
          <w:rPr>
            <w:webHidden/>
          </w:rPr>
          <w:fldChar w:fldCharType="begin"/>
        </w:r>
        <w:r>
          <w:rPr>
            <w:webHidden/>
          </w:rPr>
          <w:instrText xml:space="preserve"> PAGEREF _Toc375145631 \h </w:instrText>
        </w:r>
        <w:r>
          <w:rPr>
            <w:webHidden/>
          </w:rPr>
          <w:fldChar w:fldCharType="separate"/>
        </w:r>
        <w:r>
          <w:rPr>
            <w:webHidden/>
          </w:rPr>
          <w:t>24</w:t>
        </w:r>
        <w:r>
          <w:rPr>
            <w:webHidden/>
          </w:rPr>
          <w:fldChar w:fldCharType="end"/>
        </w:r>
      </w:hyperlink>
    </w:p>
    <w:p w:rsidR="00E700C0" w:rsidRDefault="00E700C0" w:rsidP="00E700C0">
      <w:pPr>
        <w:pStyle w:val="12"/>
        <w:rPr>
          <w:b w:val="0"/>
          <w:bCs w:val="0"/>
          <w:caps w:val="0"/>
          <w:sz w:val="24"/>
          <w:szCs w:val="24"/>
        </w:rPr>
      </w:pPr>
      <w:hyperlink w:anchor="_Toc375145632" w:history="1">
        <w:r w:rsidRPr="008A5E58">
          <w:rPr>
            <w:rStyle w:val="ab"/>
            <w:rFonts w:eastAsiaTheme="majorEastAsia"/>
          </w:rPr>
          <w:t>2.</w:t>
        </w:r>
        <w:r>
          <w:rPr>
            <w:b w:val="0"/>
            <w:bCs w:val="0"/>
            <w:caps w:val="0"/>
            <w:sz w:val="24"/>
            <w:szCs w:val="24"/>
          </w:rPr>
          <w:tab/>
        </w:r>
        <w:r w:rsidRPr="008A5E58">
          <w:rPr>
            <w:rStyle w:val="ab"/>
            <w:rFonts w:eastAsiaTheme="majorEastAsia"/>
          </w:rPr>
          <w:t>Перспективное потребление тепловой энергии на цели теплоснабжения</w:t>
        </w:r>
        <w:r>
          <w:rPr>
            <w:webHidden/>
          </w:rPr>
          <w:tab/>
        </w:r>
        <w:r>
          <w:rPr>
            <w:webHidden/>
          </w:rPr>
          <w:fldChar w:fldCharType="begin"/>
        </w:r>
        <w:r>
          <w:rPr>
            <w:webHidden/>
          </w:rPr>
          <w:instrText xml:space="preserve"> PAGEREF _Toc375145632 \h </w:instrText>
        </w:r>
        <w:r>
          <w:rPr>
            <w:webHidden/>
          </w:rPr>
          <w:fldChar w:fldCharType="separate"/>
        </w:r>
        <w:r>
          <w:rPr>
            <w:webHidden/>
          </w:rPr>
          <w:t>25</w:t>
        </w:r>
        <w:r>
          <w:rPr>
            <w:webHidden/>
          </w:rPr>
          <w:fldChar w:fldCharType="end"/>
        </w:r>
      </w:hyperlink>
    </w:p>
    <w:p w:rsidR="00E700C0" w:rsidRDefault="00E700C0" w:rsidP="00E700C0">
      <w:pPr>
        <w:pStyle w:val="12"/>
        <w:rPr>
          <w:b w:val="0"/>
          <w:bCs w:val="0"/>
          <w:caps w:val="0"/>
          <w:sz w:val="24"/>
          <w:szCs w:val="24"/>
        </w:rPr>
      </w:pPr>
      <w:hyperlink w:anchor="_Toc375145633" w:history="1">
        <w:r w:rsidRPr="008A5E58">
          <w:rPr>
            <w:rStyle w:val="ab"/>
            <w:rFonts w:eastAsiaTheme="majorEastAsia"/>
          </w:rPr>
          <w:t>3.</w:t>
        </w:r>
        <w:r>
          <w:rPr>
            <w:b w:val="0"/>
            <w:bCs w:val="0"/>
            <w:caps w:val="0"/>
            <w:sz w:val="24"/>
            <w:szCs w:val="24"/>
          </w:rPr>
          <w:tab/>
        </w:r>
        <w:r w:rsidRPr="008A5E58">
          <w:rPr>
            <w:rStyle w:val="ab"/>
            <w:rFonts w:eastAsiaTheme="majorEastAsia"/>
          </w:rPr>
          <w:t>Электронная модель системы теплоснабжения поселения</w:t>
        </w:r>
        <w:r>
          <w:rPr>
            <w:webHidden/>
          </w:rPr>
          <w:tab/>
        </w:r>
        <w:r>
          <w:rPr>
            <w:webHidden/>
          </w:rPr>
          <w:fldChar w:fldCharType="begin"/>
        </w:r>
        <w:r>
          <w:rPr>
            <w:webHidden/>
          </w:rPr>
          <w:instrText xml:space="preserve"> PAGEREF _Toc375145633 \h </w:instrText>
        </w:r>
        <w:r>
          <w:rPr>
            <w:webHidden/>
          </w:rPr>
          <w:fldChar w:fldCharType="separate"/>
        </w:r>
        <w:r>
          <w:rPr>
            <w:webHidden/>
          </w:rPr>
          <w:t>28</w:t>
        </w:r>
        <w:r>
          <w:rPr>
            <w:webHidden/>
          </w:rPr>
          <w:fldChar w:fldCharType="end"/>
        </w:r>
      </w:hyperlink>
    </w:p>
    <w:p w:rsidR="00E700C0" w:rsidRDefault="00E700C0" w:rsidP="00E700C0">
      <w:pPr>
        <w:pStyle w:val="12"/>
        <w:rPr>
          <w:b w:val="0"/>
          <w:bCs w:val="0"/>
          <w:caps w:val="0"/>
          <w:sz w:val="24"/>
          <w:szCs w:val="24"/>
        </w:rPr>
      </w:pPr>
      <w:hyperlink w:anchor="_Toc375145634" w:history="1">
        <w:r w:rsidRPr="008A5E58">
          <w:rPr>
            <w:rStyle w:val="ab"/>
            <w:rFonts w:eastAsiaTheme="majorEastAsia"/>
          </w:rPr>
          <w:t>4.</w:t>
        </w:r>
        <w:r>
          <w:rPr>
            <w:b w:val="0"/>
            <w:bCs w:val="0"/>
            <w:caps w:val="0"/>
            <w:sz w:val="24"/>
            <w:szCs w:val="24"/>
          </w:rPr>
          <w:tab/>
        </w:r>
        <w:r w:rsidRPr="008A5E58">
          <w:rPr>
            <w:rStyle w:val="ab"/>
            <w:rFonts w:eastAsiaTheme="majorEastAsia"/>
          </w:rPr>
          <w:t>Перспективные балансы тепловой мощности источников тепловой энергии и тепловой нагрузки</w:t>
        </w:r>
        <w:r>
          <w:rPr>
            <w:webHidden/>
          </w:rPr>
          <w:tab/>
        </w:r>
        <w:r>
          <w:rPr>
            <w:webHidden/>
          </w:rPr>
          <w:fldChar w:fldCharType="begin"/>
        </w:r>
        <w:r>
          <w:rPr>
            <w:webHidden/>
          </w:rPr>
          <w:instrText xml:space="preserve"> PAGEREF _Toc375145634 \h </w:instrText>
        </w:r>
        <w:r>
          <w:rPr>
            <w:webHidden/>
          </w:rPr>
          <w:fldChar w:fldCharType="separate"/>
        </w:r>
        <w:r>
          <w:rPr>
            <w:webHidden/>
          </w:rPr>
          <w:t>29</w:t>
        </w:r>
        <w:r>
          <w:rPr>
            <w:webHidden/>
          </w:rPr>
          <w:fldChar w:fldCharType="end"/>
        </w:r>
      </w:hyperlink>
    </w:p>
    <w:p w:rsidR="00E700C0" w:rsidRDefault="00E700C0" w:rsidP="00E700C0">
      <w:pPr>
        <w:pStyle w:val="12"/>
        <w:rPr>
          <w:b w:val="0"/>
          <w:bCs w:val="0"/>
          <w:caps w:val="0"/>
          <w:sz w:val="24"/>
          <w:szCs w:val="24"/>
        </w:rPr>
      </w:pPr>
      <w:hyperlink w:anchor="_Toc375145635" w:history="1">
        <w:r w:rsidRPr="008A5E58">
          <w:rPr>
            <w:rStyle w:val="ab"/>
            <w:rFonts w:eastAsiaTheme="majorEastAsia"/>
          </w:rPr>
          <w:t>5.</w:t>
        </w:r>
        <w:r>
          <w:rPr>
            <w:b w:val="0"/>
            <w:bCs w:val="0"/>
            <w:caps w:val="0"/>
            <w:sz w:val="24"/>
            <w:szCs w:val="24"/>
          </w:rPr>
          <w:tab/>
        </w:r>
        <w:r w:rsidRPr="008A5E58">
          <w:rPr>
            <w:rStyle w:val="ab"/>
            <w:rFonts w:eastAsiaTheme="majorEastAsia"/>
          </w:rPr>
          <w:t>Перспективные балансы производительности водоподготовительных установок</w:t>
        </w:r>
        <w:r>
          <w:rPr>
            <w:webHidden/>
          </w:rPr>
          <w:tab/>
        </w:r>
        <w:r>
          <w:rPr>
            <w:webHidden/>
          </w:rPr>
          <w:fldChar w:fldCharType="begin"/>
        </w:r>
        <w:r>
          <w:rPr>
            <w:webHidden/>
          </w:rPr>
          <w:instrText xml:space="preserve"> PAGEREF _Toc375145635 \h </w:instrText>
        </w:r>
        <w:r>
          <w:rPr>
            <w:webHidden/>
          </w:rPr>
          <w:fldChar w:fldCharType="separate"/>
        </w:r>
        <w:r>
          <w:rPr>
            <w:webHidden/>
          </w:rPr>
          <w:t>30</w:t>
        </w:r>
        <w:r>
          <w:rPr>
            <w:webHidden/>
          </w:rPr>
          <w:fldChar w:fldCharType="end"/>
        </w:r>
      </w:hyperlink>
    </w:p>
    <w:p w:rsidR="00E700C0" w:rsidRDefault="00E700C0" w:rsidP="00E700C0">
      <w:pPr>
        <w:pStyle w:val="12"/>
        <w:rPr>
          <w:b w:val="0"/>
          <w:bCs w:val="0"/>
          <w:caps w:val="0"/>
          <w:sz w:val="24"/>
          <w:szCs w:val="24"/>
        </w:rPr>
      </w:pPr>
      <w:hyperlink w:anchor="_Toc375145636" w:history="1">
        <w:r w:rsidRPr="008A5E58">
          <w:rPr>
            <w:rStyle w:val="ab"/>
            <w:rFonts w:eastAsiaTheme="majorEastAsia"/>
          </w:rPr>
          <w:t>6.</w:t>
        </w:r>
        <w:r>
          <w:rPr>
            <w:b w:val="0"/>
            <w:bCs w:val="0"/>
            <w:caps w:val="0"/>
            <w:sz w:val="24"/>
            <w:szCs w:val="24"/>
          </w:rPr>
          <w:tab/>
        </w:r>
        <w:r w:rsidRPr="008A5E58">
          <w:rPr>
            <w:rStyle w:val="ab"/>
            <w:rFonts w:eastAsiaTheme="majorEastAsia"/>
          </w:rPr>
          <w:t>Предложения   по   строительству,  реконструкции  и  техническому    перевооружению    источников   тепловой энергии</w:t>
        </w:r>
        <w:r>
          <w:rPr>
            <w:webHidden/>
          </w:rPr>
          <w:tab/>
        </w:r>
        <w:r>
          <w:rPr>
            <w:webHidden/>
          </w:rPr>
          <w:fldChar w:fldCharType="begin"/>
        </w:r>
        <w:r>
          <w:rPr>
            <w:webHidden/>
          </w:rPr>
          <w:instrText xml:space="preserve"> PAGEREF _Toc375145636 \h </w:instrText>
        </w:r>
        <w:r>
          <w:rPr>
            <w:webHidden/>
          </w:rPr>
          <w:fldChar w:fldCharType="separate"/>
        </w:r>
        <w:r>
          <w:rPr>
            <w:webHidden/>
          </w:rPr>
          <w:t>32</w:t>
        </w:r>
        <w:r>
          <w:rPr>
            <w:webHidden/>
          </w:rPr>
          <w:fldChar w:fldCharType="end"/>
        </w:r>
      </w:hyperlink>
    </w:p>
    <w:p w:rsidR="00E700C0" w:rsidRDefault="00E700C0" w:rsidP="00E700C0">
      <w:pPr>
        <w:pStyle w:val="12"/>
        <w:rPr>
          <w:b w:val="0"/>
          <w:bCs w:val="0"/>
          <w:caps w:val="0"/>
          <w:sz w:val="24"/>
          <w:szCs w:val="24"/>
        </w:rPr>
      </w:pPr>
      <w:hyperlink w:anchor="_Toc375145637" w:history="1">
        <w:r w:rsidRPr="008A5E58">
          <w:rPr>
            <w:rStyle w:val="ab"/>
            <w:rFonts w:eastAsiaTheme="majorEastAsia"/>
          </w:rPr>
          <w:t>7.</w:t>
        </w:r>
        <w:r>
          <w:rPr>
            <w:b w:val="0"/>
            <w:bCs w:val="0"/>
            <w:caps w:val="0"/>
            <w:sz w:val="24"/>
            <w:szCs w:val="24"/>
          </w:rPr>
          <w:tab/>
        </w:r>
        <w:r w:rsidRPr="008A5E58">
          <w:rPr>
            <w:rStyle w:val="ab"/>
            <w:rFonts w:eastAsiaTheme="majorEastAsia"/>
          </w:rPr>
          <w:t>Предложения по строительству и реконструкции тепловых сетей и сооружений на них</w:t>
        </w:r>
        <w:r>
          <w:rPr>
            <w:webHidden/>
          </w:rPr>
          <w:tab/>
        </w:r>
        <w:r>
          <w:rPr>
            <w:webHidden/>
          </w:rPr>
          <w:fldChar w:fldCharType="begin"/>
        </w:r>
        <w:r>
          <w:rPr>
            <w:webHidden/>
          </w:rPr>
          <w:instrText xml:space="preserve"> PAGEREF _Toc375145637 \h </w:instrText>
        </w:r>
        <w:r>
          <w:rPr>
            <w:webHidden/>
          </w:rPr>
          <w:fldChar w:fldCharType="separate"/>
        </w:r>
        <w:r>
          <w:rPr>
            <w:webHidden/>
          </w:rPr>
          <w:t>33</w:t>
        </w:r>
        <w:r>
          <w:rPr>
            <w:webHidden/>
          </w:rPr>
          <w:fldChar w:fldCharType="end"/>
        </w:r>
      </w:hyperlink>
    </w:p>
    <w:p w:rsidR="00E700C0" w:rsidRDefault="00E700C0" w:rsidP="00E700C0">
      <w:pPr>
        <w:pStyle w:val="12"/>
        <w:rPr>
          <w:b w:val="0"/>
          <w:bCs w:val="0"/>
          <w:caps w:val="0"/>
          <w:sz w:val="24"/>
          <w:szCs w:val="24"/>
        </w:rPr>
      </w:pPr>
      <w:hyperlink w:anchor="_Toc375145638" w:history="1">
        <w:r w:rsidRPr="008A5E58">
          <w:rPr>
            <w:rStyle w:val="ab"/>
            <w:rFonts w:eastAsiaTheme="majorEastAsia"/>
          </w:rPr>
          <w:t>8.</w:t>
        </w:r>
        <w:r>
          <w:rPr>
            <w:b w:val="0"/>
            <w:bCs w:val="0"/>
            <w:caps w:val="0"/>
            <w:sz w:val="24"/>
            <w:szCs w:val="24"/>
          </w:rPr>
          <w:tab/>
        </w:r>
        <w:r w:rsidRPr="008A5E58">
          <w:rPr>
            <w:rStyle w:val="ab"/>
            <w:rFonts w:eastAsiaTheme="majorEastAsia"/>
          </w:rPr>
          <w:t>Перспективные топливные балансы</w:t>
        </w:r>
        <w:r>
          <w:rPr>
            <w:webHidden/>
          </w:rPr>
          <w:tab/>
        </w:r>
        <w:r>
          <w:rPr>
            <w:webHidden/>
          </w:rPr>
          <w:fldChar w:fldCharType="begin"/>
        </w:r>
        <w:r>
          <w:rPr>
            <w:webHidden/>
          </w:rPr>
          <w:instrText xml:space="preserve"> PAGEREF _Toc375145638 \h </w:instrText>
        </w:r>
        <w:r>
          <w:rPr>
            <w:webHidden/>
          </w:rPr>
          <w:fldChar w:fldCharType="separate"/>
        </w:r>
        <w:r>
          <w:rPr>
            <w:webHidden/>
          </w:rPr>
          <w:t>35</w:t>
        </w:r>
        <w:r>
          <w:rPr>
            <w:webHidden/>
          </w:rPr>
          <w:fldChar w:fldCharType="end"/>
        </w:r>
      </w:hyperlink>
    </w:p>
    <w:p w:rsidR="00E700C0" w:rsidRDefault="00E700C0" w:rsidP="00E700C0">
      <w:pPr>
        <w:pStyle w:val="12"/>
        <w:rPr>
          <w:b w:val="0"/>
          <w:bCs w:val="0"/>
          <w:caps w:val="0"/>
          <w:sz w:val="24"/>
          <w:szCs w:val="24"/>
        </w:rPr>
      </w:pPr>
      <w:hyperlink w:anchor="_Toc375145639" w:history="1">
        <w:r w:rsidRPr="008A5E58">
          <w:rPr>
            <w:rStyle w:val="ab"/>
            <w:rFonts w:eastAsiaTheme="majorEastAsia"/>
          </w:rPr>
          <w:t>9.</w:t>
        </w:r>
        <w:r>
          <w:rPr>
            <w:b w:val="0"/>
            <w:bCs w:val="0"/>
            <w:caps w:val="0"/>
            <w:sz w:val="24"/>
            <w:szCs w:val="24"/>
          </w:rPr>
          <w:tab/>
        </w:r>
        <w:r w:rsidRPr="008A5E58">
          <w:rPr>
            <w:rStyle w:val="ab"/>
            <w:rFonts w:eastAsiaTheme="majorEastAsia"/>
          </w:rPr>
          <w:t>Инвестиции в строительство, реконструкцию и техническое перевооружение</w:t>
        </w:r>
        <w:r>
          <w:rPr>
            <w:webHidden/>
          </w:rPr>
          <w:tab/>
        </w:r>
        <w:r>
          <w:rPr>
            <w:webHidden/>
          </w:rPr>
          <w:fldChar w:fldCharType="begin"/>
        </w:r>
        <w:r>
          <w:rPr>
            <w:webHidden/>
          </w:rPr>
          <w:instrText xml:space="preserve"> PAGEREF _Toc375145639 \h </w:instrText>
        </w:r>
        <w:r>
          <w:rPr>
            <w:webHidden/>
          </w:rPr>
          <w:fldChar w:fldCharType="separate"/>
        </w:r>
        <w:r>
          <w:rPr>
            <w:webHidden/>
          </w:rPr>
          <w:t>36</w:t>
        </w:r>
        <w:r>
          <w:rPr>
            <w:webHidden/>
          </w:rPr>
          <w:fldChar w:fldCharType="end"/>
        </w:r>
      </w:hyperlink>
    </w:p>
    <w:p w:rsidR="00E700C0" w:rsidRDefault="00E700C0" w:rsidP="00E700C0">
      <w:pPr>
        <w:pStyle w:val="12"/>
        <w:rPr>
          <w:b w:val="0"/>
          <w:bCs w:val="0"/>
          <w:caps w:val="0"/>
          <w:sz w:val="24"/>
          <w:szCs w:val="24"/>
        </w:rPr>
      </w:pPr>
      <w:hyperlink w:anchor="_Toc375145640" w:history="1">
        <w:r w:rsidRPr="008A5E58">
          <w:rPr>
            <w:rStyle w:val="ab"/>
            <w:rFonts w:eastAsiaTheme="majorEastAsia"/>
          </w:rPr>
          <w:t>10.</w:t>
        </w:r>
        <w:r>
          <w:rPr>
            <w:b w:val="0"/>
            <w:bCs w:val="0"/>
            <w:caps w:val="0"/>
            <w:sz w:val="24"/>
            <w:szCs w:val="24"/>
          </w:rPr>
          <w:tab/>
        </w:r>
        <w:r w:rsidRPr="008A5E58">
          <w:rPr>
            <w:rStyle w:val="ab"/>
            <w:rFonts w:eastAsiaTheme="majorEastAsia"/>
          </w:rPr>
          <w:t>Предложения по определению единой теплоснабжающей организации</w:t>
        </w:r>
        <w:r>
          <w:rPr>
            <w:webHidden/>
          </w:rPr>
          <w:tab/>
        </w:r>
        <w:r>
          <w:rPr>
            <w:webHidden/>
          </w:rPr>
          <w:fldChar w:fldCharType="begin"/>
        </w:r>
        <w:r>
          <w:rPr>
            <w:webHidden/>
          </w:rPr>
          <w:instrText xml:space="preserve"> PAGEREF _Toc375145640 \h </w:instrText>
        </w:r>
        <w:r>
          <w:rPr>
            <w:webHidden/>
          </w:rPr>
          <w:fldChar w:fldCharType="separate"/>
        </w:r>
        <w:r>
          <w:rPr>
            <w:webHidden/>
          </w:rPr>
          <w:t>37</w:t>
        </w:r>
        <w:r>
          <w:rPr>
            <w:webHidden/>
          </w:rPr>
          <w:fldChar w:fldCharType="end"/>
        </w:r>
      </w:hyperlink>
    </w:p>
    <w:p w:rsidR="00E700C0" w:rsidRDefault="00E700C0" w:rsidP="00E700C0">
      <w:pPr>
        <w:pStyle w:val="12"/>
        <w:rPr>
          <w:b w:val="0"/>
          <w:bCs w:val="0"/>
          <w:caps w:val="0"/>
          <w:sz w:val="24"/>
          <w:szCs w:val="24"/>
        </w:rPr>
      </w:pPr>
      <w:hyperlink w:anchor="_Toc375145641" w:history="1">
        <w:r w:rsidRPr="008A5E58">
          <w:rPr>
            <w:rStyle w:val="ab"/>
            <w:rFonts w:eastAsiaTheme="majorEastAsia"/>
          </w:rPr>
          <w:t>11.</w:t>
        </w:r>
        <w:r>
          <w:rPr>
            <w:b w:val="0"/>
            <w:bCs w:val="0"/>
            <w:caps w:val="0"/>
            <w:sz w:val="24"/>
            <w:szCs w:val="24"/>
          </w:rPr>
          <w:tab/>
        </w:r>
        <w:r w:rsidRPr="008A5E58">
          <w:rPr>
            <w:rStyle w:val="ab"/>
            <w:rFonts w:eastAsiaTheme="majorEastAsia"/>
          </w:rPr>
          <w:t>Бесхозяинные теплоВЫЕ сети</w:t>
        </w:r>
        <w:r>
          <w:rPr>
            <w:webHidden/>
          </w:rPr>
          <w:tab/>
        </w:r>
        <w:r>
          <w:rPr>
            <w:webHidden/>
          </w:rPr>
          <w:fldChar w:fldCharType="begin"/>
        </w:r>
        <w:r>
          <w:rPr>
            <w:webHidden/>
          </w:rPr>
          <w:instrText xml:space="preserve"> PAGEREF _Toc375145641 \h </w:instrText>
        </w:r>
        <w:r>
          <w:rPr>
            <w:webHidden/>
          </w:rPr>
          <w:fldChar w:fldCharType="separate"/>
        </w:r>
        <w:r>
          <w:rPr>
            <w:webHidden/>
          </w:rPr>
          <w:t>38</w:t>
        </w:r>
        <w:r>
          <w:rPr>
            <w:webHidden/>
          </w:rPr>
          <w:fldChar w:fldCharType="end"/>
        </w:r>
      </w:hyperlink>
    </w:p>
    <w:p w:rsidR="00E700C0" w:rsidRDefault="00E700C0" w:rsidP="00E700C0">
      <w:pPr>
        <w:pStyle w:val="12"/>
        <w:rPr>
          <w:b w:val="0"/>
          <w:bCs w:val="0"/>
          <w:caps w:val="0"/>
          <w:sz w:val="24"/>
          <w:szCs w:val="24"/>
        </w:rPr>
      </w:pPr>
      <w:hyperlink w:anchor="_Toc375145642" w:history="1">
        <w:r w:rsidRPr="008A5E58">
          <w:rPr>
            <w:rStyle w:val="ab"/>
            <w:rFonts w:eastAsiaTheme="majorEastAsia"/>
          </w:rPr>
          <w:t>12.</w:t>
        </w:r>
        <w:r>
          <w:rPr>
            <w:b w:val="0"/>
            <w:bCs w:val="0"/>
            <w:caps w:val="0"/>
            <w:sz w:val="24"/>
            <w:szCs w:val="24"/>
          </w:rPr>
          <w:tab/>
        </w:r>
        <w:r w:rsidRPr="008A5E58">
          <w:rPr>
            <w:rStyle w:val="ab"/>
            <w:rFonts w:eastAsiaTheme="majorEastAsia"/>
          </w:rPr>
          <w:t>литература, использованная при разработке схемы теплоснабжения</w:t>
        </w:r>
        <w:r>
          <w:rPr>
            <w:webHidden/>
          </w:rPr>
          <w:tab/>
        </w:r>
        <w:r>
          <w:rPr>
            <w:webHidden/>
          </w:rPr>
          <w:fldChar w:fldCharType="begin"/>
        </w:r>
        <w:r>
          <w:rPr>
            <w:webHidden/>
          </w:rPr>
          <w:instrText xml:space="preserve"> PAGEREF _Toc375145642 \h </w:instrText>
        </w:r>
        <w:r>
          <w:rPr>
            <w:webHidden/>
          </w:rPr>
          <w:fldChar w:fldCharType="separate"/>
        </w:r>
        <w:r>
          <w:rPr>
            <w:webHidden/>
          </w:rPr>
          <w:t>39</w:t>
        </w:r>
        <w:r>
          <w:rPr>
            <w:webHidden/>
          </w:rPr>
          <w:fldChar w:fldCharType="end"/>
        </w:r>
      </w:hyperlink>
    </w:p>
    <w:p w:rsidR="00E700C0" w:rsidRDefault="00E700C0" w:rsidP="00E700C0">
      <w:pPr>
        <w:pStyle w:val="12"/>
        <w:rPr>
          <w:b w:val="0"/>
          <w:bCs w:val="0"/>
          <w:caps w:val="0"/>
          <w:sz w:val="24"/>
          <w:szCs w:val="24"/>
        </w:rPr>
      </w:pPr>
      <w:hyperlink w:anchor="_Toc375145643" w:history="1">
        <w:r w:rsidRPr="008A5E58">
          <w:rPr>
            <w:rStyle w:val="ab"/>
            <w:rFonts w:eastAsiaTheme="majorEastAsia"/>
          </w:rPr>
          <w:t>13.</w:t>
        </w:r>
        <w:r>
          <w:rPr>
            <w:b w:val="0"/>
            <w:bCs w:val="0"/>
            <w:caps w:val="0"/>
            <w:sz w:val="24"/>
            <w:szCs w:val="24"/>
          </w:rPr>
          <w:tab/>
        </w:r>
        <w:r w:rsidRPr="008A5E58">
          <w:rPr>
            <w:rStyle w:val="ab"/>
            <w:rFonts w:eastAsiaTheme="majorEastAsia"/>
          </w:rPr>
          <w:t>ПРИЛОЖЕНИЯ</w:t>
        </w:r>
        <w:r>
          <w:rPr>
            <w:webHidden/>
          </w:rPr>
          <w:tab/>
        </w:r>
        <w:r>
          <w:rPr>
            <w:webHidden/>
          </w:rPr>
          <w:fldChar w:fldCharType="begin"/>
        </w:r>
        <w:r>
          <w:rPr>
            <w:webHidden/>
          </w:rPr>
          <w:instrText xml:space="preserve"> PAGEREF _Toc375145643 \h </w:instrText>
        </w:r>
        <w:r>
          <w:rPr>
            <w:webHidden/>
          </w:rPr>
          <w:fldChar w:fldCharType="separate"/>
        </w:r>
        <w:r>
          <w:rPr>
            <w:webHidden/>
          </w:rPr>
          <w:t>40</w:t>
        </w:r>
        <w:r>
          <w:rPr>
            <w:webHidden/>
          </w:rPr>
          <w:fldChar w:fldCharType="end"/>
        </w:r>
      </w:hyperlink>
    </w:p>
    <w:p w:rsidR="00E700C0" w:rsidRPr="00E11DE8" w:rsidRDefault="00E700C0" w:rsidP="00E700C0">
      <w:pPr>
        <w:jc w:val="center"/>
        <w:rPr>
          <w:b/>
          <w:sz w:val="28"/>
          <w:szCs w:val="28"/>
        </w:rPr>
      </w:pPr>
      <w:r>
        <w:rPr>
          <w:sz w:val="28"/>
          <w:szCs w:val="28"/>
        </w:rPr>
        <w:fldChar w:fldCharType="end"/>
      </w:r>
      <w:r>
        <w:rPr>
          <w:sz w:val="28"/>
          <w:szCs w:val="28"/>
        </w:rPr>
        <w:br w:type="page"/>
      </w:r>
      <w:r w:rsidRPr="00E11DE8">
        <w:rPr>
          <w:b/>
          <w:sz w:val="28"/>
          <w:szCs w:val="28"/>
        </w:rPr>
        <w:lastRenderedPageBreak/>
        <w:t>ВВЕДЕНИЕ</w:t>
      </w:r>
    </w:p>
    <w:p w:rsidR="00E700C0" w:rsidRPr="006E6F2E" w:rsidRDefault="00E700C0" w:rsidP="00E700C0">
      <w:pPr>
        <w:jc w:val="both"/>
        <w:rPr>
          <w:sz w:val="28"/>
          <w:szCs w:val="28"/>
        </w:rPr>
      </w:pPr>
      <w:r w:rsidRPr="006E6F2E">
        <w:rPr>
          <w:sz w:val="28"/>
          <w:szCs w:val="28"/>
        </w:rPr>
        <w:t> </w:t>
      </w:r>
    </w:p>
    <w:p w:rsidR="00E700C0" w:rsidRPr="006E6F2E" w:rsidRDefault="00E700C0" w:rsidP="00E700C0">
      <w:pPr>
        <w:spacing w:line="264" w:lineRule="auto"/>
        <w:ind w:firstLine="708"/>
        <w:jc w:val="both"/>
        <w:rPr>
          <w:sz w:val="28"/>
          <w:szCs w:val="28"/>
        </w:rPr>
      </w:pPr>
      <w:r w:rsidRPr="006E6F2E">
        <w:rPr>
          <w:sz w:val="28"/>
          <w:szCs w:val="28"/>
        </w:rPr>
        <w:t xml:space="preserve">Настоящая схема теплоснабжения </w:t>
      </w:r>
      <w:r w:rsidRPr="002843D8">
        <w:rPr>
          <w:sz w:val="28"/>
          <w:szCs w:val="28"/>
        </w:rPr>
        <w:t>(</w:t>
      </w:r>
      <w:r>
        <w:rPr>
          <w:sz w:val="28"/>
          <w:szCs w:val="28"/>
        </w:rPr>
        <w:t>далее Схема</w:t>
      </w:r>
      <w:r w:rsidRPr="002843D8">
        <w:rPr>
          <w:sz w:val="28"/>
          <w:szCs w:val="28"/>
        </w:rPr>
        <w:t xml:space="preserve">) </w:t>
      </w:r>
      <w:r w:rsidRPr="006E6F2E">
        <w:rPr>
          <w:sz w:val="28"/>
          <w:szCs w:val="28"/>
        </w:rPr>
        <w:t>разработана в соответствии с Федеральным законом (ФЗ) №190</w:t>
      </w:r>
      <w:r w:rsidRPr="001107D4">
        <w:rPr>
          <w:sz w:val="28"/>
          <w:szCs w:val="28"/>
        </w:rPr>
        <w:t xml:space="preserve"> от 27.07.2010 </w:t>
      </w:r>
      <w:r w:rsidRPr="006E6F2E">
        <w:rPr>
          <w:sz w:val="28"/>
          <w:szCs w:val="28"/>
        </w:rPr>
        <w:t xml:space="preserve"> "О теплоснабжении"  и Постановлением правительства РФ (</w:t>
      </w:r>
      <w:proofErr w:type="spellStart"/>
      <w:r w:rsidRPr="006E6F2E">
        <w:rPr>
          <w:sz w:val="28"/>
          <w:szCs w:val="28"/>
        </w:rPr>
        <w:t>Пп</w:t>
      </w:r>
      <w:proofErr w:type="spellEnd"/>
      <w:r w:rsidRPr="006E6F2E">
        <w:rPr>
          <w:sz w:val="28"/>
          <w:szCs w:val="28"/>
        </w:rPr>
        <w:t>) №154 от 22</w:t>
      </w:r>
      <w:r w:rsidRPr="001107D4">
        <w:rPr>
          <w:sz w:val="28"/>
          <w:szCs w:val="28"/>
        </w:rPr>
        <w:t>.02.</w:t>
      </w:r>
      <w:r>
        <w:rPr>
          <w:sz w:val="28"/>
          <w:szCs w:val="28"/>
        </w:rPr>
        <w:t>2012</w:t>
      </w:r>
      <w:r w:rsidRPr="006E6F2E">
        <w:rPr>
          <w:sz w:val="28"/>
          <w:szCs w:val="28"/>
        </w:rPr>
        <w:t xml:space="preserve"> «О требованиях к схемам теплоснабжения, порядку их разработки и утверждения».</w:t>
      </w:r>
    </w:p>
    <w:p w:rsidR="00E700C0" w:rsidRPr="006E6F2E" w:rsidRDefault="00E700C0" w:rsidP="00E700C0">
      <w:pPr>
        <w:spacing w:line="264" w:lineRule="auto"/>
        <w:ind w:firstLine="708"/>
        <w:jc w:val="both"/>
        <w:rPr>
          <w:sz w:val="28"/>
          <w:szCs w:val="28"/>
        </w:rPr>
      </w:pPr>
      <w:r>
        <w:rPr>
          <w:sz w:val="28"/>
          <w:szCs w:val="28"/>
        </w:rPr>
        <w:t xml:space="preserve">Схема </w:t>
      </w:r>
      <w:r w:rsidRPr="006E6F2E">
        <w:rPr>
          <w:sz w:val="28"/>
          <w:szCs w:val="28"/>
        </w:rPr>
        <w:t>разработана в целях удовлетворения спроса на тепловую энергию (мощность) и теплоноситель, обеспечения надежного теплоснабжения н</w:t>
      </w:r>
      <w:r>
        <w:rPr>
          <w:sz w:val="28"/>
          <w:szCs w:val="28"/>
        </w:rPr>
        <w:t>аиболее экономичным способом</w:t>
      </w:r>
      <w:r w:rsidRPr="006E6F2E">
        <w:rPr>
          <w:sz w:val="28"/>
          <w:szCs w:val="28"/>
        </w:rPr>
        <w:t xml:space="preserve">, а также экономического стимулирования развития систем теплоснабжения и внедрения энергосберегающих технологий в </w:t>
      </w:r>
      <w:r>
        <w:rPr>
          <w:sz w:val="28"/>
          <w:szCs w:val="28"/>
        </w:rPr>
        <w:t xml:space="preserve">п. </w:t>
      </w:r>
      <w:proofErr w:type="spellStart"/>
      <w:r>
        <w:rPr>
          <w:sz w:val="28"/>
          <w:szCs w:val="28"/>
        </w:rPr>
        <w:t>Новонукутский</w:t>
      </w:r>
      <w:proofErr w:type="spellEnd"/>
      <w:r>
        <w:rPr>
          <w:sz w:val="28"/>
          <w:szCs w:val="28"/>
        </w:rPr>
        <w:t xml:space="preserve"> </w:t>
      </w:r>
      <w:proofErr w:type="spellStart"/>
      <w:r>
        <w:rPr>
          <w:sz w:val="28"/>
          <w:szCs w:val="28"/>
        </w:rPr>
        <w:t>Нукутского</w:t>
      </w:r>
      <w:proofErr w:type="spellEnd"/>
      <w:r>
        <w:rPr>
          <w:sz w:val="28"/>
          <w:szCs w:val="28"/>
        </w:rPr>
        <w:t xml:space="preserve"> района.</w:t>
      </w:r>
    </w:p>
    <w:p w:rsidR="00E700C0" w:rsidRDefault="00E700C0" w:rsidP="00E700C0">
      <w:pPr>
        <w:spacing w:line="264" w:lineRule="auto"/>
        <w:ind w:firstLine="708"/>
        <w:jc w:val="both"/>
        <w:rPr>
          <w:sz w:val="28"/>
          <w:szCs w:val="28"/>
        </w:rPr>
      </w:pPr>
      <w:r>
        <w:rPr>
          <w:sz w:val="28"/>
          <w:szCs w:val="28"/>
        </w:rPr>
        <w:t xml:space="preserve">Данный отчет </w:t>
      </w:r>
      <w:r w:rsidRPr="006E6F2E">
        <w:rPr>
          <w:sz w:val="28"/>
          <w:szCs w:val="28"/>
        </w:rPr>
        <w:t xml:space="preserve">состоит из </w:t>
      </w:r>
      <w:r>
        <w:rPr>
          <w:sz w:val="28"/>
          <w:szCs w:val="28"/>
        </w:rPr>
        <w:t xml:space="preserve">следующих частей и содержит: </w:t>
      </w:r>
    </w:p>
    <w:p w:rsidR="00E700C0" w:rsidRDefault="00E700C0" w:rsidP="00E700C0">
      <w:pPr>
        <w:numPr>
          <w:ilvl w:val="0"/>
          <w:numId w:val="3"/>
        </w:numPr>
        <w:spacing w:line="264" w:lineRule="auto"/>
        <w:jc w:val="both"/>
        <w:rPr>
          <w:sz w:val="28"/>
          <w:szCs w:val="28"/>
        </w:rPr>
      </w:pPr>
      <w:r>
        <w:rPr>
          <w:b/>
          <w:sz w:val="28"/>
          <w:szCs w:val="28"/>
        </w:rPr>
        <w:t>Введение</w:t>
      </w:r>
      <w:r>
        <w:rPr>
          <w:sz w:val="28"/>
          <w:szCs w:val="28"/>
        </w:rPr>
        <w:t xml:space="preserve"> – общая вводная часть;</w:t>
      </w:r>
    </w:p>
    <w:p w:rsidR="00E700C0" w:rsidRDefault="00E700C0" w:rsidP="00E700C0">
      <w:pPr>
        <w:numPr>
          <w:ilvl w:val="0"/>
          <w:numId w:val="3"/>
        </w:numPr>
        <w:spacing w:line="264" w:lineRule="auto"/>
        <w:jc w:val="both"/>
        <w:rPr>
          <w:sz w:val="28"/>
          <w:szCs w:val="28"/>
        </w:rPr>
      </w:pPr>
      <w:r>
        <w:rPr>
          <w:b/>
          <w:sz w:val="28"/>
          <w:szCs w:val="28"/>
        </w:rPr>
        <w:t xml:space="preserve">Основная </w:t>
      </w:r>
      <w:r w:rsidRPr="00C771F2">
        <w:rPr>
          <w:b/>
          <w:sz w:val="28"/>
          <w:szCs w:val="28"/>
        </w:rPr>
        <w:t xml:space="preserve">часть </w:t>
      </w:r>
      <w:r>
        <w:rPr>
          <w:sz w:val="28"/>
          <w:szCs w:val="28"/>
        </w:rPr>
        <w:t xml:space="preserve"> –</w:t>
      </w:r>
      <w:r w:rsidRPr="007E4523">
        <w:rPr>
          <w:sz w:val="28"/>
          <w:szCs w:val="28"/>
        </w:rPr>
        <w:t xml:space="preserve"> </w:t>
      </w:r>
      <w:r>
        <w:rPr>
          <w:sz w:val="28"/>
          <w:szCs w:val="28"/>
        </w:rPr>
        <w:t xml:space="preserve"> часть,</w:t>
      </w:r>
      <w:r w:rsidRPr="006E6F2E">
        <w:rPr>
          <w:sz w:val="28"/>
          <w:szCs w:val="28"/>
        </w:rPr>
        <w:t xml:space="preserve"> разрабатываем</w:t>
      </w:r>
      <w:r>
        <w:rPr>
          <w:sz w:val="28"/>
          <w:szCs w:val="28"/>
        </w:rPr>
        <w:t>ая в соответствии с техническим заданием;</w:t>
      </w:r>
    </w:p>
    <w:p w:rsidR="00E700C0" w:rsidRPr="005B3AB0" w:rsidRDefault="00E700C0" w:rsidP="00E700C0">
      <w:pPr>
        <w:numPr>
          <w:ilvl w:val="0"/>
          <w:numId w:val="3"/>
        </w:numPr>
        <w:spacing w:line="264" w:lineRule="auto"/>
        <w:jc w:val="both"/>
        <w:rPr>
          <w:sz w:val="28"/>
          <w:szCs w:val="28"/>
        </w:rPr>
      </w:pPr>
      <w:r>
        <w:rPr>
          <w:b/>
          <w:sz w:val="28"/>
          <w:szCs w:val="28"/>
        </w:rPr>
        <w:t xml:space="preserve">Приложения </w:t>
      </w:r>
      <w:r>
        <w:rPr>
          <w:sz w:val="28"/>
          <w:szCs w:val="28"/>
        </w:rPr>
        <w:t xml:space="preserve">– </w:t>
      </w:r>
      <w:proofErr w:type="spellStart"/>
      <w:r>
        <w:rPr>
          <w:sz w:val="28"/>
          <w:szCs w:val="28"/>
        </w:rPr>
        <w:t>техзадание</w:t>
      </w:r>
      <w:proofErr w:type="spellEnd"/>
      <w:r w:rsidRPr="006E6F2E">
        <w:rPr>
          <w:sz w:val="28"/>
          <w:szCs w:val="28"/>
        </w:rPr>
        <w:t xml:space="preserve">, </w:t>
      </w:r>
      <w:r>
        <w:rPr>
          <w:sz w:val="28"/>
          <w:szCs w:val="28"/>
        </w:rPr>
        <w:t>предоставленные данные, расчетные данные, карты-схемы и пр.</w:t>
      </w:r>
    </w:p>
    <w:p w:rsidR="00E700C0" w:rsidRDefault="00E700C0" w:rsidP="00E700C0">
      <w:pPr>
        <w:spacing w:line="264" w:lineRule="auto"/>
        <w:ind w:firstLine="708"/>
        <w:jc w:val="both"/>
        <w:rPr>
          <w:sz w:val="28"/>
          <w:szCs w:val="28"/>
        </w:rPr>
      </w:pPr>
      <w:r w:rsidRPr="00416547">
        <w:rPr>
          <w:sz w:val="28"/>
          <w:szCs w:val="28"/>
        </w:rPr>
        <w:t>О</w:t>
      </w:r>
      <w:r>
        <w:rPr>
          <w:sz w:val="28"/>
          <w:szCs w:val="28"/>
        </w:rPr>
        <w:t>снование для выполнения Схемы -</w:t>
      </w:r>
      <w:r w:rsidRPr="00416547">
        <w:rPr>
          <w:sz w:val="28"/>
          <w:szCs w:val="28"/>
        </w:rPr>
        <w:t xml:space="preserve"> </w:t>
      </w:r>
      <w:r w:rsidRPr="00416547">
        <w:rPr>
          <w:sz w:val="28"/>
          <w:szCs w:val="28"/>
        </w:rPr>
        <w:fldChar w:fldCharType="begin"/>
      </w:r>
      <w:r w:rsidRPr="00416547">
        <w:rPr>
          <w:sz w:val="28"/>
          <w:szCs w:val="28"/>
        </w:rPr>
        <w:instrText xml:space="preserve"> LINK </w:instrText>
      </w:r>
      <w:r>
        <w:rPr>
          <w:sz w:val="28"/>
          <w:szCs w:val="28"/>
        </w:rPr>
        <w:instrText xml:space="preserve">Excel.Sheet.8 D:\\ИРК_ОБЛ\\НУК_РОН\\Новонукутск\\ОТЧЕТ_СХ\\Схема_тснаб.xls Исх_титул!R3C2 </w:instrText>
      </w:r>
      <w:r w:rsidRPr="00416547">
        <w:rPr>
          <w:sz w:val="28"/>
          <w:szCs w:val="28"/>
        </w:rPr>
        <w:instrText xml:space="preserve">\f 4 \r \* MERGEFORMAT </w:instrText>
      </w:r>
      <w:r>
        <w:rPr>
          <w:sz w:val="20"/>
          <w:szCs w:val="20"/>
        </w:rPr>
        <w:fldChar w:fldCharType="separate"/>
      </w:r>
      <w:r w:rsidRPr="00B73584">
        <w:rPr>
          <w:color w:val="000000"/>
          <w:sz w:val="28"/>
          <w:szCs w:val="28"/>
        </w:rPr>
        <w:t>договор</w:t>
      </w:r>
      <w:r w:rsidRPr="00416547">
        <w:rPr>
          <w:sz w:val="28"/>
          <w:szCs w:val="28"/>
        </w:rPr>
        <w:fldChar w:fldCharType="end"/>
      </w:r>
      <w:r w:rsidRPr="00416547">
        <w:rPr>
          <w:sz w:val="28"/>
          <w:szCs w:val="28"/>
        </w:rPr>
        <w:t xml:space="preserve"> № </w:t>
      </w:r>
      <w:r w:rsidRPr="00416547">
        <w:rPr>
          <w:sz w:val="28"/>
          <w:szCs w:val="28"/>
        </w:rPr>
        <w:fldChar w:fldCharType="begin"/>
      </w:r>
      <w:r w:rsidRPr="00416547">
        <w:rPr>
          <w:sz w:val="28"/>
          <w:szCs w:val="28"/>
        </w:rPr>
        <w:instrText xml:space="preserve"> LINK </w:instrText>
      </w:r>
      <w:r>
        <w:rPr>
          <w:sz w:val="28"/>
          <w:szCs w:val="28"/>
        </w:rPr>
        <w:instrText xml:space="preserve">Excel.Sheet.8 D:\\ИРК_ОБЛ\\НУК_РОН\\Новонукутск\\ОТЧЕТ_СХ\\Схема_тснаб.xls Исх_титул!R2C2 </w:instrText>
      </w:r>
      <w:r w:rsidRPr="00416547">
        <w:rPr>
          <w:sz w:val="28"/>
          <w:szCs w:val="28"/>
        </w:rPr>
        <w:instrText xml:space="preserve">\f 4 \r \* MERGEFORMAT </w:instrText>
      </w:r>
      <w:r>
        <w:rPr>
          <w:sz w:val="20"/>
          <w:szCs w:val="20"/>
        </w:rPr>
        <w:fldChar w:fldCharType="separate"/>
      </w:r>
      <w:r w:rsidRPr="00B73584">
        <w:rPr>
          <w:sz w:val="28"/>
          <w:szCs w:val="28"/>
        </w:rPr>
        <w:t>С-16.1/13</w:t>
      </w:r>
      <w:r w:rsidRPr="00416547">
        <w:rPr>
          <w:sz w:val="28"/>
          <w:szCs w:val="28"/>
        </w:rPr>
        <w:fldChar w:fldCharType="end"/>
      </w:r>
      <w:r w:rsidRPr="00416547">
        <w:rPr>
          <w:sz w:val="28"/>
          <w:szCs w:val="28"/>
        </w:rPr>
        <w:t xml:space="preserve"> от </w:t>
      </w:r>
      <w:r w:rsidRPr="00416547">
        <w:rPr>
          <w:sz w:val="28"/>
          <w:szCs w:val="28"/>
        </w:rPr>
        <w:fldChar w:fldCharType="begin"/>
      </w:r>
      <w:r w:rsidRPr="00416547">
        <w:rPr>
          <w:sz w:val="28"/>
          <w:szCs w:val="28"/>
        </w:rPr>
        <w:instrText xml:space="preserve"> LINK </w:instrText>
      </w:r>
      <w:r>
        <w:rPr>
          <w:sz w:val="28"/>
          <w:szCs w:val="28"/>
        </w:rPr>
        <w:instrText xml:space="preserve">Excel.Sheet.8 D:\\ИРК_ОБЛ\\НУК_РОН\\Новонукутск\\ОТЧЕТ_СХ\\Схема_тснаб.xls Исх_титул!R5C2 </w:instrText>
      </w:r>
      <w:r w:rsidRPr="00416547">
        <w:rPr>
          <w:sz w:val="28"/>
          <w:szCs w:val="28"/>
        </w:rPr>
        <w:instrText xml:space="preserve">\f 4 \r \* MERGEFORMAT </w:instrText>
      </w:r>
      <w:r>
        <w:rPr>
          <w:sz w:val="20"/>
          <w:szCs w:val="20"/>
        </w:rPr>
        <w:fldChar w:fldCharType="separate"/>
      </w:r>
      <w:r w:rsidRPr="00B73584">
        <w:rPr>
          <w:sz w:val="28"/>
          <w:szCs w:val="28"/>
        </w:rPr>
        <w:t>01.10.2013</w:t>
      </w:r>
      <w:r w:rsidRPr="00416547">
        <w:rPr>
          <w:sz w:val="28"/>
          <w:szCs w:val="28"/>
        </w:rPr>
        <w:fldChar w:fldCharType="end"/>
      </w:r>
      <w:r w:rsidRPr="00416547">
        <w:rPr>
          <w:sz w:val="28"/>
          <w:szCs w:val="28"/>
        </w:rPr>
        <w:t xml:space="preserve">, техническое задание представлено в </w:t>
      </w:r>
      <w:r w:rsidRPr="00416547">
        <w:rPr>
          <w:i/>
          <w:sz w:val="28"/>
          <w:szCs w:val="28"/>
        </w:rPr>
        <w:t>прил</w:t>
      </w:r>
      <w:r w:rsidRPr="00416547">
        <w:rPr>
          <w:sz w:val="28"/>
          <w:szCs w:val="28"/>
        </w:rPr>
        <w:t>.</w:t>
      </w:r>
      <w:fldSimple w:instr=" REF _Ref344208530 \h  \* MERGEFORMAT ">
        <w:r w:rsidRPr="004C1503">
          <w:rPr>
            <w:i/>
            <w:noProof/>
            <w:sz w:val="28"/>
            <w:szCs w:val="28"/>
          </w:rPr>
          <w:t>1</w:t>
        </w:r>
      </w:fldSimple>
      <w:r w:rsidRPr="00416547">
        <w:rPr>
          <w:sz w:val="28"/>
          <w:szCs w:val="28"/>
        </w:rPr>
        <w:t>. Схема разработана с использованием электронной модели схемы теплоснабжения на базе ПО</w:t>
      </w:r>
      <w:r>
        <w:rPr>
          <w:sz w:val="28"/>
          <w:szCs w:val="28"/>
        </w:rPr>
        <w:t xml:space="preserve"> </w:t>
      </w:r>
      <w:proofErr w:type="spellStart"/>
      <w:r>
        <w:rPr>
          <w:sz w:val="28"/>
          <w:szCs w:val="28"/>
          <w:lang w:val="en-US"/>
        </w:rPr>
        <w:t>ByteNET</w:t>
      </w:r>
      <w:proofErr w:type="spellEnd"/>
      <w:r w:rsidRPr="00C158F3">
        <w:rPr>
          <w:sz w:val="28"/>
          <w:szCs w:val="28"/>
        </w:rPr>
        <w:t xml:space="preserve">3 </w:t>
      </w:r>
      <w:r>
        <w:rPr>
          <w:sz w:val="28"/>
          <w:szCs w:val="28"/>
        </w:rPr>
        <w:t>(ООО «</w:t>
      </w:r>
      <w:proofErr w:type="spellStart"/>
      <w:r>
        <w:rPr>
          <w:sz w:val="28"/>
          <w:szCs w:val="28"/>
        </w:rPr>
        <w:t>БайтЭнергоКомплекс</w:t>
      </w:r>
      <w:proofErr w:type="spellEnd"/>
      <w:r>
        <w:rPr>
          <w:sz w:val="28"/>
          <w:szCs w:val="28"/>
        </w:rPr>
        <w:t>», г. Иркутск).</w:t>
      </w:r>
    </w:p>
    <w:p w:rsidR="00E700C0" w:rsidRPr="00EB7297" w:rsidRDefault="00E700C0" w:rsidP="00E700C0">
      <w:pPr>
        <w:spacing w:line="264" w:lineRule="auto"/>
        <w:ind w:firstLine="708"/>
        <w:jc w:val="both"/>
        <w:rPr>
          <w:sz w:val="28"/>
          <w:szCs w:val="28"/>
        </w:rPr>
      </w:pPr>
      <w:r>
        <w:rPr>
          <w:sz w:val="28"/>
          <w:szCs w:val="28"/>
        </w:rPr>
        <w:t xml:space="preserve">Общая графическая схема теплоснабжения представлена в </w:t>
      </w:r>
      <w:r>
        <w:rPr>
          <w:i/>
          <w:sz w:val="28"/>
          <w:szCs w:val="28"/>
        </w:rPr>
        <w:t>прил. 2</w:t>
      </w:r>
      <w:r>
        <w:rPr>
          <w:sz w:val="28"/>
          <w:szCs w:val="28"/>
        </w:rPr>
        <w:t>.</w:t>
      </w:r>
    </w:p>
    <w:p w:rsidR="00E700C0" w:rsidRPr="00DE7975" w:rsidRDefault="00E700C0" w:rsidP="00E700C0">
      <w:pPr>
        <w:spacing w:line="264" w:lineRule="auto"/>
        <w:ind w:firstLine="708"/>
        <w:jc w:val="both"/>
        <w:rPr>
          <w:sz w:val="28"/>
          <w:szCs w:val="28"/>
        </w:rPr>
      </w:pPr>
      <w:r>
        <w:rPr>
          <w:sz w:val="28"/>
          <w:szCs w:val="28"/>
        </w:rPr>
        <w:fldChar w:fldCharType="begin"/>
      </w:r>
      <w:r>
        <w:rPr>
          <w:sz w:val="28"/>
          <w:szCs w:val="28"/>
        </w:rPr>
        <w:instrText xml:space="preserve"> LINK Excel.Sheet.8 D:\\ИРК_ОБЛ\\НУК_РОН\\Новонукутск\\ОТЧЕТ_СХ\\Схема_тснаб.xls Исх_отч!R8C2 \a \f 4 \r </w:instrText>
      </w:r>
      <w:r>
        <w:rPr>
          <w:sz w:val="28"/>
          <w:szCs w:val="28"/>
        </w:rPr>
        <w:instrText xml:space="preserve"> \* MERGEFORMAT </w:instrText>
      </w:r>
      <w:r>
        <w:rPr>
          <w:sz w:val="20"/>
          <w:szCs w:val="20"/>
        </w:rPr>
        <w:fldChar w:fldCharType="separate"/>
      </w:r>
      <w:r>
        <w:rPr>
          <w:color w:val="000000"/>
          <w:sz w:val="28"/>
          <w:szCs w:val="28"/>
        </w:rPr>
        <w:t xml:space="preserve">В данной работе использованы данные генерального плана развития п. </w:t>
      </w:r>
      <w:proofErr w:type="spellStart"/>
      <w:r>
        <w:rPr>
          <w:color w:val="000000"/>
          <w:sz w:val="28"/>
          <w:szCs w:val="28"/>
        </w:rPr>
        <w:t>Новонукутский</w:t>
      </w:r>
      <w:proofErr w:type="spellEnd"/>
      <w:r>
        <w:rPr>
          <w:color w:val="000000"/>
          <w:sz w:val="28"/>
          <w:szCs w:val="28"/>
        </w:rPr>
        <w:t xml:space="preserve"> (информация для оценки перспективных показателей), представленного Администрацией поселения.</w:t>
      </w:r>
      <w:r>
        <w:rPr>
          <w:sz w:val="28"/>
          <w:szCs w:val="28"/>
        </w:rPr>
        <w:fldChar w:fldCharType="end"/>
      </w:r>
    </w:p>
    <w:p w:rsidR="00E700C0" w:rsidRPr="00684033" w:rsidRDefault="00E700C0" w:rsidP="00E700C0">
      <w:pPr>
        <w:spacing w:line="264" w:lineRule="auto"/>
        <w:ind w:firstLine="708"/>
        <w:jc w:val="both"/>
        <w:rPr>
          <w:b/>
          <w:i/>
          <w:sz w:val="28"/>
          <w:szCs w:val="28"/>
        </w:rPr>
      </w:pPr>
      <w:r w:rsidRPr="00684033">
        <w:rPr>
          <w:b/>
          <w:i/>
          <w:sz w:val="28"/>
          <w:szCs w:val="28"/>
        </w:rPr>
        <w:t>Общая характеристика поселения</w:t>
      </w:r>
    </w:p>
    <w:p w:rsidR="00E700C0" w:rsidRPr="00B73584" w:rsidRDefault="00E700C0" w:rsidP="00E700C0">
      <w:pPr>
        <w:autoSpaceDE w:val="0"/>
        <w:autoSpaceDN w:val="0"/>
        <w:adjustRightInd w:val="0"/>
        <w:spacing w:line="264" w:lineRule="auto"/>
        <w:ind w:firstLine="708"/>
        <w:jc w:val="both"/>
        <w:rPr>
          <w:sz w:val="28"/>
          <w:szCs w:val="28"/>
        </w:rPr>
      </w:pPr>
      <w:r w:rsidRPr="00C7099B">
        <w:rPr>
          <w:sz w:val="28"/>
          <w:szCs w:val="28"/>
        </w:rPr>
        <w:fldChar w:fldCharType="begin"/>
      </w:r>
      <w:r w:rsidRPr="00C7099B">
        <w:rPr>
          <w:sz w:val="28"/>
          <w:szCs w:val="28"/>
        </w:rPr>
        <w:instrText xml:space="preserve"> LINK </w:instrText>
      </w:r>
      <w:r>
        <w:rPr>
          <w:sz w:val="28"/>
          <w:szCs w:val="28"/>
        </w:rPr>
        <w:instrText xml:space="preserve">Excel.Sheet.8 D:\\ИРК_ОБЛ\\НУК_РОН\\Новонукутск\\ОТЧЕТ_СХ\\Схема_тснаб.xls Исх_титул!R15C2 </w:instrText>
      </w:r>
      <w:r w:rsidRPr="00C7099B">
        <w:rPr>
          <w:sz w:val="28"/>
          <w:szCs w:val="28"/>
        </w:rPr>
        <w:instrText xml:space="preserve">\f 4 \r </w:instrText>
      </w:r>
      <w:r w:rsidRPr="00C7099B">
        <w:rPr>
          <w:sz w:val="28"/>
          <w:szCs w:val="28"/>
        </w:rPr>
        <w:instrText xml:space="preserve"> \* MERGEFORMAT </w:instrText>
      </w:r>
      <w:r>
        <w:rPr>
          <w:sz w:val="20"/>
          <w:szCs w:val="20"/>
        </w:rPr>
        <w:fldChar w:fldCharType="separate"/>
      </w:r>
      <w:r w:rsidRPr="00B73584">
        <w:rPr>
          <w:sz w:val="28"/>
          <w:szCs w:val="28"/>
        </w:rPr>
        <w:t xml:space="preserve">п. </w:t>
      </w:r>
      <w:proofErr w:type="spellStart"/>
      <w:r w:rsidRPr="00B73584">
        <w:rPr>
          <w:sz w:val="28"/>
          <w:szCs w:val="28"/>
        </w:rPr>
        <w:t>Новонукутский</w:t>
      </w:r>
      <w:proofErr w:type="spellEnd"/>
      <w:r w:rsidRPr="00C7099B">
        <w:rPr>
          <w:sz w:val="28"/>
          <w:szCs w:val="28"/>
        </w:rPr>
        <w:fldChar w:fldCharType="end"/>
      </w:r>
      <w:r w:rsidRPr="00C7099B">
        <w:rPr>
          <w:sz w:val="28"/>
          <w:szCs w:val="28"/>
        </w:rPr>
        <w:t xml:space="preserve"> расположен </w:t>
      </w:r>
      <w:r w:rsidRPr="007108C3">
        <w:rPr>
          <w:sz w:val="28"/>
          <w:szCs w:val="28"/>
        </w:rPr>
        <w:fldChar w:fldCharType="begin"/>
      </w:r>
      <w:r w:rsidRPr="007108C3">
        <w:rPr>
          <w:sz w:val="28"/>
          <w:szCs w:val="28"/>
        </w:rPr>
        <w:instrText xml:space="preserve"> LINK </w:instrText>
      </w:r>
      <w:r>
        <w:rPr>
          <w:sz w:val="28"/>
          <w:szCs w:val="28"/>
        </w:rPr>
        <w:instrText xml:space="preserve">Excel.Sheet.8 D:\\ИРК_ОБЛ\\НУК_РОН\\Новонукутск\\ОТЧЕТ_СХ\\Схема_тснаб.xls Исх_отч!R2C2 </w:instrText>
      </w:r>
      <w:r w:rsidRPr="007108C3">
        <w:rPr>
          <w:sz w:val="28"/>
          <w:szCs w:val="28"/>
        </w:rPr>
        <w:instrText xml:space="preserve">\a \f 4 \r </w:instrText>
      </w:r>
      <w:r w:rsidRPr="007108C3">
        <w:rPr>
          <w:sz w:val="28"/>
          <w:szCs w:val="28"/>
        </w:rPr>
        <w:instrText xml:space="preserve"> \* MERGEFORMAT </w:instrText>
      </w:r>
      <w:r>
        <w:rPr>
          <w:sz w:val="20"/>
          <w:szCs w:val="20"/>
        </w:rPr>
        <w:fldChar w:fldCharType="separate"/>
      </w:r>
      <w:r w:rsidRPr="00B73584">
        <w:rPr>
          <w:sz w:val="28"/>
          <w:szCs w:val="28"/>
        </w:rPr>
        <w:t xml:space="preserve"> в юго-западной части муниципального образования «</w:t>
      </w:r>
      <w:proofErr w:type="spellStart"/>
      <w:r w:rsidRPr="00B73584">
        <w:rPr>
          <w:sz w:val="28"/>
          <w:szCs w:val="28"/>
        </w:rPr>
        <w:t>Нукутский</w:t>
      </w:r>
      <w:proofErr w:type="spellEnd"/>
      <w:r w:rsidRPr="00B73584">
        <w:rPr>
          <w:sz w:val="28"/>
          <w:szCs w:val="28"/>
        </w:rPr>
        <w:t xml:space="preserve"> район» Иркутской области. Поселок </w:t>
      </w:r>
      <w:proofErr w:type="spellStart"/>
      <w:r w:rsidRPr="00B73584">
        <w:rPr>
          <w:sz w:val="28"/>
          <w:szCs w:val="28"/>
        </w:rPr>
        <w:t>Новонукутский</w:t>
      </w:r>
      <w:proofErr w:type="spellEnd"/>
      <w:r w:rsidRPr="00B73584">
        <w:rPr>
          <w:sz w:val="28"/>
          <w:szCs w:val="28"/>
        </w:rPr>
        <w:t xml:space="preserve"> является административным центром муниципального образования «</w:t>
      </w:r>
      <w:proofErr w:type="spellStart"/>
      <w:r w:rsidRPr="00B73584">
        <w:rPr>
          <w:sz w:val="28"/>
          <w:szCs w:val="28"/>
        </w:rPr>
        <w:t>Нукутский</w:t>
      </w:r>
      <w:proofErr w:type="spellEnd"/>
      <w:r w:rsidRPr="00B73584">
        <w:rPr>
          <w:sz w:val="28"/>
          <w:szCs w:val="28"/>
        </w:rPr>
        <w:t xml:space="preserve"> район».</w:t>
      </w:r>
    </w:p>
    <w:p w:rsidR="00E700C0" w:rsidRPr="00B73584" w:rsidRDefault="00E700C0" w:rsidP="00E700C0">
      <w:pPr>
        <w:autoSpaceDE w:val="0"/>
        <w:autoSpaceDN w:val="0"/>
        <w:adjustRightInd w:val="0"/>
        <w:spacing w:line="264" w:lineRule="auto"/>
        <w:ind w:firstLine="708"/>
        <w:jc w:val="both"/>
        <w:rPr>
          <w:sz w:val="28"/>
          <w:szCs w:val="28"/>
        </w:rPr>
      </w:pPr>
      <w:r w:rsidRPr="00B73584">
        <w:rPr>
          <w:sz w:val="28"/>
          <w:szCs w:val="28"/>
        </w:rPr>
        <w:t>Внешние связи  муниципального образования «</w:t>
      </w:r>
      <w:proofErr w:type="spellStart"/>
      <w:r w:rsidRPr="00B73584">
        <w:rPr>
          <w:sz w:val="28"/>
          <w:szCs w:val="28"/>
        </w:rPr>
        <w:t>Новонукутское</w:t>
      </w:r>
      <w:proofErr w:type="spellEnd"/>
      <w:r w:rsidRPr="00B73584">
        <w:rPr>
          <w:sz w:val="28"/>
          <w:szCs w:val="28"/>
        </w:rPr>
        <w:t xml:space="preserve">» поддерживаются круглогодично автомобильным транспортом. Расстояние от поселка </w:t>
      </w:r>
      <w:proofErr w:type="spellStart"/>
      <w:r w:rsidRPr="00B73584">
        <w:rPr>
          <w:sz w:val="28"/>
          <w:szCs w:val="28"/>
        </w:rPr>
        <w:t>Новонукутский</w:t>
      </w:r>
      <w:proofErr w:type="spellEnd"/>
      <w:r w:rsidRPr="00B73584">
        <w:rPr>
          <w:sz w:val="28"/>
          <w:szCs w:val="28"/>
        </w:rPr>
        <w:t xml:space="preserve">, по автомобильной дороге, до Транссибирской железнодорожной магистрали «станции </w:t>
      </w:r>
      <w:proofErr w:type="spellStart"/>
      <w:r w:rsidRPr="00B73584">
        <w:rPr>
          <w:sz w:val="28"/>
          <w:szCs w:val="28"/>
        </w:rPr>
        <w:t>Залари</w:t>
      </w:r>
      <w:proofErr w:type="spellEnd"/>
      <w:r w:rsidRPr="00B73584">
        <w:rPr>
          <w:sz w:val="28"/>
          <w:szCs w:val="28"/>
        </w:rPr>
        <w:t xml:space="preserve">» – 23 км, до областного центра г. Иркутска – 247 км. </w:t>
      </w:r>
    </w:p>
    <w:p w:rsidR="00E700C0" w:rsidRDefault="00E700C0" w:rsidP="00E700C0">
      <w:pPr>
        <w:autoSpaceDE w:val="0"/>
        <w:autoSpaceDN w:val="0"/>
        <w:adjustRightInd w:val="0"/>
        <w:spacing w:line="264" w:lineRule="auto"/>
        <w:ind w:firstLine="708"/>
        <w:jc w:val="both"/>
        <w:rPr>
          <w:color w:val="000000"/>
          <w:sz w:val="28"/>
          <w:szCs w:val="28"/>
        </w:rPr>
      </w:pPr>
      <w:r w:rsidRPr="00B73584">
        <w:rPr>
          <w:sz w:val="28"/>
          <w:szCs w:val="28"/>
        </w:rPr>
        <w:t>Сооружения речного и воздушного</w:t>
      </w:r>
      <w:r>
        <w:rPr>
          <w:color w:val="000000"/>
          <w:sz w:val="28"/>
          <w:szCs w:val="28"/>
        </w:rPr>
        <w:t xml:space="preserve"> транспорта в поселке отсутствуют. </w:t>
      </w:r>
    </w:p>
    <w:p w:rsidR="00E700C0" w:rsidRPr="0054335F" w:rsidRDefault="00E700C0" w:rsidP="00E700C0">
      <w:pPr>
        <w:autoSpaceDE w:val="0"/>
        <w:autoSpaceDN w:val="0"/>
        <w:adjustRightInd w:val="0"/>
        <w:spacing w:line="264" w:lineRule="auto"/>
        <w:ind w:firstLine="708"/>
        <w:jc w:val="both"/>
        <w:rPr>
          <w:sz w:val="28"/>
          <w:szCs w:val="28"/>
        </w:rPr>
      </w:pPr>
      <w:r w:rsidRPr="007108C3">
        <w:rPr>
          <w:sz w:val="28"/>
          <w:szCs w:val="28"/>
        </w:rPr>
        <w:fldChar w:fldCharType="end"/>
      </w:r>
      <w:r>
        <w:rPr>
          <w:sz w:val="28"/>
          <w:szCs w:val="28"/>
        </w:rPr>
        <w:t xml:space="preserve">По данным генерального плана </w:t>
      </w:r>
      <w:r>
        <w:rPr>
          <w:sz w:val="28"/>
          <w:szCs w:val="28"/>
        </w:rPr>
        <w:fldChar w:fldCharType="begin"/>
      </w:r>
      <w:r>
        <w:rPr>
          <w:sz w:val="28"/>
          <w:szCs w:val="28"/>
        </w:rPr>
        <w:instrText xml:space="preserve"> LINK Excel.Sheet.8 D:\\ИРК_ОБЛ\\НУК_РОН\\Новонукутск\\ОТЧЕТ_СХ\\Схема_тснаб.xls Исх_титул!R15C2 \f 4 \r </w:instrText>
      </w:r>
      <w:r>
        <w:rPr>
          <w:sz w:val="20"/>
          <w:szCs w:val="20"/>
        </w:rPr>
        <w:fldChar w:fldCharType="separate"/>
      </w:r>
      <w:r>
        <w:rPr>
          <w:color w:val="000000"/>
          <w:sz w:val="28"/>
          <w:szCs w:val="28"/>
        </w:rPr>
        <w:t xml:space="preserve">п. </w:t>
      </w:r>
      <w:proofErr w:type="spellStart"/>
      <w:r>
        <w:rPr>
          <w:color w:val="000000"/>
          <w:sz w:val="28"/>
          <w:szCs w:val="28"/>
        </w:rPr>
        <w:t>Новонукутский</w:t>
      </w:r>
      <w:proofErr w:type="spellEnd"/>
      <w:r>
        <w:rPr>
          <w:sz w:val="28"/>
          <w:szCs w:val="28"/>
        </w:rPr>
        <w:fldChar w:fldCharType="end"/>
      </w:r>
      <w:r>
        <w:rPr>
          <w:sz w:val="28"/>
          <w:szCs w:val="28"/>
        </w:rPr>
        <w:t xml:space="preserve"> ч</w:t>
      </w:r>
      <w:r w:rsidRPr="00520BF1">
        <w:rPr>
          <w:sz w:val="28"/>
          <w:szCs w:val="28"/>
        </w:rPr>
        <w:t xml:space="preserve">исленность </w:t>
      </w:r>
      <w:r>
        <w:rPr>
          <w:sz w:val="28"/>
          <w:szCs w:val="28"/>
        </w:rPr>
        <w:t xml:space="preserve">его </w:t>
      </w:r>
      <w:r w:rsidRPr="00520BF1">
        <w:rPr>
          <w:sz w:val="28"/>
          <w:szCs w:val="28"/>
        </w:rPr>
        <w:t>населения</w:t>
      </w:r>
      <w:r>
        <w:rPr>
          <w:sz w:val="28"/>
          <w:szCs w:val="28"/>
        </w:rPr>
        <w:t xml:space="preserve"> </w:t>
      </w:r>
      <w:r w:rsidRPr="004202B5">
        <w:rPr>
          <w:sz w:val="28"/>
          <w:szCs w:val="28"/>
        </w:rPr>
        <w:fldChar w:fldCharType="begin"/>
      </w:r>
      <w:r w:rsidRPr="004202B5">
        <w:rPr>
          <w:sz w:val="28"/>
          <w:szCs w:val="28"/>
        </w:rPr>
        <w:instrText xml:space="preserve"> LINK </w:instrText>
      </w:r>
      <w:r>
        <w:rPr>
          <w:sz w:val="28"/>
          <w:szCs w:val="28"/>
        </w:rPr>
        <w:instrText xml:space="preserve">Excel.Sheet.8 D:\\ИРК_ОБЛ\\НУК_РОН\\Новонукутск\\ОТЧЕТ_СХ\\Схема_тснаб.xls Исх_отч!R3C2 </w:instrText>
      </w:r>
      <w:r w:rsidRPr="004202B5">
        <w:rPr>
          <w:sz w:val="28"/>
          <w:szCs w:val="28"/>
        </w:rPr>
        <w:instrText xml:space="preserve">\a \f 4 \r </w:instrText>
      </w:r>
      <w:r w:rsidRPr="004202B5">
        <w:rPr>
          <w:sz w:val="28"/>
          <w:szCs w:val="28"/>
        </w:rPr>
        <w:instrText xml:space="preserve"> \* MERGEFORMAT </w:instrText>
      </w:r>
      <w:r>
        <w:rPr>
          <w:sz w:val="20"/>
          <w:szCs w:val="20"/>
        </w:rPr>
        <w:fldChar w:fldCharType="separate"/>
      </w:r>
      <w:r>
        <w:rPr>
          <w:color w:val="000000"/>
          <w:sz w:val="28"/>
          <w:szCs w:val="28"/>
        </w:rPr>
        <w:t xml:space="preserve">на начало 2011г. составила 4080 чел. За период 2000г-2011г численность населения увеличилась на 1%  (с 4053 до 4080 чел). </w:t>
      </w:r>
      <w:r w:rsidRPr="004202B5">
        <w:rPr>
          <w:sz w:val="28"/>
          <w:szCs w:val="28"/>
        </w:rPr>
        <w:fldChar w:fldCharType="end"/>
      </w:r>
      <w:r>
        <w:rPr>
          <w:sz w:val="28"/>
          <w:szCs w:val="28"/>
        </w:rPr>
        <w:t xml:space="preserve"> </w:t>
      </w:r>
    </w:p>
    <w:p w:rsidR="00E700C0" w:rsidRDefault="00E700C0" w:rsidP="00E700C0">
      <w:pPr>
        <w:spacing w:line="264" w:lineRule="auto"/>
        <w:ind w:firstLine="708"/>
        <w:jc w:val="both"/>
        <w:rPr>
          <w:sz w:val="28"/>
          <w:szCs w:val="28"/>
        </w:rPr>
      </w:pPr>
      <w:r w:rsidRPr="001E0D8F">
        <w:rPr>
          <w:sz w:val="28"/>
          <w:szCs w:val="28"/>
        </w:rPr>
        <w:lastRenderedPageBreak/>
        <w:t>В пределах рассматриваем</w:t>
      </w:r>
      <w:r>
        <w:rPr>
          <w:sz w:val="28"/>
          <w:szCs w:val="28"/>
        </w:rPr>
        <w:t>ых</w:t>
      </w:r>
      <w:r w:rsidRPr="001E0D8F">
        <w:rPr>
          <w:sz w:val="28"/>
          <w:szCs w:val="28"/>
        </w:rPr>
        <w:t xml:space="preserve"> систем теплоснабжения  максимальный перепад геодезических высот составляет </w:t>
      </w:r>
      <w:smartTag w:uri="urn:schemas-microsoft-com:office:smarttags" w:element="metricconverter">
        <w:smartTagPr>
          <w:attr w:name="ProductID" w:val="17 м"/>
        </w:smartTagPr>
        <w:r>
          <w:rPr>
            <w:sz w:val="28"/>
            <w:szCs w:val="28"/>
          </w:rPr>
          <w:t>17</w:t>
        </w:r>
        <w:r w:rsidRPr="001E0D8F">
          <w:rPr>
            <w:sz w:val="28"/>
            <w:szCs w:val="28"/>
          </w:rPr>
          <w:t xml:space="preserve"> </w:t>
        </w:r>
        <w:r w:rsidRPr="001E0D8F">
          <w:rPr>
            <w:i/>
            <w:sz w:val="28"/>
            <w:szCs w:val="28"/>
          </w:rPr>
          <w:t>м</w:t>
        </w:r>
      </w:smartTag>
      <w:r w:rsidRPr="001E0D8F">
        <w:rPr>
          <w:sz w:val="28"/>
          <w:szCs w:val="28"/>
        </w:rPr>
        <w:t>.</w:t>
      </w:r>
    </w:p>
    <w:p w:rsidR="00E700C0" w:rsidRPr="00C4728A" w:rsidRDefault="00E700C0" w:rsidP="00E700C0">
      <w:pPr>
        <w:pStyle w:val="af4"/>
        <w:spacing w:before="0" w:after="0" w:line="288" w:lineRule="auto"/>
        <w:rPr>
          <w:sz w:val="28"/>
          <w:szCs w:val="28"/>
        </w:rPr>
      </w:pPr>
      <w:r w:rsidRPr="00C4728A">
        <w:rPr>
          <w:sz w:val="28"/>
          <w:szCs w:val="28"/>
        </w:rPr>
        <w:t xml:space="preserve">Площадь жилых территорий в границах населенного пункта составляет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Исх_отч!R15C2 </w:instrText>
      </w:r>
      <w:r w:rsidRPr="00C4728A">
        <w:rPr>
          <w:sz w:val="28"/>
          <w:szCs w:val="28"/>
        </w:rPr>
        <w:instrText xml:space="preserve">\a \f 4 \r  \* MERGEFORMAT </w:instrText>
      </w:r>
      <w:r>
        <w:rPr>
          <w:sz w:val="20"/>
          <w:szCs w:val="20"/>
        </w:rPr>
        <w:fldChar w:fldCharType="separate"/>
      </w:r>
      <w:r w:rsidRPr="00B73584">
        <w:rPr>
          <w:sz w:val="28"/>
          <w:szCs w:val="28"/>
        </w:rPr>
        <w:t>229.4</w:t>
      </w:r>
      <w:r w:rsidRPr="00C4728A">
        <w:rPr>
          <w:sz w:val="28"/>
          <w:szCs w:val="28"/>
        </w:rPr>
        <w:fldChar w:fldCharType="end"/>
      </w:r>
      <w:r w:rsidRPr="005826B1">
        <w:rPr>
          <w:i/>
          <w:sz w:val="28"/>
          <w:szCs w:val="28"/>
        </w:rPr>
        <w:t>га</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Исх_отч!R15C3 </w:instrText>
      </w:r>
      <w:r w:rsidRPr="00C4728A">
        <w:rPr>
          <w:sz w:val="28"/>
          <w:szCs w:val="28"/>
        </w:rPr>
        <w:instrText xml:space="preserve">\a \f 4 \r </w:instrText>
      </w:r>
      <w:r w:rsidRPr="00C4728A">
        <w:rPr>
          <w:sz w:val="28"/>
          <w:szCs w:val="28"/>
        </w:rPr>
        <w:instrText xml:space="preserve"> \* MERGEFORMAT </w:instrText>
      </w:r>
      <w:r>
        <w:rPr>
          <w:sz w:val="20"/>
          <w:szCs w:val="20"/>
        </w:rPr>
        <w:fldChar w:fldCharType="separate"/>
      </w:r>
      <w:r w:rsidRPr="00B73584">
        <w:rPr>
          <w:sz w:val="28"/>
          <w:szCs w:val="28"/>
        </w:rPr>
        <w:t xml:space="preserve">, в том числе: 225.9га (98.5%) - индивидуальная жилая застройка, 3.5га (1.5%) - </w:t>
      </w:r>
      <w:proofErr w:type="spellStart"/>
      <w:r w:rsidRPr="00B73584">
        <w:rPr>
          <w:sz w:val="28"/>
          <w:szCs w:val="28"/>
        </w:rPr>
        <w:t>среднеэтажная</w:t>
      </w:r>
      <w:proofErr w:type="spellEnd"/>
      <w:r w:rsidRPr="00B73584">
        <w:rPr>
          <w:sz w:val="28"/>
          <w:szCs w:val="28"/>
        </w:rPr>
        <w:t xml:space="preserve"> жилая застройка,</w:t>
      </w:r>
      <w:r>
        <w:rPr>
          <w:color w:val="000000"/>
          <w:sz w:val="28"/>
          <w:szCs w:val="28"/>
        </w:rPr>
        <w:t xml:space="preserve"> 0.3га (0.1%) - многоэтажная жилая застройка</w:t>
      </w:r>
      <w:r w:rsidRPr="00C4728A">
        <w:rPr>
          <w:sz w:val="28"/>
          <w:szCs w:val="28"/>
        </w:rPr>
        <w:fldChar w:fldCharType="end"/>
      </w:r>
      <w:r>
        <w:rPr>
          <w:sz w:val="28"/>
          <w:szCs w:val="28"/>
        </w:rPr>
        <w:t>.</w:t>
      </w:r>
    </w:p>
    <w:p w:rsidR="00E700C0" w:rsidRPr="00C4728A" w:rsidRDefault="00E700C0" w:rsidP="00E700C0">
      <w:pPr>
        <w:pStyle w:val="af4"/>
        <w:spacing w:before="0" w:after="0"/>
        <w:rPr>
          <w:sz w:val="28"/>
          <w:szCs w:val="28"/>
        </w:rPr>
      </w:pPr>
      <w:r w:rsidRPr="00C4728A">
        <w:rPr>
          <w:sz w:val="28"/>
          <w:szCs w:val="28"/>
        </w:rPr>
        <w:t xml:space="preserve">Плотность населения  в границах жилых территорий составляет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Исх_отч!R20C2 </w:instrText>
      </w:r>
      <w:r w:rsidRPr="00C4728A">
        <w:rPr>
          <w:sz w:val="28"/>
          <w:szCs w:val="28"/>
        </w:rPr>
        <w:instrText xml:space="preserve">\a \f 4 \r  \* MERGEFORMAT </w:instrText>
      </w:r>
      <w:r>
        <w:rPr>
          <w:sz w:val="20"/>
          <w:szCs w:val="20"/>
        </w:rPr>
        <w:fldChar w:fldCharType="separate"/>
      </w:r>
      <w:r w:rsidRPr="00B73584">
        <w:rPr>
          <w:sz w:val="28"/>
          <w:szCs w:val="28"/>
        </w:rPr>
        <w:t>21</w:t>
      </w:r>
      <w:r w:rsidRPr="00C4728A">
        <w:rPr>
          <w:sz w:val="28"/>
          <w:szCs w:val="28"/>
        </w:rPr>
        <w:fldChar w:fldCharType="end"/>
      </w:r>
      <w:r w:rsidRPr="00C4728A">
        <w:rPr>
          <w:sz w:val="28"/>
          <w:szCs w:val="28"/>
        </w:rPr>
        <w:t xml:space="preserve"> </w:t>
      </w:r>
      <w:r w:rsidRPr="005971DB">
        <w:rPr>
          <w:i/>
          <w:sz w:val="28"/>
          <w:szCs w:val="28"/>
        </w:rPr>
        <w:t>чел</w:t>
      </w:r>
      <w:r>
        <w:rPr>
          <w:i/>
          <w:sz w:val="28"/>
          <w:szCs w:val="28"/>
        </w:rPr>
        <w:t>/</w:t>
      </w:r>
      <w:proofErr w:type="gramStart"/>
      <w:r w:rsidRPr="005971DB">
        <w:rPr>
          <w:i/>
          <w:sz w:val="28"/>
          <w:szCs w:val="28"/>
        </w:rPr>
        <w:t>га</w:t>
      </w:r>
      <w:proofErr w:type="gramEnd"/>
      <w:r w:rsidRPr="00C4728A">
        <w:rPr>
          <w:sz w:val="28"/>
          <w:szCs w:val="28"/>
        </w:rPr>
        <w:t>.</w:t>
      </w:r>
    </w:p>
    <w:p w:rsidR="00E700C0" w:rsidRDefault="00E700C0" w:rsidP="00E700C0">
      <w:pPr>
        <w:pStyle w:val="af4"/>
        <w:spacing w:before="60" w:line="288" w:lineRule="auto"/>
        <w:rPr>
          <w:sz w:val="28"/>
          <w:szCs w:val="28"/>
        </w:rPr>
      </w:pPr>
      <w:r w:rsidRPr="00C4728A">
        <w:rPr>
          <w:sz w:val="28"/>
          <w:szCs w:val="28"/>
        </w:rPr>
        <w:t xml:space="preserve">К коммунальным услугам, предоставляемым населению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Исх_титул!R15C2 </w:instrText>
      </w:r>
      <w:r w:rsidRPr="00C4728A">
        <w:rPr>
          <w:sz w:val="28"/>
          <w:szCs w:val="28"/>
        </w:rPr>
        <w:instrText xml:space="preserve">\f 4 \r </w:instrText>
      </w:r>
      <w:r w:rsidRPr="00C4728A">
        <w:rPr>
          <w:sz w:val="28"/>
          <w:szCs w:val="28"/>
        </w:rPr>
        <w:instrText xml:space="preserve"> \* MERGEFORMAT </w:instrText>
      </w:r>
      <w:r>
        <w:rPr>
          <w:sz w:val="20"/>
          <w:szCs w:val="20"/>
        </w:rPr>
        <w:fldChar w:fldCharType="separate"/>
      </w:r>
      <w:r w:rsidRPr="00B73584">
        <w:rPr>
          <w:sz w:val="28"/>
          <w:szCs w:val="28"/>
        </w:rPr>
        <w:t xml:space="preserve">п. </w:t>
      </w:r>
      <w:proofErr w:type="spellStart"/>
      <w:r w:rsidRPr="00B73584">
        <w:rPr>
          <w:sz w:val="28"/>
          <w:szCs w:val="28"/>
        </w:rPr>
        <w:t>Новонукутский</w:t>
      </w:r>
      <w:proofErr w:type="spellEnd"/>
      <w:r w:rsidRPr="00C4728A">
        <w:rPr>
          <w:sz w:val="28"/>
          <w:szCs w:val="28"/>
        </w:rPr>
        <w:fldChar w:fldCharType="end"/>
      </w:r>
      <w:r w:rsidRPr="00C4728A">
        <w:rPr>
          <w:sz w:val="28"/>
          <w:szCs w:val="28"/>
        </w:rPr>
        <w:t xml:space="preserve"> относятся: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Исх_отч!R22C2 </w:instrText>
      </w:r>
      <w:r w:rsidRPr="00C4728A">
        <w:rPr>
          <w:sz w:val="28"/>
          <w:szCs w:val="28"/>
        </w:rPr>
        <w:instrText xml:space="preserve">\a \f 4 \r </w:instrText>
      </w:r>
      <w:r w:rsidRPr="00C4728A">
        <w:rPr>
          <w:sz w:val="28"/>
          <w:szCs w:val="28"/>
        </w:rPr>
        <w:instrText xml:space="preserve"> \* MERGEFORMAT </w:instrText>
      </w:r>
      <w:r>
        <w:rPr>
          <w:sz w:val="20"/>
          <w:szCs w:val="20"/>
        </w:rPr>
        <w:fldChar w:fldCharType="separate"/>
      </w:r>
      <w:r w:rsidRPr="00B73584">
        <w:rPr>
          <w:sz w:val="28"/>
          <w:szCs w:val="28"/>
        </w:rPr>
        <w:t>водоснабжение, водоотведение, теплоснабжение, электроснабжение, вывоз бытовых отходов</w:t>
      </w:r>
      <w:r w:rsidRPr="00C4728A">
        <w:rPr>
          <w:sz w:val="28"/>
          <w:szCs w:val="28"/>
        </w:rPr>
        <w:fldChar w:fldCharType="end"/>
      </w:r>
      <w:r w:rsidRPr="00C4728A">
        <w:rPr>
          <w:sz w:val="28"/>
          <w:szCs w:val="28"/>
        </w:rPr>
        <w:t xml:space="preserve">. В рамках данной работы подробно будут рассмотрены только вопросы теплоснабжения  </w:t>
      </w:r>
      <w:r w:rsidRPr="00C4728A">
        <w:rPr>
          <w:sz w:val="28"/>
          <w:szCs w:val="28"/>
        </w:rPr>
        <w:fldChar w:fldCharType="begin"/>
      </w:r>
      <w:r w:rsidRPr="00C4728A">
        <w:rPr>
          <w:sz w:val="28"/>
          <w:szCs w:val="28"/>
        </w:rPr>
        <w:instrText xml:space="preserve"> LINK </w:instrText>
      </w:r>
      <w:r>
        <w:rPr>
          <w:sz w:val="28"/>
          <w:szCs w:val="28"/>
        </w:rPr>
        <w:instrText xml:space="preserve">Excel.Sheet.8 D:\\ИРК_ОБЛ\\НУК_РОН\\Новонукутск\\ОТЧЕТ_СХ\\Схема_тснаб.xls Исх_титул!R15C2 </w:instrText>
      </w:r>
      <w:r w:rsidRPr="00C4728A">
        <w:rPr>
          <w:sz w:val="28"/>
          <w:szCs w:val="28"/>
        </w:rPr>
        <w:instrText xml:space="preserve">\f 4 \r </w:instrText>
      </w:r>
      <w:r w:rsidRPr="00C4728A">
        <w:rPr>
          <w:sz w:val="28"/>
          <w:szCs w:val="28"/>
        </w:rPr>
        <w:instrText xml:space="preserve"> \* MERGEFORMAT </w:instrText>
      </w:r>
      <w:r>
        <w:rPr>
          <w:sz w:val="20"/>
          <w:szCs w:val="20"/>
        </w:rPr>
        <w:fldChar w:fldCharType="separate"/>
      </w:r>
      <w:r w:rsidRPr="00B73584">
        <w:rPr>
          <w:sz w:val="28"/>
          <w:szCs w:val="28"/>
        </w:rPr>
        <w:t xml:space="preserve">п. </w:t>
      </w:r>
      <w:proofErr w:type="spellStart"/>
      <w:r w:rsidRPr="00B73584">
        <w:rPr>
          <w:sz w:val="28"/>
          <w:szCs w:val="28"/>
        </w:rPr>
        <w:t>Новонукутский</w:t>
      </w:r>
      <w:proofErr w:type="spellEnd"/>
      <w:r w:rsidRPr="00C4728A">
        <w:rPr>
          <w:sz w:val="28"/>
          <w:szCs w:val="28"/>
        </w:rPr>
        <w:fldChar w:fldCharType="end"/>
      </w:r>
      <w:r w:rsidRPr="00C4728A">
        <w:rPr>
          <w:sz w:val="28"/>
          <w:szCs w:val="28"/>
        </w:rPr>
        <w:t>.</w:t>
      </w:r>
      <w:r w:rsidRPr="00307AF9">
        <w:rPr>
          <w:sz w:val="28"/>
          <w:szCs w:val="28"/>
        </w:rPr>
        <w:t xml:space="preserve"> </w:t>
      </w:r>
    </w:p>
    <w:p w:rsidR="00E700C0" w:rsidRPr="00684033" w:rsidRDefault="00E700C0" w:rsidP="00E700C0">
      <w:pPr>
        <w:spacing w:line="264" w:lineRule="auto"/>
        <w:ind w:firstLine="708"/>
        <w:jc w:val="both"/>
        <w:rPr>
          <w:i/>
          <w:sz w:val="28"/>
          <w:szCs w:val="28"/>
        </w:rPr>
      </w:pPr>
      <w:r w:rsidRPr="00684033">
        <w:rPr>
          <w:b/>
          <w:i/>
          <w:sz w:val="28"/>
          <w:szCs w:val="28"/>
        </w:rPr>
        <w:t xml:space="preserve">Климат </w:t>
      </w:r>
    </w:p>
    <w:p w:rsidR="00E700C0" w:rsidRPr="00B521ED" w:rsidRDefault="00E700C0" w:rsidP="00E700C0">
      <w:pPr>
        <w:autoSpaceDE w:val="0"/>
        <w:autoSpaceDN w:val="0"/>
        <w:adjustRightInd w:val="0"/>
        <w:spacing w:line="264" w:lineRule="auto"/>
        <w:ind w:firstLine="708"/>
        <w:jc w:val="both"/>
        <w:rPr>
          <w:sz w:val="28"/>
          <w:szCs w:val="28"/>
        </w:rPr>
      </w:pPr>
      <w:r w:rsidRPr="00661496">
        <w:rPr>
          <w:sz w:val="28"/>
          <w:szCs w:val="28"/>
        </w:rPr>
        <w:t>Климат в</w:t>
      </w:r>
      <w:bookmarkStart w:id="0" w:name="OLE_LINK6"/>
      <w:bookmarkStart w:id="1" w:name="OLE_LINK1"/>
      <w:bookmarkStart w:id="2" w:name="OLE_LINK2"/>
      <w:r w:rsidRPr="00661496">
        <w:rPr>
          <w:sz w:val="28"/>
          <w:szCs w:val="28"/>
        </w:rPr>
        <w:t xml:space="preserve"> </w:t>
      </w:r>
      <w:r>
        <w:rPr>
          <w:sz w:val="28"/>
          <w:szCs w:val="28"/>
        </w:rPr>
        <w:fldChar w:fldCharType="begin"/>
      </w:r>
      <w:r>
        <w:rPr>
          <w:sz w:val="28"/>
          <w:szCs w:val="28"/>
        </w:rPr>
        <w:instrText xml:space="preserve"> LINK Excel.Sheet.8 D:\\ИРК_ОБЛ\\НУК_РОН\\Новонукутск\\ОТЧЕТ_СХ\\Схема_тснаб.xls Исх_титул!R15C2 \f 4 \r </w:instrText>
      </w:r>
      <w:r>
        <w:rPr>
          <w:sz w:val="28"/>
          <w:szCs w:val="28"/>
        </w:rPr>
        <w:instrText xml:space="preserve"> \* MERGEFORMAT </w:instrText>
      </w:r>
      <w:r>
        <w:rPr>
          <w:sz w:val="20"/>
          <w:szCs w:val="20"/>
        </w:rPr>
        <w:fldChar w:fldCharType="separate"/>
      </w:r>
      <w:r w:rsidRPr="00B73584">
        <w:rPr>
          <w:sz w:val="28"/>
          <w:szCs w:val="28"/>
        </w:rPr>
        <w:t xml:space="preserve">п. </w:t>
      </w:r>
      <w:proofErr w:type="spellStart"/>
      <w:r w:rsidRPr="00B73584">
        <w:rPr>
          <w:sz w:val="28"/>
          <w:szCs w:val="28"/>
        </w:rPr>
        <w:t>Новонукутский</w:t>
      </w:r>
      <w:proofErr w:type="spellEnd"/>
      <w:r>
        <w:rPr>
          <w:sz w:val="28"/>
          <w:szCs w:val="28"/>
        </w:rPr>
        <w:fldChar w:fldCharType="end"/>
      </w:r>
      <w:bookmarkEnd w:id="1"/>
      <w:bookmarkEnd w:id="2"/>
      <w:r>
        <w:rPr>
          <w:sz w:val="28"/>
          <w:szCs w:val="28"/>
        </w:rPr>
        <w:t xml:space="preserve"> </w:t>
      </w:r>
      <w:bookmarkEnd w:id="0"/>
      <w:r w:rsidRPr="00661496">
        <w:rPr>
          <w:sz w:val="28"/>
          <w:szCs w:val="28"/>
        </w:rPr>
        <w:t>резко континентальный.</w:t>
      </w:r>
      <w:r>
        <w:rPr>
          <w:sz w:val="28"/>
          <w:szCs w:val="28"/>
        </w:rPr>
        <w:t xml:space="preserve"> </w:t>
      </w:r>
      <w:r>
        <w:rPr>
          <w:sz w:val="28"/>
          <w:szCs w:val="28"/>
        </w:rPr>
        <w:fldChar w:fldCharType="begin"/>
      </w:r>
      <w:r>
        <w:rPr>
          <w:sz w:val="28"/>
          <w:szCs w:val="28"/>
        </w:rPr>
        <w:instrText xml:space="preserve"> LINK Excel.Sheet.8 D:\\ИРК_ОБЛ\\НУК_РОН\\Новонукутск\\ОТЧЕТ_СХ\\Схема_тснаб.xls Исх_отч!R9C2 \a \f 4 \r </w:instrText>
      </w:r>
      <w:r>
        <w:rPr>
          <w:sz w:val="20"/>
          <w:szCs w:val="20"/>
        </w:rPr>
        <w:fldChar w:fldCharType="separate"/>
      </w:r>
      <w:r>
        <w:rPr>
          <w:color w:val="000000"/>
          <w:sz w:val="28"/>
          <w:szCs w:val="28"/>
        </w:rPr>
        <w:t>На территории поселения вечной мерзлоты нет. Глубина промерзания грунта около 3 м.</w:t>
      </w:r>
      <w:r>
        <w:rPr>
          <w:sz w:val="28"/>
          <w:szCs w:val="28"/>
        </w:rPr>
        <w:fldChar w:fldCharType="end"/>
      </w:r>
      <w:r w:rsidRPr="000D3C4C">
        <w:rPr>
          <w:sz w:val="28"/>
          <w:szCs w:val="28"/>
        </w:rPr>
        <w:t xml:space="preserve"> </w:t>
      </w:r>
      <w:r w:rsidRPr="00661496">
        <w:rPr>
          <w:sz w:val="28"/>
          <w:szCs w:val="28"/>
        </w:rPr>
        <w:t xml:space="preserve">Максимальная температура самого холодного месяца - </w:t>
      </w:r>
      <w:r>
        <w:rPr>
          <w:sz w:val="28"/>
          <w:szCs w:val="28"/>
        </w:rPr>
        <w:fldChar w:fldCharType="begin"/>
      </w:r>
      <w:r>
        <w:rPr>
          <w:sz w:val="28"/>
          <w:szCs w:val="28"/>
        </w:rPr>
        <w:instrText xml:space="preserve"> LINK Excel.Sheet.8 D:\\ИРК_ОБЛ\\НУК_РОН\\Новонукутск\\ОТЧЕТ_СХ\\Схема_тснаб.xls Klim!R5C7 \a \f 4 \r </w:instrText>
      </w:r>
      <w:r>
        <w:rPr>
          <w:sz w:val="28"/>
          <w:szCs w:val="28"/>
        </w:rPr>
        <w:instrText xml:space="preserve"> \* MERGEFORMAT </w:instrText>
      </w:r>
      <w:r>
        <w:rPr>
          <w:sz w:val="20"/>
          <w:szCs w:val="20"/>
        </w:rPr>
        <w:fldChar w:fldCharType="separate"/>
      </w:r>
      <w:r w:rsidRPr="00B73584">
        <w:rPr>
          <w:sz w:val="28"/>
          <w:szCs w:val="28"/>
        </w:rPr>
        <w:t>-50</w:t>
      </w:r>
      <w:proofErr w:type="gramStart"/>
      <w:r>
        <w:rPr>
          <w:sz w:val="28"/>
          <w:szCs w:val="28"/>
        </w:rPr>
        <w:fldChar w:fldCharType="end"/>
      </w:r>
      <w:r>
        <w:rPr>
          <w:sz w:val="28"/>
          <w:szCs w:val="28"/>
        </w:rPr>
        <w:t xml:space="preserve"> </w:t>
      </w:r>
      <w:bookmarkStart w:id="3" w:name="OLE_LINK10"/>
      <w:bookmarkStart w:id="4" w:name="OLE_LINK11"/>
      <w:r w:rsidRPr="00BB2A09">
        <w:rPr>
          <w:i/>
          <w:sz w:val="28"/>
          <w:szCs w:val="28"/>
        </w:rPr>
        <w:t>°С</w:t>
      </w:r>
      <w:bookmarkEnd w:id="3"/>
      <w:bookmarkEnd w:id="4"/>
      <w:proofErr w:type="gramEnd"/>
      <w:r>
        <w:rPr>
          <w:sz w:val="28"/>
          <w:szCs w:val="28"/>
        </w:rPr>
        <w:t xml:space="preserve">; самого теплого месяца </w:t>
      </w:r>
      <w:r w:rsidRPr="00C22C55">
        <w:rPr>
          <w:sz w:val="28"/>
          <w:szCs w:val="28"/>
        </w:rPr>
        <w:t>+</w:t>
      </w:r>
      <w:r>
        <w:rPr>
          <w:sz w:val="28"/>
          <w:szCs w:val="28"/>
        </w:rPr>
        <w:fldChar w:fldCharType="begin"/>
      </w:r>
      <w:r>
        <w:rPr>
          <w:sz w:val="28"/>
          <w:szCs w:val="28"/>
        </w:rPr>
        <w:instrText xml:space="preserve"> LINK Excel.Sheet.8 D:\\ИРК_ОБЛ\\НУК_РОН\\Новонукутск\\ОТЧЕТ_СХ\\Схема_тснаб.xls Klim!R5C8 \a \f 4 \r </w:instrText>
      </w:r>
      <w:r>
        <w:rPr>
          <w:sz w:val="28"/>
          <w:szCs w:val="28"/>
        </w:rPr>
        <w:instrText xml:space="preserve"> \* MERGEFORMAT </w:instrText>
      </w:r>
      <w:r>
        <w:rPr>
          <w:sz w:val="20"/>
          <w:szCs w:val="20"/>
        </w:rPr>
        <w:fldChar w:fldCharType="separate"/>
      </w:r>
      <w:r w:rsidRPr="00B73584">
        <w:rPr>
          <w:sz w:val="28"/>
          <w:szCs w:val="28"/>
        </w:rPr>
        <w:t>36</w:t>
      </w:r>
      <w:r>
        <w:rPr>
          <w:sz w:val="28"/>
          <w:szCs w:val="28"/>
        </w:rPr>
        <w:fldChar w:fldCharType="end"/>
      </w:r>
      <w:r w:rsidRPr="00661496">
        <w:rPr>
          <w:sz w:val="28"/>
          <w:szCs w:val="28"/>
        </w:rPr>
        <w:t xml:space="preserve"> </w:t>
      </w:r>
      <w:r w:rsidRPr="00BB2A09">
        <w:rPr>
          <w:i/>
          <w:sz w:val="28"/>
          <w:szCs w:val="28"/>
        </w:rPr>
        <w:t>°С</w:t>
      </w:r>
      <w:r w:rsidRPr="00661496">
        <w:rPr>
          <w:sz w:val="28"/>
          <w:szCs w:val="28"/>
        </w:rPr>
        <w:t xml:space="preserve">. </w:t>
      </w:r>
      <w:r w:rsidRPr="00B521ED">
        <w:rPr>
          <w:sz w:val="28"/>
          <w:szCs w:val="28"/>
        </w:rPr>
        <w:t xml:space="preserve">Продолжительность отопительного сезона – </w:t>
      </w:r>
      <w:r w:rsidRPr="00B521ED">
        <w:rPr>
          <w:sz w:val="28"/>
          <w:szCs w:val="28"/>
        </w:rPr>
        <w:fldChar w:fldCharType="begin"/>
      </w:r>
      <w:r w:rsidRPr="00B521ED">
        <w:rPr>
          <w:sz w:val="28"/>
          <w:szCs w:val="28"/>
        </w:rPr>
        <w:instrText xml:space="preserve"> LINK </w:instrText>
      </w:r>
      <w:r>
        <w:rPr>
          <w:sz w:val="28"/>
          <w:szCs w:val="28"/>
        </w:rPr>
        <w:instrText xml:space="preserve">Excel.Sheet.8 D:\\ИРК_ОБЛ\\НУК_РОН\\Новонукутск\\ОТЧЕТ_СХ\\Схема_тснаб.xls Klim!R5C2 </w:instrText>
      </w:r>
      <w:r w:rsidRPr="00B521ED">
        <w:rPr>
          <w:sz w:val="28"/>
          <w:szCs w:val="28"/>
        </w:rPr>
        <w:instrText xml:space="preserve">\a \f 4 \r </w:instrText>
      </w:r>
      <w:r>
        <w:rPr>
          <w:sz w:val="28"/>
          <w:szCs w:val="28"/>
        </w:rPr>
        <w:instrText xml:space="preserve"> \* MERGEFORMAT </w:instrText>
      </w:r>
      <w:r>
        <w:rPr>
          <w:sz w:val="20"/>
          <w:szCs w:val="20"/>
        </w:rPr>
        <w:fldChar w:fldCharType="separate"/>
      </w:r>
      <w:r w:rsidRPr="00B73584">
        <w:rPr>
          <w:color w:val="000000"/>
          <w:sz w:val="28"/>
          <w:szCs w:val="28"/>
        </w:rPr>
        <w:t>239</w:t>
      </w:r>
      <w:r w:rsidRPr="00B521ED">
        <w:rPr>
          <w:sz w:val="28"/>
          <w:szCs w:val="28"/>
        </w:rPr>
        <w:fldChar w:fldCharType="end"/>
      </w:r>
      <w:r w:rsidRPr="00B521ED">
        <w:rPr>
          <w:sz w:val="28"/>
          <w:szCs w:val="28"/>
        </w:rPr>
        <w:t xml:space="preserve"> </w:t>
      </w:r>
      <w:proofErr w:type="spellStart"/>
      <w:r w:rsidRPr="00BB2A09">
        <w:rPr>
          <w:i/>
          <w:sz w:val="28"/>
          <w:szCs w:val="28"/>
        </w:rPr>
        <w:t>дн</w:t>
      </w:r>
      <w:proofErr w:type="spellEnd"/>
      <w:r w:rsidRPr="00B521ED">
        <w:rPr>
          <w:sz w:val="28"/>
          <w:szCs w:val="28"/>
        </w:rPr>
        <w:t xml:space="preserve">. Расчетная температура наружного воздуха для проектирования отопления  </w:t>
      </w:r>
      <w:r w:rsidRPr="00B521ED">
        <w:rPr>
          <w:sz w:val="28"/>
          <w:szCs w:val="28"/>
        </w:rPr>
        <w:fldChar w:fldCharType="begin"/>
      </w:r>
      <w:r w:rsidRPr="00B521ED">
        <w:rPr>
          <w:sz w:val="28"/>
          <w:szCs w:val="28"/>
        </w:rPr>
        <w:instrText xml:space="preserve"> LINK </w:instrText>
      </w:r>
      <w:r>
        <w:rPr>
          <w:sz w:val="28"/>
          <w:szCs w:val="28"/>
        </w:rPr>
        <w:instrText xml:space="preserve">Excel.Sheet.8 D:\\ИРК_ОБЛ\\НУК_РОН\\Новонукутск\\ОТЧЕТ_СХ\\Схема_тснаб.xls Klim!R5C3 </w:instrText>
      </w:r>
      <w:r w:rsidRPr="00B521ED">
        <w:rPr>
          <w:sz w:val="28"/>
          <w:szCs w:val="28"/>
        </w:rPr>
        <w:instrText xml:space="preserve">\a \f 4 \r </w:instrText>
      </w:r>
      <w:r>
        <w:rPr>
          <w:sz w:val="28"/>
          <w:szCs w:val="28"/>
        </w:rPr>
        <w:instrText xml:space="preserve"> \* MERGEFORMAT </w:instrText>
      </w:r>
      <w:r>
        <w:rPr>
          <w:sz w:val="20"/>
          <w:szCs w:val="20"/>
        </w:rPr>
        <w:fldChar w:fldCharType="separate"/>
      </w:r>
      <w:r w:rsidRPr="00B73584">
        <w:rPr>
          <w:color w:val="000000"/>
          <w:sz w:val="28"/>
          <w:szCs w:val="28"/>
        </w:rPr>
        <w:t>-42</w:t>
      </w:r>
      <w:r w:rsidRPr="00B521ED">
        <w:rPr>
          <w:sz w:val="28"/>
          <w:szCs w:val="28"/>
        </w:rPr>
        <w:fldChar w:fldCharType="end"/>
      </w:r>
      <w:r w:rsidRPr="00B521ED">
        <w:rPr>
          <w:sz w:val="28"/>
          <w:szCs w:val="28"/>
        </w:rPr>
        <w:t xml:space="preserve"> </w:t>
      </w:r>
      <w:r w:rsidRPr="00BB2A09">
        <w:rPr>
          <w:i/>
          <w:sz w:val="28"/>
          <w:szCs w:val="28"/>
        </w:rPr>
        <w:t>°С</w:t>
      </w:r>
      <w:r w:rsidRPr="00B521ED">
        <w:rPr>
          <w:sz w:val="28"/>
          <w:szCs w:val="28"/>
        </w:rPr>
        <w:t xml:space="preserve">. </w:t>
      </w:r>
    </w:p>
    <w:p w:rsidR="00E700C0" w:rsidRPr="00694EE4" w:rsidRDefault="00E700C0" w:rsidP="00E700C0">
      <w:pPr>
        <w:spacing w:line="264" w:lineRule="auto"/>
        <w:ind w:firstLine="708"/>
        <w:jc w:val="both"/>
        <w:rPr>
          <w:i/>
          <w:sz w:val="28"/>
          <w:szCs w:val="28"/>
        </w:rPr>
      </w:pPr>
      <w:r w:rsidRPr="00661496">
        <w:rPr>
          <w:sz w:val="28"/>
          <w:szCs w:val="28"/>
        </w:rPr>
        <w:t xml:space="preserve">Климатические характеристики для  </w:t>
      </w:r>
      <w:r>
        <w:rPr>
          <w:sz w:val="28"/>
          <w:szCs w:val="28"/>
        </w:rPr>
        <w:fldChar w:fldCharType="begin"/>
      </w:r>
      <w:r>
        <w:rPr>
          <w:sz w:val="28"/>
          <w:szCs w:val="28"/>
        </w:rPr>
        <w:instrText xml:space="preserve"> LINK Excel.Sheet.8 D:\\ИРК_ОБЛ\\НУК_РОН\\Новонукутск\\ОТЧЕТ_СХ\\Схема_тснаб.xls Исх_титул!R15C2 \f 4 \r </w:instrText>
      </w:r>
      <w:r>
        <w:rPr>
          <w:sz w:val="20"/>
          <w:szCs w:val="20"/>
        </w:rPr>
        <w:fldChar w:fldCharType="separate"/>
      </w:r>
      <w:r>
        <w:rPr>
          <w:color w:val="000000"/>
          <w:sz w:val="28"/>
          <w:szCs w:val="28"/>
        </w:rPr>
        <w:t xml:space="preserve">п. </w:t>
      </w:r>
      <w:proofErr w:type="spellStart"/>
      <w:r>
        <w:rPr>
          <w:color w:val="000000"/>
          <w:sz w:val="28"/>
          <w:szCs w:val="28"/>
        </w:rPr>
        <w:t>Новонукутский</w:t>
      </w:r>
      <w:proofErr w:type="spellEnd"/>
      <w:r>
        <w:rPr>
          <w:sz w:val="28"/>
          <w:szCs w:val="28"/>
        </w:rPr>
        <w:fldChar w:fldCharType="end"/>
      </w:r>
      <w:r w:rsidRPr="00661496">
        <w:rPr>
          <w:sz w:val="28"/>
          <w:szCs w:val="28"/>
        </w:rPr>
        <w:t xml:space="preserve">, принятые в </w:t>
      </w:r>
      <w:r>
        <w:rPr>
          <w:sz w:val="28"/>
          <w:szCs w:val="28"/>
        </w:rPr>
        <w:t xml:space="preserve">соответствии с рекомендациями </w:t>
      </w:r>
      <w:bookmarkStart w:id="5" w:name="OLE_LINK3"/>
      <w:bookmarkStart w:id="6" w:name="OLE_LINK4"/>
      <w:r>
        <w:rPr>
          <w:sz w:val="28"/>
          <w:szCs w:val="28"/>
        </w:rPr>
        <w:t>[</w:t>
      </w:r>
      <w:bookmarkEnd w:id="5"/>
      <w:bookmarkEnd w:id="6"/>
      <w:r>
        <w:rPr>
          <w:sz w:val="28"/>
          <w:szCs w:val="28"/>
        </w:rPr>
        <w:t>3</w:t>
      </w:r>
      <w:r w:rsidRPr="00661496">
        <w:rPr>
          <w:sz w:val="28"/>
          <w:szCs w:val="28"/>
        </w:rPr>
        <w:t>] и использованные в расчетах данной работы приведены в</w:t>
      </w:r>
      <w:proofErr w:type="gramStart"/>
      <w:r w:rsidRPr="00661496">
        <w:rPr>
          <w:sz w:val="28"/>
          <w:szCs w:val="28"/>
        </w:rPr>
        <w:t xml:space="preserve"> </w:t>
      </w:r>
      <w:r w:rsidRPr="00E92CBF">
        <w:rPr>
          <w:i/>
          <w:sz w:val="28"/>
          <w:szCs w:val="28"/>
        </w:rPr>
        <w:t>Т</w:t>
      </w:r>
      <w:proofErr w:type="gramEnd"/>
      <w:r w:rsidRPr="00E92CBF">
        <w:rPr>
          <w:i/>
          <w:sz w:val="28"/>
          <w:szCs w:val="28"/>
        </w:rPr>
        <w:t>абл.  1.</w:t>
      </w:r>
    </w:p>
    <w:p w:rsidR="00E700C0" w:rsidRPr="00E92CBF" w:rsidRDefault="00E700C0" w:rsidP="00E700C0">
      <w:pPr>
        <w:pStyle w:val="af0"/>
        <w:rPr>
          <w:i/>
        </w:rPr>
      </w:pPr>
      <w:bookmarkStart w:id="7" w:name="_Ref291247194"/>
      <w:r w:rsidRPr="00E92CBF">
        <w:rPr>
          <w:i/>
        </w:rPr>
        <w:t xml:space="preserve">Табл. 1. </w:t>
      </w:r>
      <w:bookmarkEnd w:id="7"/>
    </w:p>
    <w:p w:rsidR="00E700C0" w:rsidRPr="002B613F" w:rsidRDefault="00E700C0" w:rsidP="00E700C0">
      <w:pPr>
        <w:pStyle w:val="af"/>
      </w:pPr>
      <w:r w:rsidRPr="00095721">
        <w:t xml:space="preserve">Климатические характеристики  </w:t>
      </w:r>
      <w:r>
        <w:rPr>
          <w:szCs w:val="28"/>
        </w:rPr>
        <w:fldChar w:fldCharType="begin"/>
      </w:r>
      <w:r>
        <w:rPr>
          <w:szCs w:val="28"/>
        </w:rPr>
        <w:instrText xml:space="preserve"> LINK Excel.Sheet.8 D:\\ИРК_ОБЛ\\НУК_РОН\\Новонукутск\\ОТЧЕТ_СХ\\Схема_тснаб.xls Исх_титул!R15C2 \f 4 \r </w:instrText>
      </w:r>
      <w:r>
        <w:rPr>
          <w:b w:val="0"/>
          <w:sz w:val="20"/>
          <w:szCs w:val="20"/>
        </w:rPr>
        <w:fldChar w:fldCharType="separate"/>
      </w:r>
      <w:r>
        <w:rPr>
          <w:color w:val="000000"/>
          <w:szCs w:val="28"/>
        </w:rPr>
        <w:t xml:space="preserve">п. </w:t>
      </w:r>
      <w:proofErr w:type="spellStart"/>
      <w:r>
        <w:rPr>
          <w:color w:val="000000"/>
          <w:szCs w:val="28"/>
        </w:rPr>
        <w:t>Новонукутский</w:t>
      </w:r>
      <w:proofErr w:type="spellEnd"/>
      <w:r>
        <w:rPr>
          <w:szCs w:val="28"/>
        </w:rPr>
        <w:fldChar w:fldCharType="end"/>
      </w:r>
      <w:r>
        <w:rPr>
          <w:szCs w:val="28"/>
        </w:rPr>
        <w:t xml:space="preserve"> </w:t>
      </w:r>
    </w:p>
    <w:p w:rsidR="00E700C0" w:rsidRPr="008F587A" w:rsidRDefault="00E700C0" w:rsidP="00E700C0">
      <w:pPr>
        <w:pStyle w:val="af"/>
      </w:pPr>
      <w:r w:rsidRPr="00B34E1D">
        <w:rPr>
          <w:lang w:val="en-US"/>
        </w:rPr>
        <w:object w:dxaOrig="9934" w:dyaOrig="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pt;height:78.8pt" o:ole="">
            <v:imagedata r:id="rId6" o:title=""/>
          </v:shape>
          <o:OLEObject Type="Link" ProgID="Excel.Sheet.8" ShapeID="_x0000_i1025" DrawAspect="Content" r:id="rId7" UpdateMode="OnCall">
            <o:LinkType>Picture</o:LinkType>
            <o:LockedField>false</o:LockedField>
          </o:OLEObject>
        </w:object>
      </w:r>
      <w:r w:rsidRPr="00E53066">
        <w:t xml:space="preserve">Среднемесячная температура наружного воздуха, </w:t>
      </w:r>
      <w:r w:rsidRPr="008F587A">
        <w:t>°</w:t>
      </w:r>
      <w:proofErr w:type="gramStart"/>
      <w:r w:rsidRPr="008F587A">
        <w:t>С</w:t>
      </w:r>
      <w:proofErr w:type="gramEnd"/>
    </w:p>
    <w:p w:rsidR="00E700C0" w:rsidRDefault="00E700C0" w:rsidP="00E700C0">
      <w:pPr>
        <w:pStyle w:val="af4"/>
        <w:ind w:firstLine="0"/>
      </w:pPr>
      <w:r w:rsidRPr="00B34E1D">
        <w:rPr>
          <w:lang w:val="en-US"/>
        </w:rPr>
        <w:object w:dxaOrig="9950" w:dyaOrig="629">
          <v:shape id="_x0000_i1026" type="#_x0000_t75" style="width:497.2pt;height:31.05pt" o:ole="">
            <v:imagedata r:id="rId8" o:title=""/>
          </v:shape>
          <o:OLEObject Type="Link" ProgID="Excel.Sheet.8" ShapeID="_x0000_i1026" DrawAspect="Content" r:id="rId9" UpdateMode="OnCall">
            <o:LinkType>Picture</o:LinkType>
            <o:LockedField>false</o:LockedField>
          </o:OLEObject>
        </w:object>
      </w:r>
      <w:r>
        <w:tab/>
      </w:r>
    </w:p>
    <w:p w:rsidR="00E700C0" w:rsidRDefault="00E700C0" w:rsidP="00E700C0">
      <w:pPr>
        <w:pStyle w:val="af4"/>
        <w:spacing w:before="0" w:after="0"/>
        <w:ind w:firstLine="709"/>
        <w:rPr>
          <w:b/>
          <w:sz w:val="28"/>
          <w:szCs w:val="28"/>
        </w:rPr>
      </w:pPr>
      <w:r w:rsidRPr="00E06EB6">
        <w:rPr>
          <w:b/>
          <w:sz w:val="28"/>
          <w:szCs w:val="28"/>
        </w:rPr>
        <w:t>Краткая характерист</w:t>
      </w:r>
      <w:r>
        <w:rPr>
          <w:b/>
          <w:sz w:val="28"/>
          <w:szCs w:val="28"/>
        </w:rPr>
        <w:t>ика инженерных систем поселения:</w:t>
      </w:r>
    </w:p>
    <w:p w:rsidR="00E700C0" w:rsidRDefault="00E700C0" w:rsidP="00E700C0">
      <w:pPr>
        <w:pStyle w:val="af4"/>
        <w:spacing w:before="0" w:after="0"/>
        <w:ind w:firstLine="709"/>
        <w:rPr>
          <w:b/>
          <w:sz w:val="28"/>
          <w:szCs w:val="28"/>
        </w:rPr>
      </w:pPr>
    </w:p>
    <w:p w:rsidR="00E700C0" w:rsidRPr="00247FB2" w:rsidRDefault="00E700C0" w:rsidP="00E700C0">
      <w:pPr>
        <w:pStyle w:val="af4"/>
        <w:spacing w:before="0" w:after="0"/>
        <w:ind w:firstLine="709"/>
        <w:rPr>
          <w:b/>
          <w:sz w:val="28"/>
          <w:szCs w:val="28"/>
        </w:rPr>
      </w:pPr>
      <w:r w:rsidRPr="00247FB2">
        <w:rPr>
          <w:b/>
          <w:sz w:val="28"/>
          <w:szCs w:val="28"/>
        </w:rPr>
        <w:t>Водоснабжение</w:t>
      </w:r>
    </w:p>
    <w:p w:rsidR="00E700C0" w:rsidRPr="0022624C" w:rsidRDefault="00E700C0" w:rsidP="00E700C0">
      <w:pPr>
        <w:spacing w:line="264" w:lineRule="auto"/>
        <w:ind w:firstLine="708"/>
        <w:jc w:val="both"/>
        <w:rPr>
          <w:sz w:val="28"/>
          <w:szCs w:val="28"/>
        </w:rPr>
      </w:pPr>
      <w:r w:rsidRPr="0022624C">
        <w:rPr>
          <w:sz w:val="28"/>
          <w:szCs w:val="28"/>
        </w:rPr>
        <w:t xml:space="preserve">Гидрогеологическая обстановка в отношении получения подземных вод питьевого качества в п. </w:t>
      </w:r>
      <w:proofErr w:type="spellStart"/>
      <w:r w:rsidRPr="0022624C">
        <w:rPr>
          <w:sz w:val="28"/>
          <w:szCs w:val="28"/>
        </w:rPr>
        <w:t>Новонукутский</w:t>
      </w:r>
      <w:proofErr w:type="spellEnd"/>
      <w:r w:rsidRPr="0022624C">
        <w:rPr>
          <w:sz w:val="28"/>
          <w:szCs w:val="28"/>
        </w:rPr>
        <w:t xml:space="preserve"> и вблизи него неблагоприятна. </w:t>
      </w:r>
      <w:proofErr w:type="spellStart"/>
      <w:r w:rsidRPr="0022624C">
        <w:rPr>
          <w:sz w:val="28"/>
          <w:szCs w:val="28"/>
        </w:rPr>
        <w:t>Водообильность</w:t>
      </w:r>
      <w:proofErr w:type="spellEnd"/>
      <w:r w:rsidRPr="0022624C">
        <w:rPr>
          <w:sz w:val="28"/>
          <w:szCs w:val="28"/>
        </w:rPr>
        <w:t xml:space="preserve"> отложений в целом </w:t>
      </w:r>
      <w:proofErr w:type="gramStart"/>
      <w:r w:rsidRPr="0022624C">
        <w:rPr>
          <w:sz w:val="28"/>
          <w:szCs w:val="28"/>
        </w:rPr>
        <w:t>невелика</w:t>
      </w:r>
      <w:proofErr w:type="gramEnd"/>
      <w:r w:rsidRPr="0022624C">
        <w:rPr>
          <w:sz w:val="28"/>
          <w:szCs w:val="28"/>
        </w:rPr>
        <w:t xml:space="preserve"> и представляется удельным дебитом скважин 0,1-0,5 л/с или с</w:t>
      </w:r>
      <w:r>
        <w:rPr>
          <w:sz w:val="28"/>
          <w:szCs w:val="28"/>
        </w:rPr>
        <w:t xml:space="preserve">кважины безводны до глубины </w:t>
      </w:r>
      <w:smartTag w:uri="urn:schemas-microsoft-com:office:smarttags" w:element="metricconverter">
        <w:smartTagPr>
          <w:attr w:name="ProductID" w:val="150.0 м"/>
        </w:smartTagPr>
        <w:r>
          <w:rPr>
            <w:sz w:val="28"/>
            <w:szCs w:val="28"/>
          </w:rPr>
          <w:t>150.</w:t>
        </w:r>
        <w:r w:rsidRPr="0022624C">
          <w:rPr>
            <w:sz w:val="28"/>
            <w:szCs w:val="28"/>
          </w:rPr>
          <w:t>0 м</w:t>
        </w:r>
      </w:smartTag>
      <w:r w:rsidRPr="0022624C">
        <w:rPr>
          <w:sz w:val="28"/>
          <w:szCs w:val="28"/>
        </w:rPr>
        <w:t>.</w:t>
      </w:r>
      <w:r>
        <w:rPr>
          <w:sz w:val="28"/>
          <w:szCs w:val="28"/>
        </w:rPr>
        <w:t xml:space="preserve"> </w:t>
      </w:r>
    </w:p>
    <w:p w:rsidR="00E700C0" w:rsidRPr="0022624C" w:rsidRDefault="00E700C0" w:rsidP="00E700C0">
      <w:pPr>
        <w:spacing w:line="264" w:lineRule="auto"/>
        <w:ind w:firstLine="708"/>
        <w:jc w:val="both"/>
        <w:rPr>
          <w:sz w:val="28"/>
          <w:szCs w:val="28"/>
        </w:rPr>
      </w:pPr>
      <w:r w:rsidRPr="0022624C">
        <w:rPr>
          <w:sz w:val="28"/>
          <w:szCs w:val="28"/>
        </w:rPr>
        <w:lastRenderedPageBreak/>
        <w:t>В связи с неблагоприятными гидрогеологическими условиями формирования подземных вод на данной территории современное водоснабжение муниципального образования «</w:t>
      </w:r>
      <w:proofErr w:type="spellStart"/>
      <w:r w:rsidRPr="0022624C">
        <w:rPr>
          <w:sz w:val="28"/>
          <w:szCs w:val="28"/>
        </w:rPr>
        <w:t>Новонукутское</w:t>
      </w:r>
      <w:proofErr w:type="spellEnd"/>
      <w:r w:rsidRPr="0022624C">
        <w:rPr>
          <w:sz w:val="28"/>
          <w:szCs w:val="28"/>
        </w:rPr>
        <w:t xml:space="preserve">» обеспечивается централизованно из группового водозабора </w:t>
      </w:r>
      <w:proofErr w:type="spellStart"/>
      <w:r w:rsidRPr="0022624C">
        <w:rPr>
          <w:sz w:val="28"/>
          <w:szCs w:val="28"/>
        </w:rPr>
        <w:t>Саган-Жалгай</w:t>
      </w:r>
      <w:proofErr w:type="spellEnd"/>
      <w:r w:rsidRPr="0022624C">
        <w:rPr>
          <w:sz w:val="28"/>
          <w:szCs w:val="28"/>
        </w:rPr>
        <w:t xml:space="preserve">, расположенном в днище одноименной пади в </w:t>
      </w:r>
      <w:smartTag w:uri="urn:schemas-microsoft-com:office:smarttags" w:element="metricconverter">
        <w:smartTagPr>
          <w:attr w:name="ProductID" w:val="18 км"/>
        </w:smartTagPr>
        <w:r w:rsidRPr="0022624C">
          <w:rPr>
            <w:sz w:val="28"/>
            <w:szCs w:val="28"/>
          </w:rPr>
          <w:t>18 км</w:t>
        </w:r>
      </w:smartTag>
      <w:r w:rsidRPr="0022624C">
        <w:rPr>
          <w:sz w:val="28"/>
          <w:szCs w:val="28"/>
        </w:rPr>
        <w:t xml:space="preserve"> юго-восточнее п. </w:t>
      </w:r>
      <w:proofErr w:type="spellStart"/>
      <w:r w:rsidRPr="0022624C">
        <w:rPr>
          <w:sz w:val="28"/>
          <w:szCs w:val="28"/>
        </w:rPr>
        <w:t>Новонукутский</w:t>
      </w:r>
      <w:proofErr w:type="spellEnd"/>
      <w:r w:rsidRPr="0022624C">
        <w:rPr>
          <w:sz w:val="28"/>
          <w:szCs w:val="28"/>
        </w:rPr>
        <w:t>.</w:t>
      </w:r>
    </w:p>
    <w:p w:rsidR="00E700C0" w:rsidRPr="0022624C" w:rsidRDefault="00E700C0" w:rsidP="00E700C0">
      <w:pPr>
        <w:spacing w:line="264" w:lineRule="auto"/>
        <w:ind w:firstLine="708"/>
        <w:jc w:val="both"/>
        <w:rPr>
          <w:sz w:val="28"/>
          <w:szCs w:val="28"/>
        </w:rPr>
      </w:pPr>
      <w:r w:rsidRPr="0022624C">
        <w:rPr>
          <w:sz w:val="28"/>
          <w:szCs w:val="28"/>
        </w:rPr>
        <w:t xml:space="preserve">Начало работы водозабора относится к </w:t>
      </w:r>
      <w:smartTag w:uri="urn:schemas-microsoft-com:office:smarttags" w:element="metricconverter">
        <w:smartTagPr>
          <w:attr w:name="ProductID" w:val="1956 г"/>
        </w:smartTagPr>
        <w:r w:rsidRPr="0022624C">
          <w:rPr>
            <w:sz w:val="28"/>
            <w:szCs w:val="28"/>
          </w:rPr>
          <w:t>1956 г</w:t>
        </w:r>
      </w:smartTag>
      <w:r w:rsidRPr="0022624C">
        <w:rPr>
          <w:sz w:val="28"/>
          <w:szCs w:val="28"/>
        </w:rPr>
        <w:t xml:space="preserve">. Всего на участке водозабора в разное время было сооружено 9 скважин. В постоянной эксплуатации попеременно находится 6 скважин. Осуществляемый суммарный </w:t>
      </w:r>
      <w:proofErr w:type="spellStart"/>
      <w:r w:rsidRPr="0022624C">
        <w:rPr>
          <w:sz w:val="28"/>
          <w:szCs w:val="28"/>
        </w:rPr>
        <w:t>водоотбор</w:t>
      </w:r>
      <w:proofErr w:type="spellEnd"/>
      <w:r w:rsidRPr="0022624C">
        <w:rPr>
          <w:sz w:val="28"/>
          <w:szCs w:val="28"/>
        </w:rPr>
        <w:t xml:space="preserve"> согласно ежегодной отчетности водопользователей в разные годы составлял от 200 до </w:t>
      </w:r>
      <w:smartTag w:uri="urn:schemas-microsoft-com:office:smarttags" w:element="metricconverter">
        <w:smartTagPr>
          <w:attr w:name="ProductID" w:val="300 м3"/>
        </w:smartTagPr>
        <w:r w:rsidRPr="0022624C">
          <w:rPr>
            <w:sz w:val="28"/>
            <w:szCs w:val="28"/>
          </w:rPr>
          <w:t xml:space="preserve">300 </w:t>
        </w:r>
        <w:r w:rsidRPr="00B67E5E">
          <w:rPr>
            <w:i/>
            <w:sz w:val="28"/>
            <w:szCs w:val="28"/>
          </w:rPr>
          <w:t>м</w:t>
        </w:r>
        <w:r w:rsidRPr="00B67E5E">
          <w:rPr>
            <w:i/>
            <w:sz w:val="28"/>
            <w:szCs w:val="28"/>
            <w:vertAlign w:val="superscript"/>
          </w:rPr>
          <w:t>3</w:t>
        </w:r>
      </w:smartTag>
      <w:r>
        <w:rPr>
          <w:sz w:val="28"/>
          <w:szCs w:val="28"/>
        </w:rPr>
        <w:t xml:space="preserve"> </w:t>
      </w:r>
      <w:r w:rsidRPr="0022624C">
        <w:rPr>
          <w:sz w:val="28"/>
          <w:szCs w:val="28"/>
        </w:rPr>
        <w:t>/</w:t>
      </w:r>
      <w:proofErr w:type="spellStart"/>
      <w:r w:rsidRPr="0022624C">
        <w:rPr>
          <w:sz w:val="28"/>
          <w:szCs w:val="28"/>
        </w:rPr>
        <w:t>сут</w:t>
      </w:r>
      <w:proofErr w:type="spellEnd"/>
      <w:r w:rsidRPr="0022624C">
        <w:rPr>
          <w:sz w:val="28"/>
          <w:szCs w:val="28"/>
        </w:rPr>
        <w:t xml:space="preserve">., что обеспечивается прогнозными эксплуатационными ресурсами подземных вод на участке водозабора - максимально - возможная производительность каждой из скважин может составить от 130 до 200 </w:t>
      </w:r>
      <w:r w:rsidRPr="00B67E5E">
        <w:rPr>
          <w:i/>
          <w:sz w:val="28"/>
          <w:szCs w:val="28"/>
        </w:rPr>
        <w:t>м</w:t>
      </w:r>
      <w:r w:rsidRPr="00B67E5E">
        <w:rPr>
          <w:i/>
          <w:sz w:val="28"/>
          <w:szCs w:val="28"/>
          <w:vertAlign w:val="superscript"/>
        </w:rPr>
        <w:t>3</w:t>
      </w:r>
      <w:r w:rsidRPr="0022624C">
        <w:rPr>
          <w:sz w:val="28"/>
          <w:szCs w:val="28"/>
        </w:rPr>
        <w:t>/</w:t>
      </w:r>
      <w:proofErr w:type="spellStart"/>
      <w:r w:rsidRPr="0022624C">
        <w:rPr>
          <w:sz w:val="28"/>
          <w:szCs w:val="28"/>
        </w:rPr>
        <w:t>сут</w:t>
      </w:r>
      <w:proofErr w:type="spellEnd"/>
      <w:r w:rsidRPr="0022624C">
        <w:rPr>
          <w:sz w:val="28"/>
          <w:szCs w:val="28"/>
        </w:rPr>
        <w:t>. Запасы подземных вод по водозабору не утверждались.</w:t>
      </w:r>
    </w:p>
    <w:p w:rsidR="00E700C0" w:rsidRDefault="00E700C0" w:rsidP="00E700C0">
      <w:pPr>
        <w:spacing w:line="264" w:lineRule="auto"/>
        <w:ind w:firstLine="708"/>
        <w:jc w:val="both"/>
        <w:rPr>
          <w:sz w:val="28"/>
          <w:szCs w:val="28"/>
        </w:rPr>
      </w:pPr>
      <w:r w:rsidRPr="0022624C">
        <w:rPr>
          <w:sz w:val="28"/>
          <w:szCs w:val="28"/>
        </w:rPr>
        <w:t>В 2</w:t>
      </w:r>
      <w:r>
        <w:rPr>
          <w:sz w:val="28"/>
          <w:szCs w:val="28"/>
        </w:rPr>
        <w:t>-</w:t>
      </w:r>
      <w:r w:rsidRPr="0022624C">
        <w:rPr>
          <w:sz w:val="28"/>
          <w:szCs w:val="28"/>
        </w:rPr>
        <w:t xml:space="preserve">х км юго-восточнее водозабора </w:t>
      </w:r>
      <w:proofErr w:type="spellStart"/>
      <w:r w:rsidRPr="0022624C">
        <w:rPr>
          <w:sz w:val="28"/>
          <w:szCs w:val="28"/>
        </w:rPr>
        <w:t>Саган-Жалгай</w:t>
      </w:r>
      <w:proofErr w:type="spellEnd"/>
      <w:r w:rsidRPr="0022624C">
        <w:rPr>
          <w:sz w:val="28"/>
          <w:szCs w:val="28"/>
        </w:rPr>
        <w:t xml:space="preserve"> в пади </w:t>
      </w:r>
      <w:proofErr w:type="spellStart"/>
      <w:r w:rsidRPr="0022624C">
        <w:rPr>
          <w:sz w:val="28"/>
          <w:szCs w:val="28"/>
        </w:rPr>
        <w:t>Бома</w:t>
      </w:r>
      <w:proofErr w:type="spellEnd"/>
      <w:r w:rsidRPr="0022624C">
        <w:rPr>
          <w:sz w:val="28"/>
          <w:szCs w:val="28"/>
        </w:rPr>
        <w:t xml:space="preserve"> расположено </w:t>
      </w:r>
      <w:proofErr w:type="spellStart"/>
      <w:r w:rsidRPr="0022624C">
        <w:rPr>
          <w:sz w:val="28"/>
          <w:szCs w:val="28"/>
        </w:rPr>
        <w:t>Боминское</w:t>
      </w:r>
      <w:proofErr w:type="spellEnd"/>
      <w:r w:rsidRPr="0022624C">
        <w:rPr>
          <w:sz w:val="28"/>
          <w:szCs w:val="28"/>
        </w:rPr>
        <w:t xml:space="preserve"> месторождение питьевых подземных вод, запасы по которому приняты НТС ИГУ в </w:t>
      </w:r>
      <w:smartTag w:uri="urn:schemas-microsoft-com:office:smarttags" w:element="metricconverter">
        <w:smartTagPr>
          <w:attr w:name="ProductID" w:val="1973 г"/>
        </w:smartTagPr>
        <w:r w:rsidRPr="0022624C">
          <w:rPr>
            <w:sz w:val="28"/>
            <w:szCs w:val="28"/>
          </w:rPr>
          <w:t>1973 г</w:t>
        </w:r>
      </w:smartTag>
      <w:r w:rsidRPr="0022624C">
        <w:rPr>
          <w:sz w:val="28"/>
          <w:szCs w:val="28"/>
        </w:rPr>
        <w:t xml:space="preserve">. (протокол № 61) в количестве 1,52 тыс. </w:t>
      </w:r>
      <w:r w:rsidRPr="00B67E5E">
        <w:rPr>
          <w:i/>
          <w:sz w:val="28"/>
          <w:szCs w:val="28"/>
        </w:rPr>
        <w:t>м</w:t>
      </w:r>
      <w:r w:rsidRPr="00B67E5E">
        <w:rPr>
          <w:i/>
          <w:sz w:val="28"/>
          <w:szCs w:val="28"/>
          <w:vertAlign w:val="superscript"/>
        </w:rPr>
        <w:t>3</w:t>
      </w:r>
      <w:r w:rsidRPr="0022624C">
        <w:rPr>
          <w:sz w:val="28"/>
          <w:szCs w:val="28"/>
        </w:rPr>
        <w:t>/</w:t>
      </w:r>
      <w:proofErr w:type="spellStart"/>
      <w:r w:rsidRPr="0022624C">
        <w:rPr>
          <w:sz w:val="28"/>
          <w:szCs w:val="28"/>
        </w:rPr>
        <w:t>сут</w:t>
      </w:r>
      <w:proofErr w:type="spellEnd"/>
      <w:r w:rsidRPr="0022624C">
        <w:rPr>
          <w:sz w:val="28"/>
          <w:szCs w:val="28"/>
        </w:rPr>
        <w:t xml:space="preserve">. Месторождение в эксплуатацию не вводилось. За счет этого месторождения имеется возможность расширения существующего водозабора (при необходимости) или сооружение самостоятельного. </w:t>
      </w:r>
    </w:p>
    <w:p w:rsidR="00E700C0" w:rsidRPr="0022624C" w:rsidRDefault="00E700C0" w:rsidP="00E700C0">
      <w:pPr>
        <w:spacing w:line="264" w:lineRule="auto"/>
        <w:ind w:firstLine="708"/>
        <w:jc w:val="both"/>
        <w:rPr>
          <w:sz w:val="28"/>
          <w:szCs w:val="28"/>
        </w:rPr>
      </w:pPr>
      <w:r w:rsidRPr="0022624C">
        <w:rPr>
          <w:sz w:val="28"/>
          <w:szCs w:val="28"/>
        </w:rPr>
        <w:t>Обеспечение водой потребителей производится от распределительной сети водоснабжения через домовые вводы и в</w:t>
      </w:r>
      <w:r>
        <w:rPr>
          <w:sz w:val="28"/>
          <w:szCs w:val="28"/>
        </w:rPr>
        <w:t xml:space="preserve">одоразборные колонки. </w:t>
      </w:r>
    </w:p>
    <w:p w:rsidR="00E700C0" w:rsidRPr="00BB0A4A" w:rsidRDefault="00E700C0" w:rsidP="00E700C0">
      <w:pPr>
        <w:spacing w:line="264" w:lineRule="auto"/>
        <w:ind w:firstLine="708"/>
        <w:jc w:val="both"/>
        <w:rPr>
          <w:sz w:val="28"/>
          <w:szCs w:val="28"/>
        </w:rPr>
      </w:pPr>
    </w:p>
    <w:p w:rsidR="00E700C0" w:rsidRPr="00BB0A4A" w:rsidRDefault="00E700C0" w:rsidP="00E700C0">
      <w:pPr>
        <w:spacing w:line="264" w:lineRule="auto"/>
        <w:ind w:firstLine="708"/>
        <w:jc w:val="both"/>
        <w:rPr>
          <w:b/>
          <w:sz w:val="28"/>
          <w:szCs w:val="28"/>
        </w:rPr>
      </w:pPr>
      <w:r w:rsidRPr="00BB0A4A">
        <w:rPr>
          <w:b/>
          <w:sz w:val="28"/>
          <w:szCs w:val="28"/>
        </w:rPr>
        <w:t>Водоотведение</w:t>
      </w:r>
    </w:p>
    <w:p w:rsidR="00E700C0" w:rsidRPr="0022624C" w:rsidRDefault="00E700C0" w:rsidP="00E700C0">
      <w:pPr>
        <w:spacing w:line="264" w:lineRule="auto"/>
        <w:ind w:firstLine="708"/>
        <w:jc w:val="both"/>
        <w:rPr>
          <w:sz w:val="28"/>
          <w:szCs w:val="28"/>
        </w:rPr>
      </w:pPr>
      <w:r w:rsidRPr="0022624C">
        <w:rPr>
          <w:sz w:val="28"/>
          <w:szCs w:val="28"/>
        </w:rPr>
        <w:t xml:space="preserve">Канализация посёлка осуществляется по одному самотечному коллектору диаметром  </w:t>
      </w:r>
      <w:smartTag w:uri="urn:schemas-microsoft-com:office:smarttags" w:element="metricconverter">
        <w:smartTagPr>
          <w:attr w:name="ProductID" w:val="200 мм"/>
        </w:smartTagPr>
        <w:r w:rsidRPr="0022624C">
          <w:rPr>
            <w:sz w:val="28"/>
            <w:szCs w:val="28"/>
          </w:rPr>
          <w:t xml:space="preserve">200 </w:t>
        </w:r>
        <w:r w:rsidRPr="00B67E5E">
          <w:rPr>
            <w:i/>
            <w:sz w:val="28"/>
            <w:szCs w:val="28"/>
          </w:rPr>
          <w:t>мм</w:t>
        </w:r>
      </w:smartTag>
      <w:r w:rsidRPr="0022624C">
        <w:rPr>
          <w:sz w:val="28"/>
          <w:szCs w:val="28"/>
        </w:rPr>
        <w:t xml:space="preserve">  с последующим транспортированием сточных вод на хлорирование в вертикальном отстойнике и сбросом в р. </w:t>
      </w:r>
      <w:proofErr w:type="spellStart"/>
      <w:r w:rsidRPr="0022624C">
        <w:rPr>
          <w:sz w:val="28"/>
          <w:szCs w:val="28"/>
        </w:rPr>
        <w:t>Залари</w:t>
      </w:r>
      <w:proofErr w:type="spellEnd"/>
      <w:r w:rsidRPr="0022624C">
        <w:rPr>
          <w:sz w:val="28"/>
          <w:szCs w:val="28"/>
        </w:rPr>
        <w:t>. Большая часть населения использует выгребные ямы и септики. Объекты социально-культурного и бытового назначения оборудованы локальными системами с аккумулирующими ёмкостями, из которых производится откачка специальными машинами.</w:t>
      </w:r>
    </w:p>
    <w:p w:rsidR="00E700C0" w:rsidRPr="0022624C" w:rsidRDefault="00E700C0" w:rsidP="00E700C0">
      <w:pPr>
        <w:spacing w:line="264" w:lineRule="auto"/>
        <w:ind w:firstLine="708"/>
        <w:jc w:val="both"/>
        <w:rPr>
          <w:sz w:val="28"/>
          <w:szCs w:val="28"/>
        </w:rPr>
      </w:pPr>
      <w:r w:rsidRPr="0022624C">
        <w:rPr>
          <w:sz w:val="28"/>
          <w:szCs w:val="28"/>
        </w:rPr>
        <w:t>Ливневой канализации в посёлке нет.</w:t>
      </w:r>
    </w:p>
    <w:p w:rsidR="00E700C0" w:rsidRPr="00BB0A4A" w:rsidRDefault="00E700C0" w:rsidP="00E700C0">
      <w:pPr>
        <w:spacing w:line="264" w:lineRule="auto"/>
        <w:ind w:firstLine="708"/>
        <w:jc w:val="both"/>
        <w:rPr>
          <w:sz w:val="28"/>
          <w:szCs w:val="28"/>
        </w:rPr>
      </w:pPr>
    </w:p>
    <w:p w:rsidR="00E700C0" w:rsidRPr="00BB0A4A" w:rsidRDefault="00E700C0" w:rsidP="00E700C0">
      <w:pPr>
        <w:spacing w:line="264" w:lineRule="auto"/>
        <w:ind w:firstLine="708"/>
        <w:jc w:val="both"/>
        <w:rPr>
          <w:b/>
          <w:sz w:val="28"/>
          <w:szCs w:val="28"/>
        </w:rPr>
      </w:pPr>
      <w:r w:rsidRPr="00BB0A4A">
        <w:rPr>
          <w:b/>
          <w:sz w:val="28"/>
          <w:szCs w:val="28"/>
        </w:rPr>
        <w:t>Электроснабжение</w:t>
      </w:r>
    </w:p>
    <w:p w:rsidR="00E700C0" w:rsidRPr="0095103B" w:rsidRDefault="00E700C0" w:rsidP="00E700C0">
      <w:pPr>
        <w:spacing w:line="264" w:lineRule="auto"/>
        <w:ind w:firstLine="708"/>
        <w:jc w:val="both"/>
        <w:rPr>
          <w:sz w:val="28"/>
          <w:szCs w:val="28"/>
        </w:rPr>
      </w:pPr>
      <w:r w:rsidRPr="0095103B">
        <w:rPr>
          <w:sz w:val="28"/>
          <w:szCs w:val="28"/>
        </w:rPr>
        <w:t>Электроснабжение муниципального образования «</w:t>
      </w:r>
      <w:proofErr w:type="spellStart"/>
      <w:r w:rsidRPr="0095103B">
        <w:rPr>
          <w:sz w:val="28"/>
          <w:szCs w:val="28"/>
        </w:rPr>
        <w:t>Новонукутское</w:t>
      </w:r>
      <w:proofErr w:type="spellEnd"/>
      <w:r w:rsidRPr="0095103B">
        <w:rPr>
          <w:sz w:val="28"/>
          <w:szCs w:val="28"/>
        </w:rPr>
        <w:t>» осуществляется от Иркутской энергосистемы от подстанции, находящейся в собственности ОАО «ИЭСК».</w:t>
      </w:r>
      <w:r>
        <w:rPr>
          <w:sz w:val="28"/>
          <w:szCs w:val="28"/>
        </w:rPr>
        <w:t xml:space="preserve"> </w:t>
      </w:r>
      <w:r w:rsidRPr="0095103B">
        <w:rPr>
          <w:sz w:val="28"/>
          <w:szCs w:val="28"/>
        </w:rPr>
        <w:t>Электроснабжение потребителей муниципального образования «</w:t>
      </w:r>
      <w:proofErr w:type="spellStart"/>
      <w:r w:rsidRPr="0095103B">
        <w:rPr>
          <w:sz w:val="28"/>
          <w:szCs w:val="28"/>
        </w:rPr>
        <w:t>Новонукутское</w:t>
      </w:r>
      <w:proofErr w:type="spellEnd"/>
      <w:r w:rsidRPr="0095103B">
        <w:rPr>
          <w:sz w:val="28"/>
          <w:szCs w:val="28"/>
        </w:rPr>
        <w:t>» осуществляется от ПС110/35/10кВ «Новонукутск-110».</w:t>
      </w:r>
      <w:r>
        <w:rPr>
          <w:sz w:val="28"/>
          <w:szCs w:val="28"/>
        </w:rPr>
        <w:t xml:space="preserve"> </w:t>
      </w:r>
      <w:r w:rsidRPr="0095103B">
        <w:rPr>
          <w:sz w:val="28"/>
          <w:szCs w:val="28"/>
        </w:rPr>
        <w:t xml:space="preserve">Электрические сети 35-110кВ </w:t>
      </w:r>
      <w:r w:rsidRPr="0095103B">
        <w:rPr>
          <w:sz w:val="28"/>
          <w:szCs w:val="28"/>
        </w:rPr>
        <w:lastRenderedPageBreak/>
        <w:t>выполнены воздушными линиями. Электрические сети 10кВ выполнены воздушными линиями ВЛ10кВ.</w:t>
      </w:r>
    </w:p>
    <w:p w:rsidR="00E700C0" w:rsidRPr="00BB0A4A" w:rsidRDefault="00E700C0" w:rsidP="00E700C0">
      <w:pPr>
        <w:spacing w:line="264" w:lineRule="auto"/>
        <w:ind w:firstLine="708"/>
        <w:jc w:val="both"/>
        <w:rPr>
          <w:sz w:val="28"/>
          <w:szCs w:val="28"/>
        </w:rPr>
      </w:pPr>
    </w:p>
    <w:p w:rsidR="00E700C0" w:rsidRPr="00BB0A4A" w:rsidRDefault="00E700C0" w:rsidP="00E700C0">
      <w:pPr>
        <w:spacing w:line="264" w:lineRule="auto"/>
        <w:ind w:firstLine="708"/>
        <w:jc w:val="both"/>
        <w:rPr>
          <w:b/>
          <w:sz w:val="28"/>
          <w:szCs w:val="28"/>
        </w:rPr>
      </w:pPr>
      <w:r w:rsidRPr="00BB0A4A">
        <w:rPr>
          <w:b/>
          <w:sz w:val="28"/>
          <w:szCs w:val="28"/>
        </w:rPr>
        <w:t>Теплоснабжение</w:t>
      </w:r>
    </w:p>
    <w:p w:rsidR="00E700C0" w:rsidRPr="0095103B" w:rsidRDefault="00E700C0" w:rsidP="00E700C0">
      <w:pPr>
        <w:spacing w:line="264" w:lineRule="auto"/>
        <w:ind w:firstLine="708"/>
        <w:jc w:val="both"/>
        <w:rPr>
          <w:sz w:val="28"/>
          <w:szCs w:val="28"/>
        </w:rPr>
      </w:pPr>
      <w:r w:rsidRPr="0095103B">
        <w:rPr>
          <w:sz w:val="28"/>
          <w:szCs w:val="28"/>
        </w:rPr>
        <w:t xml:space="preserve">В п. </w:t>
      </w:r>
      <w:proofErr w:type="spellStart"/>
      <w:r w:rsidRPr="0095103B">
        <w:rPr>
          <w:sz w:val="28"/>
          <w:szCs w:val="28"/>
        </w:rPr>
        <w:t>Новонукутский</w:t>
      </w:r>
      <w:proofErr w:type="spellEnd"/>
      <w:r w:rsidRPr="0095103B">
        <w:rPr>
          <w:sz w:val="28"/>
          <w:szCs w:val="28"/>
        </w:rPr>
        <w:t xml:space="preserve"> одна муниципальная угольная котельная мощностью 3 </w:t>
      </w:r>
      <w:r w:rsidRPr="00B67E5E">
        <w:rPr>
          <w:i/>
          <w:sz w:val="28"/>
          <w:szCs w:val="28"/>
        </w:rPr>
        <w:t>Гкал/</w:t>
      </w:r>
      <w:proofErr w:type="gramStart"/>
      <w:r w:rsidRPr="00B67E5E">
        <w:rPr>
          <w:i/>
          <w:sz w:val="28"/>
          <w:szCs w:val="28"/>
        </w:rPr>
        <w:t>ч</w:t>
      </w:r>
      <w:proofErr w:type="gramEnd"/>
      <w:r w:rsidRPr="0095103B">
        <w:rPr>
          <w:sz w:val="28"/>
          <w:szCs w:val="28"/>
        </w:rPr>
        <w:t xml:space="preserve"> (3 котла КВ</w:t>
      </w:r>
      <w:r>
        <w:rPr>
          <w:sz w:val="28"/>
          <w:szCs w:val="28"/>
        </w:rPr>
        <w:t>м-1.16</w:t>
      </w:r>
      <w:r w:rsidRPr="0095103B">
        <w:rPr>
          <w:sz w:val="28"/>
          <w:szCs w:val="28"/>
        </w:rPr>
        <w:t xml:space="preserve">  с механической подачей)</w:t>
      </w:r>
      <w:r>
        <w:rPr>
          <w:sz w:val="28"/>
          <w:szCs w:val="28"/>
        </w:rPr>
        <w:t>, и присоединенной нагрузкой 2.4</w:t>
      </w:r>
      <w:r w:rsidRPr="0095103B">
        <w:rPr>
          <w:sz w:val="28"/>
          <w:szCs w:val="28"/>
        </w:rPr>
        <w:t xml:space="preserve"> </w:t>
      </w:r>
      <w:r w:rsidRPr="00B67E5E">
        <w:rPr>
          <w:i/>
          <w:sz w:val="28"/>
          <w:szCs w:val="28"/>
        </w:rPr>
        <w:t>Гкал/ч</w:t>
      </w:r>
      <w:r w:rsidRPr="0095103B">
        <w:rPr>
          <w:sz w:val="28"/>
          <w:szCs w:val="28"/>
        </w:rPr>
        <w:t>, обеспечивает теплом объекты социально-бытового назначения и многоэтажный б</w:t>
      </w:r>
      <w:r>
        <w:rPr>
          <w:sz w:val="28"/>
          <w:szCs w:val="28"/>
        </w:rPr>
        <w:t>лагоустроенный жилой фонд.</w:t>
      </w:r>
    </w:p>
    <w:p w:rsidR="00E700C0" w:rsidRDefault="00E700C0" w:rsidP="00E700C0">
      <w:pPr>
        <w:spacing w:line="264" w:lineRule="auto"/>
        <w:ind w:firstLine="708"/>
        <w:jc w:val="both"/>
        <w:rPr>
          <w:sz w:val="28"/>
          <w:szCs w:val="28"/>
        </w:rPr>
      </w:pPr>
      <w:r w:rsidRPr="0095103B">
        <w:rPr>
          <w:sz w:val="28"/>
          <w:szCs w:val="28"/>
        </w:rPr>
        <w:t>Схема теплоснабже</w:t>
      </w:r>
      <w:r>
        <w:rPr>
          <w:sz w:val="28"/>
          <w:szCs w:val="28"/>
        </w:rPr>
        <w:t>ния открытая, с непосредственным</w:t>
      </w:r>
      <w:r w:rsidRPr="0095103B">
        <w:rPr>
          <w:sz w:val="28"/>
          <w:szCs w:val="28"/>
        </w:rPr>
        <w:t xml:space="preserve"> забором горячей воды на бытовые нужды из теплосети, температурный график 95/70 </w:t>
      </w:r>
      <w:r w:rsidRPr="00BB2A09">
        <w:rPr>
          <w:i/>
          <w:sz w:val="28"/>
          <w:szCs w:val="28"/>
        </w:rPr>
        <w:t>°С</w:t>
      </w:r>
      <w:r w:rsidRPr="0095103B">
        <w:rPr>
          <w:sz w:val="28"/>
          <w:szCs w:val="28"/>
        </w:rPr>
        <w:t>. Прокладка трубопроводов подземная, в непроходных железобетонных каналах, двух</w:t>
      </w:r>
      <w:r>
        <w:rPr>
          <w:sz w:val="28"/>
          <w:szCs w:val="28"/>
        </w:rPr>
        <w:t xml:space="preserve">трубная. </w:t>
      </w:r>
    </w:p>
    <w:p w:rsidR="00E700C0" w:rsidRPr="00527994" w:rsidRDefault="00E700C0" w:rsidP="00E700C0">
      <w:pPr>
        <w:spacing w:line="264" w:lineRule="auto"/>
        <w:ind w:firstLine="708"/>
        <w:jc w:val="both"/>
        <w:rPr>
          <w:sz w:val="28"/>
          <w:szCs w:val="28"/>
        </w:rPr>
      </w:pPr>
      <w:r w:rsidRPr="0095103B">
        <w:rPr>
          <w:sz w:val="28"/>
          <w:szCs w:val="28"/>
        </w:rPr>
        <w:t>Большая часть застройки</w:t>
      </w:r>
      <w:r>
        <w:rPr>
          <w:sz w:val="28"/>
          <w:szCs w:val="28"/>
        </w:rPr>
        <w:t xml:space="preserve"> поселения </w:t>
      </w:r>
      <w:r w:rsidRPr="0095103B">
        <w:rPr>
          <w:sz w:val="28"/>
          <w:szCs w:val="28"/>
        </w:rPr>
        <w:t xml:space="preserve"> представлена 1-2х этажными домами с</w:t>
      </w:r>
      <w:r>
        <w:rPr>
          <w:sz w:val="28"/>
          <w:szCs w:val="28"/>
        </w:rPr>
        <w:t xml:space="preserve"> </w:t>
      </w:r>
      <w:r w:rsidRPr="0095103B">
        <w:rPr>
          <w:sz w:val="28"/>
          <w:szCs w:val="28"/>
        </w:rPr>
        <w:t>приусадебными участками, отапливае</w:t>
      </w:r>
      <w:r>
        <w:rPr>
          <w:sz w:val="28"/>
          <w:szCs w:val="28"/>
        </w:rPr>
        <w:t xml:space="preserve">мыми </w:t>
      </w:r>
      <w:r w:rsidRPr="0095103B">
        <w:rPr>
          <w:sz w:val="28"/>
          <w:szCs w:val="28"/>
        </w:rPr>
        <w:t>индивидуально – печами и электричеством</w:t>
      </w:r>
      <w:r w:rsidRPr="00BB0A4A">
        <w:rPr>
          <w:sz w:val="28"/>
          <w:szCs w:val="28"/>
        </w:rPr>
        <w:t>.</w:t>
      </w:r>
    </w:p>
    <w:p w:rsidR="00E700C0" w:rsidRPr="006E6F2E" w:rsidRDefault="00E700C0" w:rsidP="00E700C0">
      <w:pPr>
        <w:pStyle w:val="10"/>
        <w:keepNext/>
        <w:widowControl/>
        <w:numPr>
          <w:ilvl w:val="0"/>
          <w:numId w:val="2"/>
        </w:numPr>
        <w:autoSpaceDE/>
        <w:autoSpaceDN/>
        <w:adjustRightInd/>
        <w:spacing w:before="240" w:after="60"/>
      </w:pPr>
      <w:bookmarkStart w:id="8" w:name="_Toc375145619"/>
      <w:r w:rsidRPr="006E6F2E">
        <w:t>Существующее положение в сфере производства, передачи и потребления тепловой эн</w:t>
      </w:r>
      <w:r>
        <w:t>ергии для целей теплоснабжения</w:t>
      </w:r>
      <w:bookmarkEnd w:id="8"/>
    </w:p>
    <w:p w:rsidR="00E700C0" w:rsidRDefault="00E700C0" w:rsidP="00E700C0">
      <w:pPr>
        <w:jc w:val="both"/>
        <w:rPr>
          <w:sz w:val="28"/>
          <w:szCs w:val="28"/>
        </w:rPr>
      </w:pPr>
    </w:p>
    <w:p w:rsidR="00E700C0" w:rsidRPr="00B6088C" w:rsidRDefault="00E700C0" w:rsidP="00E700C0">
      <w:pPr>
        <w:pStyle w:val="2"/>
        <w:keepLines w:val="0"/>
        <w:numPr>
          <w:ilvl w:val="1"/>
          <w:numId w:val="0"/>
        </w:numPr>
        <w:tabs>
          <w:tab w:val="num" w:pos="-118"/>
        </w:tabs>
        <w:spacing w:before="240" w:after="60"/>
        <w:ind w:left="-288" w:firstLine="288"/>
      </w:pPr>
      <w:bookmarkStart w:id="9" w:name="_Toc375145620"/>
      <w:r w:rsidRPr="006E6F2E">
        <w:t>Функциона</w:t>
      </w:r>
      <w:r>
        <w:t xml:space="preserve">льная структура </w:t>
      </w:r>
      <w:r w:rsidRPr="007265D2">
        <w:t>теплоснабжения</w:t>
      </w:r>
      <w:bookmarkEnd w:id="9"/>
    </w:p>
    <w:p w:rsidR="00E700C0" w:rsidRPr="00E700C0" w:rsidRDefault="00E700C0" w:rsidP="00E700C0">
      <w:pPr>
        <w:jc w:val="both"/>
        <w:rPr>
          <w:sz w:val="28"/>
          <w:szCs w:val="28"/>
        </w:rPr>
      </w:pPr>
    </w:p>
    <w:p w:rsidR="00E700C0" w:rsidRPr="00633F6F" w:rsidRDefault="00E700C0" w:rsidP="00E700C0">
      <w:pPr>
        <w:spacing w:line="288" w:lineRule="auto"/>
        <w:ind w:firstLine="709"/>
        <w:jc w:val="both"/>
        <w:rPr>
          <w:sz w:val="28"/>
          <w:szCs w:val="28"/>
        </w:rPr>
      </w:pPr>
      <w:r w:rsidRPr="00633F6F">
        <w:rPr>
          <w:sz w:val="28"/>
          <w:szCs w:val="28"/>
        </w:rPr>
        <w:t xml:space="preserve">В рассматриваемом населенном пункте </w:t>
      </w:r>
      <w:r>
        <w:rPr>
          <w:sz w:val="28"/>
          <w:szCs w:val="28"/>
        </w:rPr>
        <w:t>функционирует</w:t>
      </w:r>
      <w:r w:rsidRPr="00633F6F">
        <w:rPr>
          <w:sz w:val="28"/>
          <w:szCs w:val="28"/>
        </w:rPr>
        <w:t xml:space="preserve"> </w:t>
      </w:r>
      <w:r>
        <w:rPr>
          <w:sz w:val="28"/>
          <w:szCs w:val="28"/>
        </w:rPr>
        <w:t>1</w:t>
      </w:r>
      <w:r w:rsidRPr="00633F6F">
        <w:rPr>
          <w:sz w:val="28"/>
          <w:szCs w:val="28"/>
        </w:rPr>
        <w:t xml:space="preserve"> централизованн</w:t>
      </w:r>
      <w:r>
        <w:rPr>
          <w:sz w:val="28"/>
          <w:szCs w:val="28"/>
        </w:rPr>
        <w:t>ая</w:t>
      </w:r>
      <w:r w:rsidRPr="00633F6F">
        <w:rPr>
          <w:sz w:val="28"/>
          <w:szCs w:val="28"/>
        </w:rPr>
        <w:t xml:space="preserve"> систем</w:t>
      </w:r>
      <w:r>
        <w:rPr>
          <w:sz w:val="28"/>
          <w:szCs w:val="28"/>
        </w:rPr>
        <w:t>а</w:t>
      </w:r>
      <w:r w:rsidRPr="00633F6F">
        <w:rPr>
          <w:sz w:val="28"/>
          <w:szCs w:val="28"/>
        </w:rPr>
        <w:t xml:space="preserve"> теплоснабжения на базе </w:t>
      </w:r>
      <w:r>
        <w:rPr>
          <w:sz w:val="28"/>
          <w:szCs w:val="28"/>
        </w:rPr>
        <w:t>котельной "Центральная"</w:t>
      </w:r>
      <w:r w:rsidRPr="00633F6F">
        <w:rPr>
          <w:sz w:val="28"/>
          <w:szCs w:val="28"/>
        </w:rPr>
        <w:t>. Систем</w:t>
      </w:r>
      <w:r>
        <w:rPr>
          <w:sz w:val="28"/>
          <w:szCs w:val="28"/>
        </w:rPr>
        <w:t>а</w:t>
      </w:r>
      <w:r w:rsidRPr="00633F6F">
        <w:rPr>
          <w:sz w:val="28"/>
          <w:szCs w:val="28"/>
        </w:rPr>
        <w:t xml:space="preserve"> работа</w:t>
      </w:r>
      <w:r>
        <w:rPr>
          <w:sz w:val="28"/>
          <w:szCs w:val="28"/>
        </w:rPr>
        <w:t>ет</w:t>
      </w:r>
      <w:r w:rsidRPr="00633F6F">
        <w:rPr>
          <w:sz w:val="28"/>
          <w:szCs w:val="28"/>
        </w:rPr>
        <w:t xml:space="preserve"> только в отопительный период, </w:t>
      </w:r>
      <w:proofErr w:type="gramStart"/>
      <w:r w:rsidRPr="00633F6F">
        <w:rPr>
          <w:sz w:val="28"/>
          <w:szCs w:val="28"/>
        </w:rPr>
        <w:t>летнего</w:t>
      </w:r>
      <w:proofErr w:type="gramEnd"/>
      <w:r w:rsidRPr="00633F6F">
        <w:rPr>
          <w:sz w:val="28"/>
          <w:szCs w:val="28"/>
        </w:rPr>
        <w:t xml:space="preserve"> ГВС нет. </w:t>
      </w:r>
    </w:p>
    <w:p w:rsidR="00E700C0" w:rsidRPr="00633F6F" w:rsidRDefault="00E700C0" w:rsidP="00E700C0">
      <w:pPr>
        <w:spacing w:line="288" w:lineRule="auto"/>
        <w:ind w:firstLine="709"/>
        <w:jc w:val="both"/>
        <w:rPr>
          <w:sz w:val="28"/>
          <w:szCs w:val="28"/>
        </w:rPr>
      </w:pPr>
      <w:r w:rsidRPr="005F10D3">
        <w:rPr>
          <w:sz w:val="28"/>
          <w:szCs w:val="28"/>
        </w:rPr>
        <w:t>На момент выпол</w:t>
      </w:r>
      <w:r>
        <w:rPr>
          <w:sz w:val="28"/>
          <w:szCs w:val="28"/>
        </w:rPr>
        <w:t>нения данной работы собственником</w:t>
      </w:r>
      <w:r w:rsidRPr="005F10D3">
        <w:rPr>
          <w:sz w:val="28"/>
          <w:szCs w:val="28"/>
        </w:rPr>
        <w:t xml:space="preserve"> </w:t>
      </w:r>
      <w:r>
        <w:rPr>
          <w:sz w:val="28"/>
          <w:szCs w:val="28"/>
        </w:rPr>
        <w:t xml:space="preserve">рассматриваемого </w:t>
      </w:r>
      <w:proofErr w:type="spellStart"/>
      <w:r>
        <w:rPr>
          <w:sz w:val="28"/>
          <w:szCs w:val="28"/>
        </w:rPr>
        <w:t>теплоисточника</w:t>
      </w:r>
      <w:proofErr w:type="spellEnd"/>
      <w:r>
        <w:rPr>
          <w:sz w:val="28"/>
          <w:szCs w:val="28"/>
        </w:rPr>
        <w:t xml:space="preserve"> и тепловых сетей являлась Администрация муниципального образования "</w:t>
      </w:r>
      <w:proofErr w:type="spellStart"/>
      <w:r>
        <w:rPr>
          <w:sz w:val="28"/>
          <w:szCs w:val="28"/>
        </w:rPr>
        <w:t>Новонукутское</w:t>
      </w:r>
      <w:proofErr w:type="spellEnd"/>
      <w:r>
        <w:rPr>
          <w:sz w:val="28"/>
          <w:szCs w:val="28"/>
        </w:rPr>
        <w:t xml:space="preserve">". </w:t>
      </w:r>
      <w:r>
        <w:rPr>
          <w:sz w:val="28"/>
          <w:szCs w:val="28"/>
        </w:rPr>
        <w:fldChar w:fldCharType="begin"/>
      </w:r>
      <w:r>
        <w:rPr>
          <w:sz w:val="28"/>
          <w:szCs w:val="28"/>
        </w:rPr>
        <w:instrText xml:space="preserve"> LINK Excel.Sheet.8 D:\\ИРК_ОБЛ\\КАЗ_РОН\\Казачинское\\pipe\\XML\\1Схема_теплоснабжения.xml Собств!C2:C4 \a \f 4 \h  \* MERGEFORMAT </w:instrText>
      </w:r>
      <w:r>
        <w:rPr>
          <w:sz w:val="20"/>
          <w:szCs w:val="20"/>
        </w:rPr>
        <w:fldChar w:fldCharType="separate"/>
      </w:r>
    </w:p>
    <w:p w:rsidR="00E700C0" w:rsidRPr="00B73584" w:rsidRDefault="00E700C0" w:rsidP="00E700C0">
      <w:pPr>
        <w:spacing w:line="288" w:lineRule="auto"/>
        <w:ind w:firstLine="709"/>
        <w:jc w:val="both"/>
        <w:rPr>
          <w:b/>
          <w:bCs/>
          <w:color w:val="000000"/>
          <w:sz w:val="28"/>
          <w:szCs w:val="28"/>
        </w:rPr>
      </w:pPr>
      <w:r>
        <w:rPr>
          <w:sz w:val="28"/>
          <w:szCs w:val="28"/>
        </w:rPr>
        <w:fldChar w:fldCharType="end"/>
      </w:r>
      <w:r w:rsidRPr="00DD18D1">
        <w:rPr>
          <w:sz w:val="28"/>
          <w:szCs w:val="28"/>
        </w:rPr>
        <w:t>Теплоснабжающ</w:t>
      </w:r>
      <w:r>
        <w:rPr>
          <w:sz w:val="28"/>
          <w:szCs w:val="28"/>
        </w:rPr>
        <w:t xml:space="preserve">ей и одновременно </w:t>
      </w:r>
      <w:proofErr w:type="spellStart"/>
      <w:r w:rsidRPr="00DD18D1">
        <w:rPr>
          <w:sz w:val="28"/>
          <w:szCs w:val="28"/>
        </w:rPr>
        <w:t>теплосетев</w:t>
      </w:r>
      <w:r>
        <w:rPr>
          <w:sz w:val="28"/>
          <w:szCs w:val="28"/>
        </w:rPr>
        <w:t>ой</w:t>
      </w:r>
      <w:proofErr w:type="spellEnd"/>
      <w:r>
        <w:rPr>
          <w:sz w:val="28"/>
          <w:szCs w:val="28"/>
        </w:rPr>
        <w:t xml:space="preserve"> </w:t>
      </w:r>
      <w:r w:rsidRPr="00DD18D1">
        <w:rPr>
          <w:sz w:val="28"/>
          <w:szCs w:val="28"/>
        </w:rPr>
        <w:t>организаци</w:t>
      </w:r>
      <w:r>
        <w:rPr>
          <w:sz w:val="28"/>
          <w:szCs w:val="28"/>
        </w:rPr>
        <w:t>ей является</w:t>
      </w:r>
      <w:r w:rsidRPr="00DD18D1">
        <w:rPr>
          <w:sz w:val="28"/>
          <w:szCs w:val="28"/>
        </w:rPr>
        <w:t>:</w:t>
      </w:r>
      <w:r w:rsidRPr="00E3316A">
        <w:t xml:space="preserve"> </w:t>
      </w:r>
      <w:r>
        <w:rPr>
          <w:sz w:val="28"/>
          <w:szCs w:val="28"/>
        </w:rPr>
        <w:t>ИП "Шаповалов</w:t>
      </w:r>
      <w:r w:rsidRPr="00E3316A">
        <w:rPr>
          <w:sz w:val="28"/>
          <w:szCs w:val="28"/>
        </w:rPr>
        <w:t>"</w:t>
      </w:r>
      <w:r>
        <w:rPr>
          <w:sz w:val="28"/>
          <w:szCs w:val="28"/>
        </w:rPr>
        <w:t>.</w:t>
      </w:r>
      <w:r w:rsidRPr="00E3316A">
        <w:rPr>
          <w:b/>
          <w:bCs/>
          <w:color w:val="000000"/>
          <w:sz w:val="28"/>
          <w:szCs w:val="28"/>
        </w:rPr>
        <w:fldChar w:fldCharType="begin"/>
      </w:r>
      <w:r w:rsidRPr="00E3316A">
        <w:rPr>
          <w:b/>
          <w:bCs/>
          <w:color w:val="000000"/>
          <w:sz w:val="28"/>
          <w:szCs w:val="28"/>
        </w:rPr>
        <w:instrText xml:space="preserve"> LINK Excel.Sheet.8 D:\\ИРК_ОБЛ\\КАЗ_РОН\\Казачинское\\pipe\\XML\\1Схема_теплоснабжения.xml Экспл_орг!C2:C4 \a \f 4 \h  \* MERGEFORMAT </w:instrText>
      </w:r>
      <w:r w:rsidRPr="00E3316A">
        <w:rPr>
          <w:sz w:val="28"/>
          <w:szCs w:val="28"/>
        </w:rPr>
        <w:fldChar w:fldCharType="separate"/>
      </w:r>
      <w:r w:rsidRPr="00E3316A">
        <w:rPr>
          <w:sz w:val="28"/>
          <w:szCs w:val="28"/>
        </w:rPr>
        <w:fldChar w:fldCharType="end"/>
      </w:r>
    </w:p>
    <w:p w:rsidR="00E700C0" w:rsidRPr="00C364F1" w:rsidRDefault="00E700C0" w:rsidP="00E700C0">
      <w:pPr>
        <w:ind w:firstLine="708"/>
        <w:jc w:val="both"/>
        <w:rPr>
          <w:sz w:val="28"/>
          <w:szCs w:val="28"/>
        </w:rPr>
      </w:pPr>
      <w:r w:rsidRPr="00C364F1">
        <w:rPr>
          <w:sz w:val="28"/>
          <w:szCs w:val="28"/>
        </w:rPr>
        <w:t xml:space="preserve">Общая схема централизованного теплоснабжения </w:t>
      </w:r>
      <w:r>
        <w:rPr>
          <w:sz w:val="28"/>
          <w:szCs w:val="28"/>
        </w:rPr>
        <w:t xml:space="preserve">в существующем состоянии </w:t>
      </w:r>
      <w:r w:rsidRPr="00C364F1">
        <w:rPr>
          <w:sz w:val="28"/>
          <w:szCs w:val="28"/>
        </w:rPr>
        <w:t xml:space="preserve">представлена в </w:t>
      </w:r>
      <w:r>
        <w:rPr>
          <w:i/>
          <w:sz w:val="28"/>
          <w:szCs w:val="28"/>
        </w:rPr>
        <w:t>прил. 2</w:t>
      </w:r>
      <w:r>
        <w:rPr>
          <w:i/>
          <w:noProof/>
          <w:sz w:val="28"/>
          <w:szCs w:val="28"/>
        </w:rPr>
        <w:t>.</w:t>
      </w:r>
      <w:r w:rsidRPr="00C364F1">
        <w:rPr>
          <w:sz w:val="28"/>
          <w:szCs w:val="28"/>
        </w:rPr>
        <w:t xml:space="preserve"> Схема подготовлена на основе электронной модели схемы теплоснабжения </w:t>
      </w:r>
      <w:proofErr w:type="gramStart"/>
      <w:r w:rsidRPr="00C364F1">
        <w:rPr>
          <w:sz w:val="28"/>
          <w:szCs w:val="28"/>
        </w:rPr>
        <w:t>в</w:t>
      </w:r>
      <w:proofErr w:type="gramEnd"/>
      <w:r w:rsidRPr="00C364F1">
        <w:rPr>
          <w:sz w:val="28"/>
          <w:szCs w:val="28"/>
        </w:rPr>
        <w:t xml:space="preserve"> ПО  </w:t>
      </w:r>
      <w:proofErr w:type="spellStart"/>
      <w:r w:rsidRPr="00C364F1">
        <w:rPr>
          <w:sz w:val="28"/>
          <w:szCs w:val="28"/>
          <w:lang w:val="en-US"/>
        </w:rPr>
        <w:t>ByteNET</w:t>
      </w:r>
      <w:proofErr w:type="spellEnd"/>
      <w:r w:rsidRPr="00C364F1">
        <w:rPr>
          <w:sz w:val="28"/>
          <w:szCs w:val="28"/>
        </w:rPr>
        <w:t>3, которая ниже будет рассмотрена более подробно.</w:t>
      </w:r>
    </w:p>
    <w:p w:rsidR="00E700C0" w:rsidRPr="00670EF0" w:rsidRDefault="00E700C0" w:rsidP="00E700C0">
      <w:pPr>
        <w:spacing w:line="288" w:lineRule="auto"/>
        <w:ind w:firstLine="709"/>
        <w:jc w:val="both"/>
        <w:rPr>
          <w:color w:val="000000"/>
          <w:sz w:val="28"/>
          <w:szCs w:val="28"/>
        </w:rPr>
      </w:pPr>
      <w:r w:rsidRPr="00C856C5">
        <w:rPr>
          <w:sz w:val="28"/>
          <w:szCs w:val="28"/>
        </w:rPr>
        <w:t>Радиус централизованного теплоснабжения в рассматриваем</w:t>
      </w:r>
      <w:r>
        <w:rPr>
          <w:sz w:val="28"/>
          <w:szCs w:val="28"/>
        </w:rPr>
        <w:t xml:space="preserve">ой </w:t>
      </w:r>
      <w:r w:rsidRPr="00C856C5">
        <w:rPr>
          <w:sz w:val="28"/>
          <w:szCs w:val="28"/>
        </w:rPr>
        <w:t>систем</w:t>
      </w:r>
      <w:r>
        <w:rPr>
          <w:sz w:val="28"/>
          <w:szCs w:val="28"/>
        </w:rPr>
        <w:t>е</w:t>
      </w:r>
      <w:r w:rsidRPr="00C856C5">
        <w:rPr>
          <w:sz w:val="28"/>
          <w:szCs w:val="28"/>
        </w:rPr>
        <w:t xml:space="preserve"> теплоснабжения</w:t>
      </w:r>
      <w:r>
        <w:rPr>
          <w:sz w:val="28"/>
          <w:szCs w:val="28"/>
        </w:rPr>
        <w:t xml:space="preserve"> относительно небольшой (</w:t>
      </w:r>
      <w:r w:rsidRPr="00C856C5">
        <w:rPr>
          <w:sz w:val="28"/>
          <w:szCs w:val="28"/>
        </w:rPr>
        <w:t xml:space="preserve">представлен на </w:t>
      </w:r>
      <w:r w:rsidRPr="00C856C5">
        <w:rPr>
          <w:i/>
          <w:sz w:val="28"/>
          <w:szCs w:val="28"/>
        </w:rPr>
        <w:t>рис</w:t>
      </w:r>
      <w:r w:rsidRPr="00C856C5">
        <w:rPr>
          <w:sz w:val="28"/>
          <w:szCs w:val="28"/>
        </w:rPr>
        <w:t>. 1.1.</w:t>
      </w:r>
      <w:r>
        <w:rPr>
          <w:sz w:val="28"/>
          <w:szCs w:val="28"/>
        </w:rPr>
        <w:t xml:space="preserve">) </w:t>
      </w:r>
      <w:r w:rsidRPr="00670EF0">
        <w:rPr>
          <w:color w:val="000000"/>
          <w:sz w:val="28"/>
          <w:szCs w:val="28"/>
        </w:rPr>
        <w:fldChar w:fldCharType="begin"/>
      </w:r>
      <w:r w:rsidRPr="00670EF0">
        <w:rPr>
          <w:color w:val="000000"/>
          <w:sz w:val="28"/>
          <w:szCs w:val="28"/>
        </w:rPr>
        <w:instrText xml:space="preserve"> LINK </w:instrText>
      </w:r>
      <w:r>
        <w:rPr>
          <w:color w:val="000000"/>
          <w:sz w:val="28"/>
          <w:szCs w:val="28"/>
        </w:rPr>
        <w:instrText xml:space="preserve">Excel.Sheet.8 D:\\ИРК_ОБЛ\\НУК_РОН\\Новонукутск\\pipe\\XML\\1Схема_теплоснабжения.xml Systems!R6C3 </w:instrText>
      </w:r>
      <w:r w:rsidRPr="00670EF0">
        <w:rPr>
          <w:color w:val="000000"/>
          <w:sz w:val="28"/>
          <w:szCs w:val="28"/>
        </w:rPr>
        <w:instrText xml:space="preserve">\a \f 4 \r \* MERGEFORMAT </w:instrText>
      </w:r>
      <w:r>
        <w:rPr>
          <w:sz w:val="20"/>
          <w:szCs w:val="20"/>
        </w:rPr>
        <w:fldChar w:fldCharType="separate"/>
      </w:r>
      <w:r>
        <w:rPr>
          <w:color w:val="000000"/>
          <w:sz w:val="28"/>
          <w:szCs w:val="28"/>
        </w:rPr>
        <w:t xml:space="preserve"> -</w:t>
      </w:r>
      <w:r w:rsidRPr="002675C7">
        <w:rPr>
          <w:color w:val="000000"/>
          <w:sz w:val="28"/>
          <w:szCs w:val="28"/>
        </w:rPr>
        <w:t xml:space="preserve"> 763 м</w:t>
      </w:r>
      <w:r w:rsidRPr="00670EF0">
        <w:rPr>
          <w:color w:val="000000"/>
          <w:sz w:val="28"/>
          <w:szCs w:val="28"/>
        </w:rPr>
        <w:fldChar w:fldCharType="end"/>
      </w:r>
      <w:r w:rsidRPr="00670EF0">
        <w:rPr>
          <w:color w:val="000000"/>
          <w:sz w:val="28"/>
          <w:szCs w:val="28"/>
        </w:rPr>
        <w:t>.</w:t>
      </w:r>
    </w:p>
    <w:p w:rsidR="00E700C0" w:rsidRDefault="00E700C0" w:rsidP="00E700C0">
      <w:pPr>
        <w:spacing w:line="288" w:lineRule="auto"/>
        <w:ind w:firstLine="709"/>
        <w:jc w:val="both"/>
        <w:rPr>
          <w:sz w:val="28"/>
          <w:szCs w:val="28"/>
        </w:rPr>
      </w:pPr>
      <w:r w:rsidRPr="00C364F1">
        <w:rPr>
          <w:sz w:val="28"/>
          <w:szCs w:val="28"/>
        </w:rPr>
        <w:t>Степень благоустройства здания с централизованным теплоснабжением на общей схеме теплоснабжения (</w:t>
      </w:r>
      <w:r w:rsidRPr="00C364F1">
        <w:rPr>
          <w:i/>
          <w:sz w:val="28"/>
          <w:szCs w:val="28"/>
        </w:rPr>
        <w:t>прил</w:t>
      </w:r>
      <w:r w:rsidRPr="00C364F1">
        <w:rPr>
          <w:sz w:val="28"/>
          <w:szCs w:val="28"/>
        </w:rPr>
        <w:t xml:space="preserve">. </w:t>
      </w:r>
      <w:fldSimple w:instr=" REF _Ref345606951 \h  \* MERGEFORMAT ">
        <w:r w:rsidRPr="004C1503">
          <w:rPr>
            <w:i/>
            <w:noProof/>
            <w:sz w:val="28"/>
            <w:szCs w:val="28"/>
          </w:rPr>
          <w:t>2</w:t>
        </w:r>
      </w:fldSimple>
      <w:r w:rsidRPr="00C364F1">
        <w:rPr>
          <w:sz w:val="28"/>
          <w:szCs w:val="28"/>
        </w:rPr>
        <w:t>) показана у каждого здания цветовым</w:t>
      </w:r>
      <w:r>
        <w:rPr>
          <w:sz w:val="28"/>
          <w:szCs w:val="28"/>
        </w:rPr>
        <w:t xml:space="preserve"> индикатором - полукруг с секторами (центральное отопление - красный, ГВС - темно-красный,</w:t>
      </w:r>
      <w:r w:rsidRPr="008113A1">
        <w:rPr>
          <w:sz w:val="28"/>
          <w:szCs w:val="28"/>
        </w:rPr>
        <w:t xml:space="preserve"> </w:t>
      </w:r>
      <w:r>
        <w:rPr>
          <w:sz w:val="28"/>
          <w:szCs w:val="28"/>
        </w:rPr>
        <w:t>ХВС - синий).</w:t>
      </w:r>
    </w:p>
    <w:p w:rsidR="00E700C0" w:rsidRPr="006E6F2E" w:rsidRDefault="00E700C0" w:rsidP="00E700C0">
      <w:pPr>
        <w:spacing w:line="288" w:lineRule="auto"/>
        <w:ind w:firstLine="720"/>
        <w:jc w:val="both"/>
        <w:rPr>
          <w:sz w:val="28"/>
          <w:szCs w:val="28"/>
        </w:rPr>
      </w:pPr>
      <w:proofErr w:type="gramStart"/>
      <w:r>
        <w:rPr>
          <w:sz w:val="28"/>
          <w:szCs w:val="28"/>
        </w:rPr>
        <w:lastRenderedPageBreak/>
        <w:t>Тип ввода (подключения) теплового потребителя отражается на схеме (</w:t>
      </w:r>
      <w:r w:rsidRPr="00C364F1">
        <w:rPr>
          <w:i/>
          <w:sz w:val="28"/>
          <w:szCs w:val="28"/>
        </w:rPr>
        <w:t>прил</w:t>
      </w:r>
      <w:r w:rsidRPr="00C364F1">
        <w:rPr>
          <w:sz w:val="28"/>
          <w:szCs w:val="28"/>
        </w:rPr>
        <w:t xml:space="preserve">. </w:t>
      </w:r>
      <w:fldSimple w:instr=" REF _Ref345606951 \h  \* MERGEFORMAT ">
        <w:r w:rsidRPr="004C1503">
          <w:rPr>
            <w:i/>
            <w:noProof/>
            <w:sz w:val="28"/>
            <w:szCs w:val="28"/>
          </w:rPr>
          <w:t>2</w:t>
        </w:r>
      </w:fldSimple>
      <w:r>
        <w:rPr>
          <w:sz w:val="28"/>
          <w:szCs w:val="28"/>
        </w:rPr>
        <w:t>) формой узла ввода здания (возможные формы: треугольник – прямой ввод, квадрат – через теплообменник, круг – элеваторное подключение).</w:t>
      </w:r>
      <w:proofErr w:type="gramEnd"/>
      <w:r>
        <w:rPr>
          <w:sz w:val="28"/>
          <w:szCs w:val="28"/>
        </w:rPr>
        <w:t xml:space="preserve"> По предоставленным данным, в рассматриваемой системе теплоснабжения все здания подключены по прямой схеме.</w:t>
      </w:r>
    </w:p>
    <w:p w:rsidR="00E700C0" w:rsidRDefault="00E700C0" w:rsidP="00E700C0">
      <w:pPr>
        <w:spacing w:line="288" w:lineRule="auto"/>
        <w:ind w:firstLine="709"/>
        <w:jc w:val="both"/>
        <w:rPr>
          <w:sz w:val="28"/>
          <w:szCs w:val="28"/>
        </w:rPr>
      </w:pPr>
      <w:r>
        <w:rPr>
          <w:sz w:val="28"/>
          <w:szCs w:val="28"/>
        </w:rPr>
        <w:t>Систем (о</w:t>
      </w:r>
      <w:r w:rsidRPr="006E6F2E">
        <w:rPr>
          <w:sz w:val="28"/>
          <w:szCs w:val="28"/>
        </w:rPr>
        <w:t>бъект</w:t>
      </w:r>
      <w:r>
        <w:rPr>
          <w:sz w:val="28"/>
          <w:szCs w:val="28"/>
        </w:rPr>
        <w:t>ов)</w:t>
      </w:r>
      <w:r w:rsidRPr="00FD7FC7">
        <w:rPr>
          <w:sz w:val="28"/>
          <w:szCs w:val="28"/>
        </w:rPr>
        <w:t xml:space="preserve"> </w:t>
      </w:r>
      <w:r>
        <w:rPr>
          <w:sz w:val="28"/>
          <w:szCs w:val="28"/>
        </w:rPr>
        <w:t>с централизованным теплоснабжением</w:t>
      </w:r>
      <w:r w:rsidRPr="006E6F2E">
        <w:rPr>
          <w:sz w:val="28"/>
          <w:szCs w:val="28"/>
        </w:rPr>
        <w:t>, расположенны</w:t>
      </w:r>
      <w:r>
        <w:rPr>
          <w:sz w:val="28"/>
          <w:szCs w:val="28"/>
        </w:rPr>
        <w:t>х</w:t>
      </w:r>
      <w:r w:rsidRPr="006E6F2E">
        <w:rPr>
          <w:sz w:val="28"/>
          <w:szCs w:val="28"/>
        </w:rPr>
        <w:t xml:space="preserve"> в производственных зонах</w:t>
      </w:r>
      <w:r>
        <w:rPr>
          <w:sz w:val="28"/>
          <w:szCs w:val="28"/>
        </w:rPr>
        <w:t xml:space="preserve"> и снабжающих жилые или общественные здания поселения  в существующем состоянии нет. </w:t>
      </w:r>
    </w:p>
    <w:p w:rsidR="00E700C0" w:rsidRDefault="00E700C0" w:rsidP="00E700C0">
      <w:pPr>
        <w:spacing w:line="288" w:lineRule="auto"/>
        <w:ind w:firstLine="709"/>
        <w:jc w:val="both"/>
        <w:rPr>
          <w:sz w:val="28"/>
          <w:szCs w:val="28"/>
        </w:rPr>
      </w:pPr>
      <w:r>
        <w:rPr>
          <w:sz w:val="28"/>
          <w:szCs w:val="28"/>
        </w:rPr>
        <w:t>Зона действия индивидуального теплоснабжения составляет большую часть площади рассматриваемого поселения.</w:t>
      </w:r>
    </w:p>
    <w:p w:rsidR="00E700C0" w:rsidRPr="00762ED4" w:rsidRDefault="00E700C0" w:rsidP="00E700C0">
      <w:pPr>
        <w:rPr>
          <w:b/>
          <w:i/>
          <w:sz w:val="28"/>
          <w:szCs w:val="28"/>
        </w:rPr>
      </w:pPr>
    </w:p>
    <w:p w:rsidR="00E700C0" w:rsidRDefault="00E700C0" w:rsidP="00E700C0">
      <w:pPr>
        <w:jc w:val="center"/>
        <w:rPr>
          <w:b/>
          <w:i/>
          <w:sz w:val="28"/>
          <w:szCs w:val="28"/>
        </w:rPr>
      </w:pPr>
      <w:r>
        <w:rPr>
          <w:b/>
          <w:i/>
          <w:noProof/>
          <w:sz w:val="28"/>
          <w:szCs w:val="28"/>
        </w:rPr>
        <w:drawing>
          <wp:inline distT="0" distB="0" distL="0" distR="0">
            <wp:extent cx="6294120" cy="6172200"/>
            <wp:effectExtent l="19050" t="0" r="0" b="0"/>
            <wp:docPr id="4" name="Рисунок 4" descr="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
                    <pic:cNvPicPr>
                      <a:picLocks noChangeAspect="1" noChangeArrowheads="1"/>
                    </pic:cNvPicPr>
                  </pic:nvPicPr>
                  <pic:blipFill>
                    <a:blip r:embed="rId10" cstate="print"/>
                    <a:srcRect/>
                    <a:stretch>
                      <a:fillRect/>
                    </a:stretch>
                  </pic:blipFill>
                  <pic:spPr bwMode="auto">
                    <a:xfrm>
                      <a:off x="0" y="0"/>
                      <a:ext cx="6294120" cy="6172200"/>
                    </a:xfrm>
                    <a:prstGeom prst="rect">
                      <a:avLst/>
                    </a:prstGeom>
                    <a:noFill/>
                    <a:ln w="9525">
                      <a:noFill/>
                      <a:miter lim="800000"/>
                      <a:headEnd/>
                      <a:tailEnd/>
                    </a:ln>
                  </pic:spPr>
                </pic:pic>
              </a:graphicData>
            </a:graphic>
          </wp:inline>
        </w:drawing>
      </w:r>
    </w:p>
    <w:p w:rsidR="00E700C0" w:rsidRDefault="00E700C0" w:rsidP="00E700C0">
      <w:pPr>
        <w:jc w:val="center"/>
        <w:rPr>
          <w:b/>
          <w:i/>
          <w:sz w:val="28"/>
          <w:szCs w:val="28"/>
        </w:rPr>
      </w:pPr>
      <w:bookmarkStart w:id="10" w:name="OLE_LINK26"/>
      <w:bookmarkStart w:id="11" w:name="OLE_LINK27"/>
    </w:p>
    <w:p w:rsidR="00E700C0" w:rsidRDefault="00E700C0" w:rsidP="00E700C0">
      <w:pPr>
        <w:jc w:val="center"/>
        <w:rPr>
          <w:b/>
          <w:sz w:val="28"/>
          <w:szCs w:val="28"/>
        </w:rPr>
      </w:pPr>
      <w:r w:rsidRPr="007259A8">
        <w:rPr>
          <w:b/>
          <w:i/>
          <w:sz w:val="28"/>
          <w:szCs w:val="28"/>
        </w:rPr>
        <w:t>Рис</w:t>
      </w:r>
      <w:r w:rsidRPr="007259A8">
        <w:rPr>
          <w:b/>
          <w:sz w:val="28"/>
          <w:szCs w:val="28"/>
        </w:rPr>
        <w:t>.</w:t>
      </w:r>
      <w:r>
        <w:rPr>
          <w:b/>
          <w:sz w:val="28"/>
          <w:szCs w:val="28"/>
        </w:rPr>
        <w:t xml:space="preserve"> 1.1. Радиус теплоснабжения от </w:t>
      </w:r>
      <w:proofErr w:type="spellStart"/>
      <w:r>
        <w:rPr>
          <w:b/>
          <w:sz w:val="28"/>
          <w:szCs w:val="28"/>
        </w:rPr>
        <w:t>теплоисточника</w:t>
      </w:r>
      <w:proofErr w:type="spellEnd"/>
      <w:r w:rsidRPr="00765FA5">
        <w:rPr>
          <w:b/>
          <w:sz w:val="28"/>
          <w:szCs w:val="28"/>
        </w:rPr>
        <w:t xml:space="preserve"> </w:t>
      </w:r>
      <w:r w:rsidRPr="00765FA5">
        <w:rPr>
          <w:b/>
          <w:sz w:val="28"/>
          <w:szCs w:val="28"/>
        </w:rPr>
        <w:fldChar w:fldCharType="begin"/>
      </w:r>
      <w:r w:rsidRPr="00765FA5">
        <w:rPr>
          <w:b/>
          <w:sz w:val="28"/>
          <w:szCs w:val="28"/>
        </w:rPr>
        <w:instrText xml:space="preserve"> LINK </w:instrText>
      </w:r>
      <w:r>
        <w:rPr>
          <w:b/>
          <w:sz w:val="28"/>
          <w:szCs w:val="28"/>
        </w:rPr>
        <w:instrText xml:space="preserve">Excel.Sheet.8 D:\\ИРК_ОБЛ\\НУК_РОН\\Новонукутск\\ОТЧЕТ_СХ\\Схема_тснаб.xls Исх_титул!R15C2 </w:instrText>
      </w:r>
      <w:r w:rsidRPr="00765FA5">
        <w:rPr>
          <w:b/>
          <w:sz w:val="28"/>
          <w:szCs w:val="28"/>
        </w:rPr>
        <w:instrText xml:space="preserve">\f 4 \r  \* MERGEFORMAT </w:instrText>
      </w:r>
      <w:r>
        <w:rPr>
          <w:sz w:val="20"/>
          <w:szCs w:val="20"/>
        </w:rPr>
        <w:fldChar w:fldCharType="separate"/>
      </w:r>
      <w:r w:rsidRPr="00E338FC">
        <w:rPr>
          <w:b/>
          <w:color w:val="000000"/>
          <w:sz w:val="28"/>
          <w:szCs w:val="28"/>
        </w:rPr>
        <w:t xml:space="preserve">п. </w:t>
      </w:r>
      <w:proofErr w:type="spellStart"/>
      <w:r w:rsidRPr="00E338FC">
        <w:rPr>
          <w:b/>
          <w:color w:val="000000"/>
          <w:sz w:val="28"/>
          <w:szCs w:val="28"/>
        </w:rPr>
        <w:t>Новонукутский</w:t>
      </w:r>
      <w:proofErr w:type="spellEnd"/>
      <w:r w:rsidRPr="00765FA5">
        <w:rPr>
          <w:b/>
          <w:sz w:val="28"/>
          <w:szCs w:val="28"/>
        </w:rPr>
        <w:fldChar w:fldCharType="end"/>
      </w:r>
      <w:r w:rsidRPr="00765FA5">
        <w:rPr>
          <w:b/>
          <w:sz w:val="28"/>
          <w:szCs w:val="28"/>
        </w:rPr>
        <w:t>.</w:t>
      </w:r>
      <w:bookmarkEnd w:id="10"/>
      <w:bookmarkEnd w:id="11"/>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jc w:val="center"/>
        <w:rPr>
          <w:b/>
          <w:sz w:val="28"/>
          <w:szCs w:val="28"/>
        </w:rPr>
      </w:pPr>
    </w:p>
    <w:p w:rsidR="00E700C0" w:rsidRDefault="00E700C0" w:rsidP="00E700C0">
      <w:pPr>
        <w:pStyle w:val="2"/>
        <w:keepLines w:val="0"/>
        <w:numPr>
          <w:ilvl w:val="1"/>
          <w:numId w:val="0"/>
        </w:numPr>
        <w:tabs>
          <w:tab w:val="num" w:pos="-118"/>
        </w:tabs>
        <w:spacing w:before="240" w:after="60"/>
        <w:ind w:left="-288" w:firstLine="288"/>
      </w:pPr>
      <w:bookmarkStart w:id="12" w:name="OLE_LINK18"/>
      <w:bookmarkStart w:id="13" w:name="OLE_LINK19"/>
      <w:bookmarkStart w:id="14" w:name="_Toc375145621"/>
      <w:r w:rsidRPr="006E6F2E">
        <w:t>Исто</w:t>
      </w:r>
      <w:r>
        <w:t xml:space="preserve">чники </w:t>
      </w:r>
      <w:proofErr w:type="gramStart"/>
      <w:r>
        <w:t>тепловой</w:t>
      </w:r>
      <w:proofErr w:type="gramEnd"/>
      <w:r>
        <w:t xml:space="preserve"> </w:t>
      </w:r>
      <w:proofErr w:type="spellStart"/>
      <w:r>
        <w:t>энерги</w:t>
      </w:r>
      <w:bookmarkEnd w:id="12"/>
      <w:bookmarkEnd w:id="13"/>
      <w:bookmarkEnd w:id="14"/>
      <w:proofErr w:type="spellEnd"/>
      <w:r>
        <w:t xml:space="preserve"> </w:t>
      </w:r>
    </w:p>
    <w:p w:rsidR="00E700C0" w:rsidRPr="00B94DED" w:rsidRDefault="00E700C0" w:rsidP="00E700C0">
      <w:pPr>
        <w:jc w:val="both"/>
        <w:rPr>
          <w:b/>
          <w:i/>
          <w:sz w:val="28"/>
          <w:szCs w:val="28"/>
        </w:rPr>
      </w:pPr>
    </w:p>
    <w:p w:rsidR="00E700C0" w:rsidRPr="00FA6F8A" w:rsidRDefault="00E700C0" w:rsidP="00E700C0">
      <w:pPr>
        <w:spacing w:line="288" w:lineRule="auto"/>
        <w:ind w:firstLine="540"/>
        <w:jc w:val="both"/>
        <w:rPr>
          <w:sz w:val="28"/>
          <w:szCs w:val="28"/>
        </w:rPr>
      </w:pPr>
      <w:r w:rsidRPr="00FA6F8A">
        <w:rPr>
          <w:sz w:val="28"/>
          <w:szCs w:val="28"/>
        </w:rPr>
        <w:t xml:space="preserve">Здание котельной 1980 года постройки выполнено из </w:t>
      </w:r>
      <w:proofErr w:type="spellStart"/>
      <w:r w:rsidRPr="00FA6F8A">
        <w:rPr>
          <w:sz w:val="28"/>
          <w:szCs w:val="28"/>
        </w:rPr>
        <w:t>гипсоблоков</w:t>
      </w:r>
      <w:proofErr w:type="spellEnd"/>
      <w:r>
        <w:rPr>
          <w:sz w:val="28"/>
          <w:szCs w:val="28"/>
        </w:rPr>
        <w:t xml:space="preserve">. </w:t>
      </w:r>
      <w:r w:rsidRPr="00FA6F8A">
        <w:rPr>
          <w:sz w:val="28"/>
          <w:szCs w:val="28"/>
        </w:rPr>
        <w:t xml:space="preserve">Здание находится в удовлетворительном состоянии. </w:t>
      </w:r>
      <w:proofErr w:type="spellStart"/>
      <w:r w:rsidRPr="00FA6F8A">
        <w:rPr>
          <w:sz w:val="28"/>
          <w:szCs w:val="28"/>
        </w:rPr>
        <w:t>Теплоисточник</w:t>
      </w:r>
      <w:proofErr w:type="spellEnd"/>
      <w:r w:rsidRPr="00FA6F8A">
        <w:rPr>
          <w:sz w:val="28"/>
          <w:szCs w:val="28"/>
        </w:rPr>
        <w:t xml:space="preserve">  имеет огороженную территорию.</w:t>
      </w:r>
    </w:p>
    <w:p w:rsidR="00E700C0" w:rsidRPr="00D36145" w:rsidRDefault="00E700C0" w:rsidP="00E700C0">
      <w:pPr>
        <w:spacing w:line="288" w:lineRule="auto"/>
        <w:ind w:firstLine="540"/>
        <w:jc w:val="both"/>
        <w:rPr>
          <w:sz w:val="28"/>
          <w:szCs w:val="28"/>
        </w:rPr>
      </w:pPr>
      <w:r w:rsidRPr="00D36145">
        <w:rPr>
          <w:sz w:val="28"/>
          <w:szCs w:val="28"/>
        </w:rPr>
        <w:t>Установленная мо</w:t>
      </w:r>
      <w:r>
        <w:rPr>
          <w:sz w:val="28"/>
          <w:szCs w:val="28"/>
        </w:rPr>
        <w:t>щность котельной составляет 3</w:t>
      </w:r>
      <w:r w:rsidRPr="00D36145">
        <w:rPr>
          <w:sz w:val="28"/>
          <w:szCs w:val="28"/>
        </w:rPr>
        <w:t xml:space="preserve"> </w:t>
      </w:r>
      <w:r w:rsidRPr="00E6068D">
        <w:rPr>
          <w:i/>
          <w:sz w:val="28"/>
          <w:szCs w:val="28"/>
        </w:rPr>
        <w:t>Гкал/</w:t>
      </w:r>
      <w:proofErr w:type="gramStart"/>
      <w:r w:rsidRPr="00E6068D">
        <w:rPr>
          <w:i/>
          <w:sz w:val="28"/>
          <w:szCs w:val="28"/>
        </w:rPr>
        <w:t>ч</w:t>
      </w:r>
      <w:proofErr w:type="gramEnd"/>
      <w:r>
        <w:rPr>
          <w:sz w:val="28"/>
          <w:szCs w:val="28"/>
        </w:rPr>
        <w:t>, фактическая  располагаемая мощность – 2.55</w:t>
      </w:r>
      <w:r w:rsidRPr="00D36145">
        <w:rPr>
          <w:sz w:val="28"/>
          <w:szCs w:val="28"/>
        </w:rPr>
        <w:t xml:space="preserve"> </w:t>
      </w:r>
      <w:bookmarkStart w:id="15" w:name="OLE_LINK8"/>
      <w:bookmarkStart w:id="16" w:name="OLE_LINK9"/>
      <w:r w:rsidRPr="00E6068D">
        <w:rPr>
          <w:i/>
          <w:sz w:val="28"/>
          <w:szCs w:val="28"/>
        </w:rPr>
        <w:t>Гкал</w:t>
      </w:r>
      <w:r w:rsidRPr="00A53A1E">
        <w:rPr>
          <w:i/>
          <w:sz w:val="28"/>
          <w:szCs w:val="28"/>
        </w:rPr>
        <w:t>/ч</w:t>
      </w:r>
      <w:bookmarkEnd w:id="15"/>
      <w:bookmarkEnd w:id="16"/>
      <w:r w:rsidRPr="00D36145">
        <w:rPr>
          <w:sz w:val="28"/>
          <w:szCs w:val="28"/>
        </w:rPr>
        <w:t xml:space="preserve">, превышает максимальную присоединённую нагрузку </w:t>
      </w:r>
      <w:r>
        <w:rPr>
          <w:sz w:val="28"/>
          <w:szCs w:val="28"/>
        </w:rPr>
        <w:t xml:space="preserve">2.39 </w:t>
      </w:r>
      <w:r w:rsidRPr="00E6068D">
        <w:rPr>
          <w:i/>
          <w:sz w:val="28"/>
          <w:szCs w:val="28"/>
        </w:rPr>
        <w:t>Гкал</w:t>
      </w:r>
      <w:r w:rsidRPr="000C787F">
        <w:rPr>
          <w:i/>
          <w:sz w:val="28"/>
          <w:szCs w:val="28"/>
        </w:rPr>
        <w:t>/ч</w:t>
      </w:r>
      <w:r>
        <w:rPr>
          <w:sz w:val="28"/>
          <w:szCs w:val="28"/>
        </w:rPr>
        <w:t xml:space="preserve">. </w:t>
      </w:r>
    </w:p>
    <w:p w:rsidR="00E700C0" w:rsidRPr="00101502" w:rsidRDefault="00E700C0" w:rsidP="00E700C0">
      <w:pPr>
        <w:spacing w:line="288" w:lineRule="auto"/>
        <w:ind w:firstLine="540"/>
        <w:jc w:val="both"/>
        <w:rPr>
          <w:sz w:val="28"/>
          <w:szCs w:val="28"/>
        </w:rPr>
      </w:pPr>
      <w:r>
        <w:rPr>
          <w:sz w:val="28"/>
          <w:szCs w:val="28"/>
        </w:rPr>
        <w:t xml:space="preserve">Масштабная реконструкция котельной проведена в </w:t>
      </w:r>
      <w:smartTag w:uri="urn:schemas-microsoft-com:office:smarttags" w:element="metricconverter">
        <w:smartTagPr>
          <w:attr w:name="ProductID" w:val="2008 г"/>
        </w:smartTagPr>
        <w:r>
          <w:rPr>
            <w:sz w:val="28"/>
            <w:szCs w:val="28"/>
          </w:rPr>
          <w:t xml:space="preserve">2008 </w:t>
        </w:r>
        <w:r w:rsidRPr="00101502">
          <w:rPr>
            <w:i/>
            <w:sz w:val="28"/>
            <w:szCs w:val="28"/>
          </w:rPr>
          <w:t>г</w:t>
        </w:r>
      </w:smartTag>
      <w:r>
        <w:rPr>
          <w:sz w:val="28"/>
          <w:szCs w:val="28"/>
        </w:rPr>
        <w:t>, вместо ручных котлов «</w:t>
      </w:r>
      <w:proofErr w:type="spellStart"/>
      <w:r>
        <w:rPr>
          <w:sz w:val="28"/>
          <w:szCs w:val="28"/>
        </w:rPr>
        <w:t>Димакова</w:t>
      </w:r>
      <w:proofErr w:type="spellEnd"/>
      <w:r>
        <w:rPr>
          <w:sz w:val="28"/>
          <w:szCs w:val="28"/>
        </w:rPr>
        <w:t xml:space="preserve">» были установлены 3 механизированных котла (по 1 </w:t>
      </w:r>
      <w:r w:rsidRPr="00101502">
        <w:rPr>
          <w:i/>
          <w:sz w:val="28"/>
          <w:szCs w:val="28"/>
        </w:rPr>
        <w:t>Гкал/ч</w:t>
      </w:r>
      <w:r>
        <w:rPr>
          <w:sz w:val="28"/>
          <w:szCs w:val="28"/>
        </w:rPr>
        <w:t xml:space="preserve">) с механическими системами топливоподачи и ШЗУ. </w:t>
      </w:r>
    </w:p>
    <w:p w:rsidR="00E700C0" w:rsidRPr="00D36145" w:rsidRDefault="00E700C0" w:rsidP="00E700C0">
      <w:pPr>
        <w:spacing w:line="288" w:lineRule="auto"/>
        <w:ind w:firstLine="540"/>
        <w:jc w:val="both"/>
        <w:rPr>
          <w:b/>
          <w:i/>
          <w:sz w:val="28"/>
          <w:szCs w:val="28"/>
        </w:rPr>
      </w:pPr>
      <w:proofErr w:type="spellStart"/>
      <w:r w:rsidRPr="00D36145">
        <w:rPr>
          <w:b/>
          <w:i/>
          <w:sz w:val="28"/>
          <w:szCs w:val="28"/>
        </w:rPr>
        <w:t>Котлоагрегаты</w:t>
      </w:r>
      <w:proofErr w:type="spellEnd"/>
    </w:p>
    <w:p w:rsidR="00E700C0" w:rsidRDefault="00E700C0" w:rsidP="00E700C0">
      <w:pPr>
        <w:spacing w:line="288" w:lineRule="auto"/>
        <w:ind w:firstLine="540"/>
        <w:jc w:val="both"/>
        <w:rPr>
          <w:sz w:val="28"/>
          <w:szCs w:val="28"/>
        </w:rPr>
      </w:pPr>
      <w:r>
        <w:rPr>
          <w:sz w:val="28"/>
          <w:szCs w:val="28"/>
        </w:rPr>
        <w:t xml:space="preserve">В </w:t>
      </w:r>
      <w:smartTag w:uri="urn:schemas-microsoft-com:office:smarttags" w:element="metricconverter">
        <w:smartTagPr>
          <w:attr w:name="ProductID" w:val="2008 г"/>
        </w:smartTagPr>
        <w:r>
          <w:rPr>
            <w:sz w:val="28"/>
            <w:szCs w:val="28"/>
          </w:rPr>
          <w:t>2008 г</w:t>
        </w:r>
      </w:smartTag>
      <w:r>
        <w:rPr>
          <w:sz w:val="28"/>
          <w:szCs w:val="28"/>
        </w:rPr>
        <w:t>. в котельной были установлены 3</w:t>
      </w:r>
      <w:r w:rsidRPr="00D36145">
        <w:rPr>
          <w:sz w:val="28"/>
          <w:szCs w:val="28"/>
        </w:rPr>
        <w:t xml:space="preserve"> водогрейных</w:t>
      </w:r>
      <w:r>
        <w:rPr>
          <w:sz w:val="28"/>
          <w:szCs w:val="28"/>
        </w:rPr>
        <w:t xml:space="preserve"> котла </w:t>
      </w:r>
      <w:proofErr w:type="spellStart"/>
      <w:r>
        <w:rPr>
          <w:sz w:val="28"/>
          <w:szCs w:val="28"/>
        </w:rPr>
        <w:t>КВм</w:t>
      </w:r>
      <w:proofErr w:type="spellEnd"/>
      <w:r>
        <w:rPr>
          <w:sz w:val="28"/>
          <w:szCs w:val="28"/>
        </w:rPr>
        <w:t xml:space="preserve"> – 1.16.</w:t>
      </w:r>
      <w:r w:rsidRPr="00BB0C6D">
        <w:rPr>
          <w:sz w:val="28"/>
          <w:szCs w:val="28"/>
        </w:rPr>
        <w:t xml:space="preserve"> </w:t>
      </w:r>
      <w:r>
        <w:rPr>
          <w:sz w:val="28"/>
          <w:szCs w:val="28"/>
        </w:rPr>
        <w:t xml:space="preserve">Единичная располагаемая тепловая мощность существующих котлов составляет около 0.85 </w:t>
      </w:r>
      <w:r w:rsidRPr="00BB0C6D">
        <w:rPr>
          <w:i/>
          <w:sz w:val="28"/>
          <w:szCs w:val="28"/>
        </w:rPr>
        <w:t>Гкал/</w:t>
      </w:r>
      <w:proofErr w:type="gramStart"/>
      <w:r w:rsidRPr="00BB0C6D">
        <w:rPr>
          <w:i/>
          <w:sz w:val="28"/>
          <w:szCs w:val="28"/>
        </w:rPr>
        <w:t>ч</w:t>
      </w:r>
      <w:proofErr w:type="gramEnd"/>
      <w:r>
        <w:rPr>
          <w:sz w:val="28"/>
          <w:szCs w:val="28"/>
        </w:rPr>
        <w:t>, это характерно для подобного типа котлов с шурующей планкой без наличия у них режимных карт (без проведения наладки).</w:t>
      </w:r>
    </w:p>
    <w:p w:rsidR="00E700C0" w:rsidRPr="00F86619" w:rsidRDefault="00E700C0" w:rsidP="00E700C0">
      <w:pPr>
        <w:spacing w:line="288" w:lineRule="auto"/>
        <w:ind w:firstLine="540"/>
        <w:jc w:val="both"/>
        <w:rPr>
          <w:b/>
          <w:i/>
          <w:sz w:val="28"/>
          <w:szCs w:val="28"/>
        </w:rPr>
      </w:pPr>
      <w:r w:rsidRPr="00F86619">
        <w:rPr>
          <w:b/>
          <w:i/>
          <w:sz w:val="28"/>
          <w:szCs w:val="28"/>
        </w:rPr>
        <w:t>Система удаления дымовых газов</w:t>
      </w:r>
    </w:p>
    <w:p w:rsidR="00E700C0" w:rsidRDefault="00E700C0" w:rsidP="00E700C0">
      <w:pPr>
        <w:spacing w:line="288" w:lineRule="auto"/>
        <w:ind w:firstLine="540"/>
        <w:jc w:val="both"/>
        <w:rPr>
          <w:sz w:val="28"/>
          <w:szCs w:val="28"/>
        </w:rPr>
      </w:pPr>
      <w:r>
        <w:rPr>
          <w:sz w:val="28"/>
          <w:szCs w:val="28"/>
        </w:rPr>
        <w:t xml:space="preserve">Котлы оборудованы индивидуальными вентиляторами </w:t>
      </w:r>
      <w:proofErr w:type="spellStart"/>
      <w:r>
        <w:rPr>
          <w:sz w:val="28"/>
          <w:szCs w:val="28"/>
        </w:rPr>
        <w:t>поддува</w:t>
      </w:r>
      <w:proofErr w:type="spellEnd"/>
      <w:r>
        <w:rPr>
          <w:sz w:val="28"/>
          <w:szCs w:val="28"/>
        </w:rPr>
        <w:t xml:space="preserve"> </w:t>
      </w:r>
      <w:r w:rsidRPr="00801714">
        <w:rPr>
          <w:sz w:val="28"/>
          <w:szCs w:val="28"/>
        </w:rPr>
        <w:t>ВР280-46(К)</w:t>
      </w:r>
      <w:r>
        <w:rPr>
          <w:sz w:val="28"/>
          <w:szCs w:val="28"/>
        </w:rPr>
        <w:t>, и общими дымососами ДН-10/1500 (2 шт.)</w:t>
      </w:r>
      <w:r w:rsidRPr="00D36145">
        <w:rPr>
          <w:sz w:val="28"/>
          <w:szCs w:val="28"/>
        </w:rPr>
        <w:t>.</w:t>
      </w:r>
    </w:p>
    <w:p w:rsidR="00E700C0" w:rsidRPr="00D36145" w:rsidRDefault="00E700C0" w:rsidP="00E700C0">
      <w:pPr>
        <w:spacing w:line="288" w:lineRule="auto"/>
        <w:ind w:firstLine="540"/>
        <w:jc w:val="both"/>
        <w:rPr>
          <w:sz w:val="28"/>
          <w:szCs w:val="28"/>
        </w:rPr>
      </w:pPr>
      <w:r w:rsidRPr="00D36145">
        <w:rPr>
          <w:sz w:val="28"/>
          <w:szCs w:val="28"/>
        </w:rPr>
        <w:t>Общее состояние тягодутьевых механизмов оценивается как «</w:t>
      </w:r>
      <w:r>
        <w:rPr>
          <w:sz w:val="28"/>
          <w:szCs w:val="28"/>
        </w:rPr>
        <w:t>не</w:t>
      </w:r>
      <w:r w:rsidRPr="00D36145">
        <w:rPr>
          <w:sz w:val="28"/>
          <w:szCs w:val="28"/>
        </w:rPr>
        <w:t>удовлетворительное»</w:t>
      </w:r>
      <w:r>
        <w:rPr>
          <w:sz w:val="28"/>
          <w:szCs w:val="28"/>
        </w:rPr>
        <w:t xml:space="preserve"> - требуется поэтапная замена обоих дымососов по причине абразивного износа корпусов и рабочих колес дымососов</w:t>
      </w:r>
      <w:r w:rsidRPr="00D36145">
        <w:rPr>
          <w:sz w:val="28"/>
          <w:szCs w:val="28"/>
        </w:rPr>
        <w:t>. Д</w:t>
      </w:r>
      <w:r>
        <w:rPr>
          <w:sz w:val="28"/>
          <w:szCs w:val="28"/>
        </w:rPr>
        <w:t xml:space="preserve">ымовая труба (стальная высотой </w:t>
      </w:r>
      <w:smartTag w:uri="urn:schemas-microsoft-com:office:smarttags" w:element="metricconverter">
        <w:smartTagPr>
          <w:attr w:name="ProductID" w:val="18 м"/>
        </w:smartTagPr>
        <w:r>
          <w:rPr>
            <w:sz w:val="28"/>
            <w:szCs w:val="28"/>
          </w:rPr>
          <w:t>18</w:t>
        </w:r>
        <w:r w:rsidRPr="00D36145">
          <w:rPr>
            <w:sz w:val="28"/>
            <w:szCs w:val="28"/>
          </w:rPr>
          <w:t xml:space="preserve"> </w:t>
        </w:r>
        <w:r w:rsidRPr="000461F1">
          <w:rPr>
            <w:i/>
            <w:sz w:val="28"/>
            <w:szCs w:val="28"/>
          </w:rPr>
          <w:t>м</w:t>
        </w:r>
      </w:smartTag>
      <w:r>
        <w:rPr>
          <w:sz w:val="28"/>
          <w:szCs w:val="28"/>
        </w:rPr>
        <w:t>, Ду1000</w:t>
      </w:r>
      <w:r w:rsidRPr="00D36145">
        <w:rPr>
          <w:sz w:val="28"/>
          <w:szCs w:val="28"/>
        </w:rPr>
        <w:t>)</w:t>
      </w:r>
      <w:r>
        <w:rPr>
          <w:sz w:val="28"/>
          <w:szCs w:val="28"/>
        </w:rPr>
        <w:t xml:space="preserve"> установлена в </w:t>
      </w:r>
      <w:smartTag w:uri="urn:schemas-microsoft-com:office:smarttags" w:element="metricconverter">
        <w:smartTagPr>
          <w:attr w:name="ProductID" w:val="1980 г"/>
        </w:smartTagPr>
        <w:r>
          <w:rPr>
            <w:sz w:val="28"/>
            <w:szCs w:val="28"/>
          </w:rPr>
          <w:t>1980 г</w:t>
        </w:r>
      </w:smartTag>
      <w:r>
        <w:rPr>
          <w:sz w:val="28"/>
          <w:szCs w:val="28"/>
        </w:rPr>
        <w:t>. Н</w:t>
      </w:r>
      <w:r w:rsidRPr="00D36145">
        <w:rPr>
          <w:sz w:val="28"/>
          <w:szCs w:val="28"/>
        </w:rPr>
        <w:t xml:space="preserve">аходится в </w:t>
      </w:r>
      <w:r>
        <w:rPr>
          <w:sz w:val="28"/>
          <w:szCs w:val="28"/>
        </w:rPr>
        <w:lastRenderedPageBreak/>
        <w:t xml:space="preserve">удовлетворительном состоянии, но </w:t>
      </w:r>
      <w:r w:rsidRPr="00D36145">
        <w:rPr>
          <w:sz w:val="28"/>
          <w:szCs w:val="28"/>
        </w:rPr>
        <w:t xml:space="preserve">требует проведения детального </w:t>
      </w:r>
      <w:proofErr w:type="spellStart"/>
      <w:r w:rsidRPr="00D36145">
        <w:rPr>
          <w:sz w:val="28"/>
          <w:szCs w:val="28"/>
        </w:rPr>
        <w:t>техдиагностирования</w:t>
      </w:r>
      <w:proofErr w:type="spellEnd"/>
      <w:r>
        <w:rPr>
          <w:sz w:val="28"/>
          <w:szCs w:val="28"/>
        </w:rPr>
        <w:t xml:space="preserve"> и замены растяжек (по причине их ветхости).</w:t>
      </w:r>
    </w:p>
    <w:p w:rsidR="00E700C0" w:rsidRPr="00D36145" w:rsidRDefault="00E700C0" w:rsidP="00E700C0">
      <w:pPr>
        <w:spacing w:line="288" w:lineRule="auto"/>
        <w:ind w:firstLine="540"/>
        <w:jc w:val="both"/>
        <w:rPr>
          <w:b/>
          <w:i/>
          <w:sz w:val="28"/>
          <w:szCs w:val="28"/>
        </w:rPr>
      </w:pPr>
      <w:r w:rsidRPr="00D36145">
        <w:rPr>
          <w:b/>
          <w:i/>
          <w:sz w:val="28"/>
          <w:szCs w:val="28"/>
        </w:rPr>
        <w:t>Система отпуска тепловой энергии</w:t>
      </w:r>
    </w:p>
    <w:p w:rsidR="00E700C0" w:rsidRDefault="00E700C0" w:rsidP="00E700C0">
      <w:pPr>
        <w:spacing w:line="288" w:lineRule="auto"/>
        <w:ind w:firstLine="540"/>
        <w:rPr>
          <w:sz w:val="28"/>
          <w:szCs w:val="28"/>
        </w:rPr>
      </w:pPr>
      <w:r>
        <w:rPr>
          <w:sz w:val="28"/>
          <w:szCs w:val="28"/>
        </w:rPr>
        <w:t xml:space="preserve">В системе организована 2-х контурная система отпуска тепловой энергии: </w:t>
      </w:r>
    </w:p>
    <w:p w:rsidR="00E700C0" w:rsidRDefault="00E700C0" w:rsidP="00E700C0">
      <w:pPr>
        <w:numPr>
          <w:ilvl w:val="0"/>
          <w:numId w:val="13"/>
        </w:numPr>
        <w:spacing w:line="288" w:lineRule="auto"/>
        <w:rPr>
          <w:sz w:val="28"/>
          <w:szCs w:val="28"/>
        </w:rPr>
      </w:pPr>
      <w:r>
        <w:rPr>
          <w:sz w:val="28"/>
          <w:szCs w:val="28"/>
        </w:rPr>
        <w:t>Внутренний контур котельной: циркуляционные насосы 1Д200-90б (2 шт.), 3 котла, пластинчатые теплообменники НН</w:t>
      </w:r>
      <w:r>
        <w:rPr>
          <w:sz w:val="28"/>
          <w:szCs w:val="28"/>
          <w:lang w:val="en-US"/>
        </w:rPr>
        <w:t>N</w:t>
      </w:r>
      <w:r w:rsidRPr="00D303F7">
        <w:rPr>
          <w:sz w:val="28"/>
          <w:szCs w:val="28"/>
        </w:rPr>
        <w:t xml:space="preserve">47 0-16 (3 </w:t>
      </w:r>
      <w:r>
        <w:rPr>
          <w:sz w:val="28"/>
          <w:szCs w:val="28"/>
        </w:rPr>
        <w:t>шт.</w:t>
      </w:r>
      <w:r w:rsidRPr="00D303F7">
        <w:rPr>
          <w:sz w:val="28"/>
          <w:szCs w:val="28"/>
        </w:rPr>
        <w:t>)</w:t>
      </w:r>
      <w:r>
        <w:rPr>
          <w:sz w:val="28"/>
          <w:szCs w:val="28"/>
        </w:rPr>
        <w:t>, бак запаса воды (</w:t>
      </w:r>
      <w:smartTag w:uri="urn:schemas-microsoft-com:office:smarttags" w:element="metricconverter">
        <w:smartTagPr>
          <w:attr w:name="ProductID" w:val="6 м3"/>
        </w:smartTagPr>
        <w:r>
          <w:rPr>
            <w:sz w:val="28"/>
            <w:szCs w:val="28"/>
          </w:rPr>
          <w:t xml:space="preserve">6 </w:t>
        </w:r>
        <w:r w:rsidRPr="00101502">
          <w:rPr>
            <w:i/>
            <w:sz w:val="28"/>
            <w:szCs w:val="28"/>
          </w:rPr>
          <w:t>м</w:t>
        </w:r>
        <w:r w:rsidRPr="00101502">
          <w:rPr>
            <w:i/>
            <w:sz w:val="28"/>
            <w:szCs w:val="28"/>
            <w:vertAlign w:val="superscript"/>
          </w:rPr>
          <w:t>3</w:t>
        </w:r>
      </w:smartTag>
      <w:proofErr w:type="gramStart"/>
      <w:r>
        <w:rPr>
          <w:sz w:val="28"/>
          <w:szCs w:val="28"/>
        </w:rPr>
        <w:t xml:space="preserve"> )</w:t>
      </w:r>
      <w:proofErr w:type="gramEnd"/>
      <w:r>
        <w:rPr>
          <w:sz w:val="28"/>
          <w:szCs w:val="28"/>
        </w:rPr>
        <w:t>;</w:t>
      </w:r>
    </w:p>
    <w:p w:rsidR="00E700C0" w:rsidRDefault="00E700C0" w:rsidP="00E700C0">
      <w:pPr>
        <w:numPr>
          <w:ilvl w:val="0"/>
          <w:numId w:val="13"/>
        </w:numPr>
        <w:spacing w:line="288" w:lineRule="auto"/>
        <w:rPr>
          <w:sz w:val="28"/>
          <w:szCs w:val="28"/>
        </w:rPr>
      </w:pPr>
      <w:r>
        <w:rPr>
          <w:sz w:val="28"/>
          <w:szCs w:val="28"/>
        </w:rPr>
        <w:t>Внешний сетевой контур: сетевые насосы 1Д200-90б (2 шт.).</w:t>
      </w:r>
    </w:p>
    <w:p w:rsidR="00E700C0" w:rsidRPr="00D36145" w:rsidRDefault="00E700C0" w:rsidP="00E700C0">
      <w:pPr>
        <w:spacing w:line="288" w:lineRule="auto"/>
        <w:ind w:firstLine="540"/>
        <w:rPr>
          <w:b/>
          <w:i/>
          <w:sz w:val="28"/>
          <w:szCs w:val="28"/>
        </w:rPr>
      </w:pPr>
      <w:r w:rsidRPr="00D36145">
        <w:rPr>
          <w:b/>
          <w:i/>
          <w:sz w:val="28"/>
          <w:szCs w:val="28"/>
        </w:rPr>
        <w:t>Топливоподача</w:t>
      </w:r>
    </w:p>
    <w:p w:rsidR="00E700C0" w:rsidRPr="00D36145" w:rsidRDefault="00E700C0" w:rsidP="00E700C0">
      <w:pPr>
        <w:spacing w:line="288" w:lineRule="auto"/>
        <w:ind w:firstLine="540"/>
        <w:jc w:val="both"/>
        <w:rPr>
          <w:sz w:val="28"/>
          <w:szCs w:val="28"/>
        </w:rPr>
      </w:pPr>
      <w:r w:rsidRPr="00D36145">
        <w:rPr>
          <w:sz w:val="28"/>
          <w:szCs w:val="28"/>
        </w:rPr>
        <w:t xml:space="preserve">Топливоподача включает в себя  открытый угольный  склад вместимостью </w:t>
      </w:r>
      <w:r>
        <w:rPr>
          <w:sz w:val="28"/>
          <w:szCs w:val="28"/>
        </w:rPr>
        <w:t>не менее 1000 т, приемный бункер угля, транспортеры углеподачи (наклонный и горизонтальный), бункеры котлов. Состояние удовлетворительное</w:t>
      </w:r>
      <w:r w:rsidRPr="00D36145">
        <w:rPr>
          <w:sz w:val="28"/>
          <w:szCs w:val="28"/>
        </w:rPr>
        <w:t>.</w:t>
      </w:r>
    </w:p>
    <w:p w:rsidR="00E700C0" w:rsidRPr="00D36145" w:rsidRDefault="00E700C0" w:rsidP="00E700C0">
      <w:pPr>
        <w:spacing w:line="288" w:lineRule="auto"/>
        <w:ind w:firstLine="540"/>
        <w:rPr>
          <w:b/>
          <w:i/>
          <w:sz w:val="28"/>
          <w:szCs w:val="28"/>
        </w:rPr>
      </w:pPr>
      <w:r w:rsidRPr="00D36145">
        <w:rPr>
          <w:b/>
          <w:i/>
          <w:sz w:val="28"/>
          <w:szCs w:val="28"/>
        </w:rPr>
        <w:t xml:space="preserve">Система </w:t>
      </w:r>
      <w:proofErr w:type="spellStart"/>
      <w:r w:rsidRPr="00D36145">
        <w:rPr>
          <w:b/>
          <w:i/>
          <w:sz w:val="28"/>
          <w:szCs w:val="28"/>
        </w:rPr>
        <w:t>шлакозолоудаления</w:t>
      </w:r>
      <w:proofErr w:type="spellEnd"/>
    </w:p>
    <w:p w:rsidR="00E700C0" w:rsidRPr="00D36145" w:rsidRDefault="00E700C0" w:rsidP="00E700C0">
      <w:pPr>
        <w:spacing w:line="288" w:lineRule="auto"/>
        <w:ind w:firstLine="540"/>
        <w:jc w:val="both"/>
        <w:rPr>
          <w:sz w:val="28"/>
          <w:szCs w:val="28"/>
        </w:rPr>
      </w:pPr>
      <w:r w:rsidRPr="00D36145">
        <w:rPr>
          <w:sz w:val="28"/>
          <w:szCs w:val="28"/>
        </w:rPr>
        <w:t xml:space="preserve">В  состав системы </w:t>
      </w:r>
      <w:proofErr w:type="spellStart"/>
      <w:r w:rsidRPr="00D36145">
        <w:rPr>
          <w:sz w:val="28"/>
          <w:szCs w:val="28"/>
        </w:rPr>
        <w:t>шлакозолоудаления</w:t>
      </w:r>
      <w:proofErr w:type="spellEnd"/>
      <w:r w:rsidRPr="00D36145">
        <w:rPr>
          <w:sz w:val="28"/>
          <w:szCs w:val="28"/>
        </w:rPr>
        <w:t xml:space="preserve"> входит линия на базе скребкового транспортёра и </w:t>
      </w:r>
      <w:r>
        <w:rPr>
          <w:sz w:val="28"/>
          <w:szCs w:val="28"/>
        </w:rPr>
        <w:t>накопительный бункер шлака</w:t>
      </w:r>
      <w:r w:rsidRPr="00D36145">
        <w:rPr>
          <w:sz w:val="28"/>
          <w:szCs w:val="28"/>
        </w:rPr>
        <w:t xml:space="preserve">. </w:t>
      </w:r>
      <w:r>
        <w:rPr>
          <w:sz w:val="28"/>
          <w:szCs w:val="28"/>
        </w:rPr>
        <w:t>Требуется капитальный ремонт транспортера.</w:t>
      </w:r>
      <w:r w:rsidRPr="00D36145">
        <w:rPr>
          <w:sz w:val="28"/>
          <w:szCs w:val="28"/>
        </w:rPr>
        <w:t xml:space="preserve"> </w:t>
      </w:r>
    </w:p>
    <w:p w:rsidR="00E700C0" w:rsidRPr="00C00C14" w:rsidRDefault="00E700C0" w:rsidP="00E700C0">
      <w:pPr>
        <w:spacing w:line="288" w:lineRule="auto"/>
        <w:ind w:firstLine="540"/>
        <w:rPr>
          <w:b/>
          <w:i/>
          <w:sz w:val="28"/>
          <w:szCs w:val="28"/>
        </w:rPr>
      </w:pPr>
      <w:r>
        <w:rPr>
          <w:b/>
          <w:i/>
          <w:sz w:val="28"/>
          <w:szCs w:val="28"/>
        </w:rPr>
        <w:t>Эксплуатационный режим работы котельной</w:t>
      </w:r>
    </w:p>
    <w:p w:rsidR="00E700C0" w:rsidRPr="008C3FFA" w:rsidRDefault="00E700C0" w:rsidP="00E700C0">
      <w:pPr>
        <w:spacing w:line="288" w:lineRule="auto"/>
        <w:ind w:firstLine="540"/>
        <w:jc w:val="both"/>
        <w:rPr>
          <w:sz w:val="28"/>
          <w:szCs w:val="28"/>
        </w:rPr>
      </w:pPr>
      <w:r>
        <w:rPr>
          <w:sz w:val="28"/>
          <w:szCs w:val="28"/>
        </w:rPr>
        <w:t>- н</w:t>
      </w:r>
      <w:r w:rsidRPr="008C3FFA">
        <w:rPr>
          <w:sz w:val="28"/>
          <w:szCs w:val="28"/>
        </w:rPr>
        <w:t>есоблюдение температурного графика в максимум отопительных нагрузок вследствие сверхнормативных потерь в сетях и изношенности оборудования.</w:t>
      </w:r>
    </w:p>
    <w:p w:rsidR="00E700C0" w:rsidRDefault="00E700C0" w:rsidP="00E700C0">
      <w:pPr>
        <w:spacing w:line="288" w:lineRule="auto"/>
        <w:ind w:firstLine="540"/>
        <w:jc w:val="both"/>
        <w:rPr>
          <w:sz w:val="28"/>
          <w:szCs w:val="28"/>
        </w:rPr>
      </w:pPr>
      <w:r>
        <w:rPr>
          <w:sz w:val="28"/>
          <w:szCs w:val="28"/>
        </w:rPr>
        <w:t>- р</w:t>
      </w:r>
      <w:r w:rsidRPr="008C3FFA">
        <w:rPr>
          <w:sz w:val="28"/>
          <w:szCs w:val="28"/>
        </w:rPr>
        <w:t xml:space="preserve">асчётное значение циркуляции сетевой воды для открытой системы </w:t>
      </w:r>
      <w:r w:rsidRPr="008B11CF">
        <w:rPr>
          <w:sz w:val="28"/>
          <w:szCs w:val="28"/>
        </w:rPr>
        <w:t xml:space="preserve">теплоснабжения (при   расчетной температуре наружного воздуха </w:t>
      </w:r>
      <w:r w:rsidRPr="008B11CF">
        <w:rPr>
          <w:sz w:val="28"/>
          <w:szCs w:val="28"/>
          <w:lang w:val="en-US"/>
        </w:rPr>
        <w:t>t</w:t>
      </w:r>
      <w:r>
        <w:rPr>
          <w:sz w:val="28"/>
          <w:szCs w:val="28"/>
        </w:rPr>
        <w:t xml:space="preserve">  – 42 ºС) составляет около 100 т/ч. Фактическая  циркуляция превышает это значение почти в 2 раза, но при этом отмечается недостаточный располагаемый напор у части концевых потребителей. Это указывает на необходимость проведения наладки тепловой сети.</w:t>
      </w:r>
    </w:p>
    <w:p w:rsidR="00E700C0" w:rsidRDefault="00E700C0" w:rsidP="00E700C0">
      <w:pPr>
        <w:spacing w:line="288" w:lineRule="auto"/>
        <w:ind w:firstLine="540"/>
        <w:jc w:val="both"/>
        <w:rPr>
          <w:sz w:val="28"/>
          <w:szCs w:val="28"/>
        </w:rPr>
      </w:pPr>
      <w:r>
        <w:rPr>
          <w:sz w:val="28"/>
          <w:szCs w:val="28"/>
        </w:rPr>
        <w:t xml:space="preserve"> - по </w:t>
      </w:r>
      <w:r w:rsidRPr="008B11CF">
        <w:rPr>
          <w:sz w:val="28"/>
          <w:szCs w:val="28"/>
        </w:rPr>
        <w:t xml:space="preserve">факту величина подпитки </w:t>
      </w:r>
      <w:r>
        <w:rPr>
          <w:sz w:val="28"/>
          <w:szCs w:val="28"/>
        </w:rPr>
        <w:t xml:space="preserve">составляет 30 и более </w:t>
      </w:r>
      <w:r w:rsidRPr="008B11CF">
        <w:rPr>
          <w:sz w:val="28"/>
          <w:szCs w:val="28"/>
        </w:rPr>
        <w:t xml:space="preserve">т/ч, </w:t>
      </w:r>
    </w:p>
    <w:p w:rsidR="00E700C0" w:rsidRPr="008B11CF" w:rsidRDefault="00E700C0" w:rsidP="00E700C0">
      <w:pPr>
        <w:spacing w:line="288" w:lineRule="auto"/>
        <w:ind w:firstLine="540"/>
        <w:jc w:val="both"/>
        <w:rPr>
          <w:sz w:val="28"/>
          <w:szCs w:val="28"/>
        </w:rPr>
      </w:pPr>
      <w:r>
        <w:rPr>
          <w:sz w:val="28"/>
          <w:szCs w:val="28"/>
        </w:rPr>
        <w:t xml:space="preserve"> - необходимо дополнительное приборное обследование данной системы.</w:t>
      </w:r>
    </w:p>
    <w:p w:rsidR="00E700C0" w:rsidRPr="0035502A" w:rsidRDefault="00E700C0" w:rsidP="00E700C0">
      <w:r>
        <w:br w:type="page"/>
      </w:r>
    </w:p>
    <w:p w:rsidR="00E700C0" w:rsidRDefault="00E700C0" w:rsidP="00E700C0">
      <w:pPr>
        <w:pStyle w:val="2"/>
        <w:keepLines w:val="0"/>
        <w:numPr>
          <w:ilvl w:val="1"/>
          <w:numId w:val="0"/>
        </w:numPr>
        <w:tabs>
          <w:tab w:val="num" w:pos="-118"/>
        </w:tabs>
        <w:spacing w:before="240" w:after="60"/>
        <w:ind w:left="-288" w:firstLine="288"/>
      </w:pPr>
      <w:r w:rsidRPr="006E6F2E">
        <w:lastRenderedPageBreak/>
        <w:t xml:space="preserve"> </w:t>
      </w:r>
      <w:bookmarkStart w:id="17" w:name="_Ref345876945"/>
      <w:bookmarkStart w:id="18" w:name="_Toc375145622"/>
      <w:r w:rsidRPr="006E6F2E">
        <w:t>Тепловые сети, соору</w:t>
      </w:r>
      <w:r>
        <w:t>жения на них и тепловые пункты</w:t>
      </w:r>
      <w:bookmarkEnd w:id="17"/>
      <w:bookmarkEnd w:id="18"/>
    </w:p>
    <w:p w:rsidR="00E700C0" w:rsidRDefault="00E700C0" w:rsidP="00E700C0">
      <w:pPr>
        <w:jc w:val="both"/>
        <w:rPr>
          <w:sz w:val="28"/>
          <w:szCs w:val="28"/>
        </w:rPr>
      </w:pPr>
    </w:p>
    <w:p w:rsidR="00E700C0" w:rsidRPr="00C115D5" w:rsidRDefault="00E700C0" w:rsidP="00E700C0">
      <w:pPr>
        <w:spacing w:line="288" w:lineRule="auto"/>
        <w:ind w:firstLine="709"/>
        <w:jc w:val="both"/>
        <w:rPr>
          <w:sz w:val="28"/>
          <w:szCs w:val="28"/>
        </w:rPr>
      </w:pPr>
      <w:r w:rsidRPr="00C115D5">
        <w:rPr>
          <w:sz w:val="28"/>
          <w:szCs w:val="28"/>
        </w:rPr>
        <w:t xml:space="preserve">Тепловые сети рассматриваемой системы теплоснабжения расположены в </w:t>
      </w:r>
      <w:r w:rsidRPr="00C115D5">
        <w:rPr>
          <w:sz w:val="28"/>
          <w:szCs w:val="28"/>
        </w:rPr>
        <w:fldChar w:fldCharType="begin"/>
      </w:r>
      <w:r w:rsidRPr="00C115D5">
        <w:rPr>
          <w:sz w:val="28"/>
          <w:szCs w:val="28"/>
        </w:rPr>
        <w:instrText xml:space="preserve"> LINK </w:instrText>
      </w:r>
      <w:r>
        <w:rPr>
          <w:sz w:val="28"/>
          <w:szCs w:val="28"/>
        </w:rPr>
        <w:instrText xml:space="preserve">Excel.Sheet.8 D:\\ИРК_ОБЛ\\НУК_РОН\\Новонукутск\\ОТЧЕТ_СХ\\pipe\\XML\\Net.xml Система!R4C3 </w:instrText>
      </w:r>
      <w:r w:rsidRPr="00C115D5">
        <w:rPr>
          <w:sz w:val="28"/>
          <w:szCs w:val="28"/>
        </w:rPr>
        <w:instrText xml:space="preserve">\a \f 4 \r  \* MERGEFORMAT </w:instrText>
      </w:r>
      <w:r w:rsidRPr="00C115D5">
        <w:rPr>
          <w:sz w:val="28"/>
          <w:szCs w:val="28"/>
        </w:rPr>
        <w:fldChar w:fldCharType="separate"/>
      </w:r>
      <w:r>
        <w:rPr>
          <w:sz w:val="28"/>
          <w:szCs w:val="28"/>
        </w:rPr>
        <w:t>Центральной</w:t>
      </w:r>
      <w:r w:rsidRPr="00C115D5">
        <w:rPr>
          <w:sz w:val="28"/>
          <w:szCs w:val="28"/>
        </w:rPr>
        <w:t xml:space="preserve"> части</w:t>
      </w:r>
      <w:r w:rsidRPr="00C115D5">
        <w:rPr>
          <w:sz w:val="28"/>
          <w:szCs w:val="28"/>
        </w:rPr>
        <w:fldChar w:fldCharType="end"/>
      </w:r>
      <w:r>
        <w:rPr>
          <w:sz w:val="28"/>
          <w:szCs w:val="28"/>
        </w:rPr>
        <w:t xml:space="preserve"> п</w:t>
      </w:r>
      <w:r w:rsidRPr="00C115D5">
        <w:rPr>
          <w:sz w:val="28"/>
          <w:szCs w:val="28"/>
        </w:rPr>
        <w:t xml:space="preserve">. </w:t>
      </w:r>
      <w:proofErr w:type="spellStart"/>
      <w:r>
        <w:rPr>
          <w:sz w:val="28"/>
          <w:szCs w:val="28"/>
        </w:rPr>
        <w:t>Новонукутский</w:t>
      </w:r>
      <w:proofErr w:type="spellEnd"/>
      <w:r w:rsidRPr="00C115D5">
        <w:rPr>
          <w:sz w:val="28"/>
          <w:szCs w:val="28"/>
        </w:rPr>
        <w:t xml:space="preserve">. Собственник теплосетей - </w:t>
      </w:r>
      <w:r w:rsidRPr="00C115D5">
        <w:rPr>
          <w:sz w:val="28"/>
          <w:szCs w:val="28"/>
        </w:rPr>
        <w:fldChar w:fldCharType="begin"/>
      </w:r>
      <w:r w:rsidRPr="00C115D5">
        <w:rPr>
          <w:sz w:val="28"/>
          <w:szCs w:val="28"/>
        </w:rPr>
        <w:instrText xml:space="preserve"> LINK </w:instrText>
      </w:r>
      <w:r>
        <w:rPr>
          <w:sz w:val="28"/>
          <w:szCs w:val="28"/>
        </w:rPr>
        <w:instrText xml:space="preserve">Excel.Sheet.8 D:\\ИРК_ОБЛ\\НУК_РОН\\Новонукутск\\ОТЧЕТ_СХ\\pipe\\XML\\Net.xml Система!R4C7 </w:instrText>
      </w:r>
      <w:r w:rsidRPr="00C115D5">
        <w:rPr>
          <w:sz w:val="28"/>
          <w:szCs w:val="28"/>
        </w:rPr>
        <w:instrText xml:space="preserve">\a \f 4 \r  \* MERGEFORMAT </w:instrText>
      </w:r>
      <w:r w:rsidRPr="00C115D5">
        <w:rPr>
          <w:sz w:val="28"/>
          <w:szCs w:val="28"/>
        </w:rPr>
        <w:fldChar w:fldCharType="separate"/>
      </w:r>
      <w:r w:rsidRPr="00C115D5">
        <w:rPr>
          <w:sz w:val="28"/>
          <w:szCs w:val="28"/>
        </w:rPr>
        <w:t>А</w:t>
      </w:r>
      <w:r>
        <w:rPr>
          <w:sz w:val="28"/>
          <w:szCs w:val="28"/>
        </w:rPr>
        <w:t xml:space="preserve">дминистрация </w:t>
      </w:r>
      <w:r w:rsidRPr="00C115D5">
        <w:rPr>
          <w:sz w:val="28"/>
          <w:szCs w:val="28"/>
        </w:rPr>
        <w:t>МО</w:t>
      </w:r>
      <w:r w:rsidRPr="00C115D5">
        <w:rPr>
          <w:sz w:val="28"/>
          <w:szCs w:val="28"/>
        </w:rPr>
        <w:fldChar w:fldCharType="end"/>
      </w:r>
      <w:r>
        <w:rPr>
          <w:sz w:val="28"/>
          <w:szCs w:val="28"/>
        </w:rPr>
        <w:t xml:space="preserve"> "</w:t>
      </w:r>
      <w:proofErr w:type="spellStart"/>
      <w:r>
        <w:rPr>
          <w:sz w:val="28"/>
          <w:szCs w:val="28"/>
        </w:rPr>
        <w:t>Новонукутское</w:t>
      </w:r>
      <w:proofErr w:type="spellEnd"/>
      <w:r>
        <w:rPr>
          <w:sz w:val="28"/>
          <w:szCs w:val="28"/>
        </w:rPr>
        <w:t>"</w:t>
      </w:r>
      <w:r w:rsidRPr="00C115D5">
        <w:rPr>
          <w:sz w:val="28"/>
          <w:szCs w:val="28"/>
        </w:rPr>
        <w:t xml:space="preserve">. </w:t>
      </w:r>
      <w:proofErr w:type="spellStart"/>
      <w:r w:rsidRPr="00C115D5">
        <w:rPr>
          <w:sz w:val="28"/>
          <w:szCs w:val="28"/>
        </w:rPr>
        <w:t>Теплосетевая</w:t>
      </w:r>
      <w:proofErr w:type="spellEnd"/>
      <w:r w:rsidRPr="00C115D5">
        <w:rPr>
          <w:sz w:val="28"/>
          <w:szCs w:val="28"/>
        </w:rPr>
        <w:t xml:space="preserve"> организация - </w:t>
      </w:r>
      <w:r>
        <w:rPr>
          <w:sz w:val="28"/>
          <w:szCs w:val="28"/>
        </w:rPr>
        <w:t>ИП "Шаповалов".</w:t>
      </w:r>
    </w:p>
    <w:p w:rsidR="00E700C0" w:rsidRPr="008C3FFA" w:rsidRDefault="00E700C0" w:rsidP="00E700C0">
      <w:pPr>
        <w:spacing w:line="288" w:lineRule="auto"/>
        <w:ind w:firstLine="709"/>
        <w:jc w:val="both"/>
        <w:rPr>
          <w:sz w:val="28"/>
          <w:szCs w:val="28"/>
        </w:rPr>
      </w:pPr>
      <w:r w:rsidRPr="008C3FFA">
        <w:rPr>
          <w:sz w:val="28"/>
          <w:szCs w:val="28"/>
        </w:rPr>
        <w:t>Теплоизоляция труб выполнена частично из ППУ</w:t>
      </w:r>
      <w:r>
        <w:rPr>
          <w:sz w:val="28"/>
          <w:szCs w:val="28"/>
        </w:rPr>
        <w:t xml:space="preserve"> </w:t>
      </w:r>
      <w:r w:rsidRPr="008C3FFA">
        <w:rPr>
          <w:sz w:val="28"/>
          <w:szCs w:val="28"/>
        </w:rPr>
        <w:t xml:space="preserve">изоляции, а также на более ранних смонтированных участках применена </w:t>
      </w:r>
      <w:proofErr w:type="spellStart"/>
      <w:r w:rsidRPr="008C3FFA">
        <w:rPr>
          <w:sz w:val="28"/>
          <w:szCs w:val="28"/>
        </w:rPr>
        <w:t>минераловатная</w:t>
      </w:r>
      <w:proofErr w:type="spellEnd"/>
      <w:r w:rsidRPr="008C3FFA">
        <w:rPr>
          <w:sz w:val="28"/>
          <w:szCs w:val="28"/>
        </w:rPr>
        <w:t xml:space="preserve"> изоляция с наружным покрытием из стеклоткани.</w:t>
      </w:r>
    </w:p>
    <w:p w:rsidR="00E700C0" w:rsidRPr="008C3FFA" w:rsidRDefault="00E700C0" w:rsidP="00E700C0">
      <w:pPr>
        <w:spacing w:line="288" w:lineRule="auto"/>
        <w:ind w:firstLine="709"/>
        <w:jc w:val="both"/>
        <w:rPr>
          <w:sz w:val="28"/>
          <w:szCs w:val="28"/>
        </w:rPr>
      </w:pPr>
      <w:r w:rsidRPr="008C3FFA">
        <w:rPr>
          <w:sz w:val="28"/>
          <w:szCs w:val="28"/>
        </w:rPr>
        <w:t>Степень износа металла  труб ориентировочно оценивается в 50 %.</w:t>
      </w:r>
    </w:p>
    <w:p w:rsidR="00E700C0" w:rsidRDefault="00E700C0" w:rsidP="00E700C0">
      <w:pPr>
        <w:spacing w:line="288" w:lineRule="auto"/>
        <w:ind w:firstLine="709"/>
        <w:jc w:val="both"/>
        <w:rPr>
          <w:sz w:val="28"/>
          <w:szCs w:val="28"/>
        </w:rPr>
      </w:pPr>
      <w:r w:rsidRPr="00C115D5">
        <w:rPr>
          <w:sz w:val="28"/>
          <w:szCs w:val="28"/>
        </w:rPr>
        <w:t xml:space="preserve">Тепловые сети выполнены в 2-х трубном исполнении. </w:t>
      </w:r>
      <w:r w:rsidRPr="008C3FFA">
        <w:rPr>
          <w:sz w:val="28"/>
          <w:szCs w:val="28"/>
        </w:rPr>
        <w:t xml:space="preserve">Общее кол-во </w:t>
      </w:r>
      <w:r>
        <w:rPr>
          <w:sz w:val="28"/>
          <w:szCs w:val="28"/>
        </w:rPr>
        <w:t xml:space="preserve">и места </w:t>
      </w:r>
      <w:r w:rsidRPr="008C3FFA">
        <w:rPr>
          <w:sz w:val="28"/>
          <w:szCs w:val="28"/>
        </w:rPr>
        <w:t>установ</w:t>
      </w:r>
      <w:r>
        <w:rPr>
          <w:sz w:val="28"/>
          <w:szCs w:val="28"/>
        </w:rPr>
        <w:t xml:space="preserve">ленной арматуры на сетях заказчиком не предоставлено. </w:t>
      </w:r>
    </w:p>
    <w:p w:rsidR="00E700C0" w:rsidRPr="009D1ADD" w:rsidRDefault="00E700C0" w:rsidP="00E700C0">
      <w:pPr>
        <w:spacing w:line="288" w:lineRule="auto"/>
        <w:ind w:firstLine="709"/>
        <w:jc w:val="both"/>
        <w:rPr>
          <w:sz w:val="28"/>
          <w:szCs w:val="28"/>
        </w:rPr>
      </w:pPr>
      <w:r w:rsidRPr="009D1ADD">
        <w:rPr>
          <w:sz w:val="28"/>
          <w:szCs w:val="28"/>
        </w:rPr>
        <w:t xml:space="preserve">Электронная модель тепловых сетей от </w:t>
      </w:r>
      <w:proofErr w:type="gramStart"/>
      <w:r w:rsidRPr="009D1ADD">
        <w:rPr>
          <w:sz w:val="28"/>
          <w:szCs w:val="28"/>
        </w:rPr>
        <w:t>рассматриваемого</w:t>
      </w:r>
      <w:proofErr w:type="gramEnd"/>
      <w:r w:rsidRPr="009D1ADD">
        <w:rPr>
          <w:sz w:val="28"/>
          <w:szCs w:val="28"/>
        </w:rPr>
        <w:t xml:space="preserve"> </w:t>
      </w:r>
      <w:proofErr w:type="spellStart"/>
      <w:r w:rsidRPr="009D1ADD">
        <w:rPr>
          <w:sz w:val="28"/>
          <w:szCs w:val="28"/>
        </w:rPr>
        <w:t>теплоисточника</w:t>
      </w:r>
      <w:proofErr w:type="spellEnd"/>
      <w:r w:rsidRPr="009D1ADD">
        <w:rPr>
          <w:sz w:val="28"/>
          <w:szCs w:val="28"/>
        </w:rPr>
        <w:t xml:space="preserve"> выполнена в ПО </w:t>
      </w:r>
      <w:proofErr w:type="spellStart"/>
      <w:r w:rsidRPr="009D1ADD">
        <w:rPr>
          <w:sz w:val="28"/>
          <w:szCs w:val="28"/>
          <w:lang w:val="en-US"/>
        </w:rPr>
        <w:t>ByteNET</w:t>
      </w:r>
      <w:proofErr w:type="spellEnd"/>
      <w:r w:rsidRPr="009D1ADD">
        <w:rPr>
          <w:sz w:val="28"/>
          <w:szCs w:val="28"/>
        </w:rPr>
        <w:t xml:space="preserve">3. Распечатанная бумажная схема тепловых сетей представлена в </w:t>
      </w:r>
      <w:r>
        <w:rPr>
          <w:i/>
          <w:sz w:val="28"/>
          <w:szCs w:val="28"/>
        </w:rPr>
        <w:t>прил. 2</w:t>
      </w:r>
      <w:r w:rsidRPr="009D1ADD">
        <w:rPr>
          <w:sz w:val="28"/>
          <w:szCs w:val="28"/>
        </w:rPr>
        <w:t>.</w:t>
      </w:r>
    </w:p>
    <w:p w:rsidR="00E700C0" w:rsidRPr="00C115D5" w:rsidRDefault="00E700C0" w:rsidP="00E700C0">
      <w:pPr>
        <w:spacing w:line="288" w:lineRule="auto"/>
        <w:ind w:firstLine="709"/>
        <w:jc w:val="both"/>
        <w:rPr>
          <w:sz w:val="28"/>
          <w:szCs w:val="28"/>
        </w:rPr>
      </w:pPr>
      <w:r w:rsidRPr="009D1ADD">
        <w:rPr>
          <w:sz w:val="28"/>
          <w:szCs w:val="28"/>
        </w:rPr>
        <w:t>Общие характеристики  тепловой сети представлены  в</w:t>
      </w:r>
      <w:proofErr w:type="gramStart"/>
      <w:r w:rsidRPr="009D1ADD">
        <w:rPr>
          <w:sz w:val="28"/>
          <w:szCs w:val="28"/>
        </w:rPr>
        <w:t xml:space="preserve"> </w:t>
      </w:r>
      <w:r w:rsidRPr="009D1ADD">
        <w:rPr>
          <w:i/>
          <w:sz w:val="28"/>
          <w:szCs w:val="28"/>
        </w:rPr>
        <w:t>Т</w:t>
      </w:r>
      <w:proofErr w:type="gramEnd"/>
      <w:r w:rsidRPr="009D1ADD">
        <w:rPr>
          <w:i/>
          <w:sz w:val="28"/>
          <w:szCs w:val="28"/>
        </w:rPr>
        <w:t>абл</w:t>
      </w:r>
      <w:r w:rsidRPr="009D1ADD">
        <w:rPr>
          <w:sz w:val="28"/>
          <w:szCs w:val="28"/>
        </w:rPr>
        <w:t xml:space="preserve">. </w:t>
      </w:r>
      <w:r w:rsidRPr="009D1ADD">
        <w:rPr>
          <w:i/>
          <w:sz w:val="28"/>
          <w:szCs w:val="28"/>
        </w:rPr>
        <w:t>3-1</w:t>
      </w:r>
      <w:r w:rsidRPr="009D1ADD">
        <w:rPr>
          <w:sz w:val="28"/>
          <w:szCs w:val="28"/>
        </w:rPr>
        <w:t xml:space="preserve">. </w:t>
      </w:r>
      <w:proofErr w:type="gramStart"/>
      <w:r w:rsidRPr="009D1ADD">
        <w:rPr>
          <w:sz w:val="28"/>
          <w:szCs w:val="28"/>
        </w:rPr>
        <w:t xml:space="preserve">Суммарная протяженность участков теплосети </w:t>
      </w:r>
      <w:r w:rsidRPr="00C115D5">
        <w:rPr>
          <w:sz w:val="28"/>
          <w:szCs w:val="28"/>
        </w:rPr>
        <w:fldChar w:fldCharType="begin"/>
      </w:r>
      <w:r w:rsidRPr="00C115D5">
        <w:rPr>
          <w:sz w:val="28"/>
          <w:szCs w:val="28"/>
        </w:rPr>
        <w:instrText xml:space="preserve"> LINK </w:instrText>
      </w:r>
      <w:r>
        <w:rPr>
          <w:sz w:val="28"/>
          <w:szCs w:val="28"/>
        </w:rPr>
        <w:instrText xml:space="preserve">Excel.Sheet.8 D:\\ИРК_ОБЛ\\НУК_РОН\\Новонукутск\\PIPE\\XML\\Net.xml Система!R4C8 </w:instrText>
      </w:r>
      <w:r w:rsidRPr="00C115D5">
        <w:rPr>
          <w:sz w:val="28"/>
          <w:szCs w:val="28"/>
        </w:rPr>
        <w:instrText xml:space="preserve">\a \f 4 \r  \* MERGEFORMAT </w:instrText>
      </w:r>
      <w:r w:rsidRPr="00C115D5">
        <w:rPr>
          <w:sz w:val="20"/>
          <w:szCs w:val="20"/>
        </w:rPr>
        <w:fldChar w:fldCharType="separate"/>
      </w:r>
      <w:r>
        <w:rPr>
          <w:sz w:val="28"/>
          <w:szCs w:val="28"/>
        </w:rPr>
        <w:t xml:space="preserve"> - 3254 м</w:t>
      </w:r>
      <w:r w:rsidRPr="00C115D5">
        <w:rPr>
          <w:sz w:val="28"/>
          <w:szCs w:val="28"/>
        </w:rPr>
        <w:t xml:space="preserve"> </w:t>
      </w:r>
      <w:r>
        <w:rPr>
          <w:sz w:val="28"/>
          <w:szCs w:val="28"/>
        </w:rPr>
        <w:t>(100</w:t>
      </w:r>
      <w:r w:rsidRPr="00C115D5">
        <w:rPr>
          <w:sz w:val="28"/>
          <w:szCs w:val="28"/>
        </w:rPr>
        <w:t>%</w:t>
      </w:r>
      <w:r>
        <w:rPr>
          <w:sz w:val="28"/>
          <w:szCs w:val="28"/>
        </w:rPr>
        <w:t xml:space="preserve"> - непроходные каналы.</w:t>
      </w:r>
      <w:proofErr w:type="gramEnd"/>
      <w:r w:rsidRPr="00C115D5">
        <w:rPr>
          <w:sz w:val="28"/>
          <w:szCs w:val="28"/>
        </w:rPr>
        <w:fldChar w:fldCharType="end"/>
      </w:r>
      <w:r>
        <w:rPr>
          <w:sz w:val="28"/>
          <w:szCs w:val="28"/>
        </w:rPr>
        <w:t xml:space="preserve"> Т</w:t>
      </w:r>
      <w:r w:rsidRPr="00C115D5">
        <w:rPr>
          <w:sz w:val="28"/>
          <w:szCs w:val="28"/>
        </w:rPr>
        <w:t xml:space="preserve">ип компенсирующих устройств – П-образные компенсаторы и углы поворотов. </w:t>
      </w:r>
    </w:p>
    <w:p w:rsidR="00E700C0" w:rsidRPr="00C115D5" w:rsidRDefault="00E700C0" w:rsidP="00E700C0">
      <w:pPr>
        <w:pStyle w:val="ae"/>
        <w:jc w:val="right"/>
        <w:rPr>
          <w:i/>
          <w:sz w:val="28"/>
          <w:szCs w:val="28"/>
        </w:rPr>
      </w:pPr>
      <w:r w:rsidRPr="00C115D5">
        <w:rPr>
          <w:i/>
          <w:sz w:val="28"/>
          <w:szCs w:val="28"/>
        </w:rPr>
        <w:t>Табл. 3-1</w:t>
      </w:r>
    </w:p>
    <w:p w:rsidR="00E700C0" w:rsidRDefault="00E700C0" w:rsidP="00E700C0">
      <w:pPr>
        <w:rPr>
          <w:sz w:val="20"/>
          <w:szCs w:val="20"/>
        </w:rPr>
      </w:pPr>
      <w:r w:rsidRPr="0092750E">
        <w:rPr>
          <w:b/>
          <w:sz w:val="28"/>
          <w:szCs w:val="28"/>
        </w:rPr>
        <w:t>Общие характеристики тепловой сети</w:t>
      </w:r>
      <w:r>
        <w:rPr>
          <w:b/>
          <w:sz w:val="28"/>
          <w:szCs w:val="28"/>
        </w:rPr>
        <w:fldChar w:fldCharType="begin"/>
      </w:r>
      <w:r>
        <w:rPr>
          <w:b/>
          <w:sz w:val="28"/>
          <w:szCs w:val="28"/>
        </w:rPr>
        <w:instrText xml:space="preserve"> LINK Excel.Sheet.8 D:\\ИРК_ОБЛ\\НУК_РОН\\Новонукутск\\PIPE\\XML\\Net.xml Общие_Теплосеть!R2C2:R4C8 \a \f 4 \h </w:instrText>
      </w:r>
      <w:r>
        <w:rPr>
          <w:sz w:val="20"/>
          <w:szCs w:val="20"/>
        </w:rPr>
        <w:fldChar w:fldCharType="separate"/>
      </w:r>
    </w:p>
    <w:tbl>
      <w:tblPr>
        <w:tblW w:w="8680" w:type="dxa"/>
        <w:tblInd w:w="103" w:type="dxa"/>
        <w:tblLook w:val="0000"/>
      </w:tblPr>
      <w:tblGrid>
        <w:gridCol w:w="2218"/>
        <w:gridCol w:w="964"/>
        <w:gridCol w:w="1198"/>
        <w:gridCol w:w="1160"/>
        <w:gridCol w:w="780"/>
        <w:gridCol w:w="1160"/>
        <w:gridCol w:w="1200"/>
      </w:tblGrid>
      <w:tr w:rsidR="00E700C0" w:rsidTr="009F6304">
        <w:trPr>
          <w:trHeight w:val="42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Система теплоснабжения</w:t>
            </w:r>
          </w:p>
        </w:tc>
        <w:tc>
          <w:tcPr>
            <w:tcW w:w="4000" w:type="dxa"/>
            <w:gridSpan w:val="4"/>
            <w:tcBorders>
              <w:top w:val="single" w:sz="4" w:space="0" w:color="auto"/>
              <w:left w:val="nil"/>
              <w:bottom w:val="single" w:sz="4" w:space="0" w:color="auto"/>
              <w:right w:val="single" w:sz="4" w:space="0" w:color="000000"/>
            </w:tcBorders>
            <w:shd w:val="clear" w:color="auto" w:fill="auto"/>
            <w:vAlign w:val="bottom"/>
          </w:tcPr>
          <w:p w:rsidR="00E700C0" w:rsidRDefault="00E700C0" w:rsidP="009F6304">
            <w:pPr>
              <w:jc w:val="center"/>
              <w:rPr>
                <w:b/>
                <w:bCs/>
                <w:color w:val="000000"/>
                <w:sz w:val="22"/>
                <w:szCs w:val="22"/>
              </w:rPr>
            </w:pPr>
            <w:r>
              <w:rPr>
                <w:b/>
                <w:bCs/>
                <w:color w:val="000000"/>
                <w:sz w:val="22"/>
                <w:szCs w:val="22"/>
              </w:rPr>
              <w:t xml:space="preserve">Протяженность участков, </w:t>
            </w:r>
            <w:proofErr w:type="gramStart"/>
            <w:r>
              <w:rPr>
                <w:b/>
                <w:bCs/>
                <w:color w:val="000000"/>
                <w:sz w:val="22"/>
                <w:szCs w:val="22"/>
              </w:rPr>
              <w:t>м</w:t>
            </w:r>
            <w:proofErr w:type="gramEnd"/>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700C0" w:rsidRDefault="00E700C0" w:rsidP="009F6304">
            <w:pPr>
              <w:jc w:val="center"/>
              <w:rPr>
                <w:b/>
                <w:bCs/>
                <w:color w:val="000000"/>
                <w:sz w:val="22"/>
                <w:szCs w:val="22"/>
              </w:rPr>
            </w:pPr>
            <w:r>
              <w:rPr>
                <w:b/>
                <w:bCs/>
                <w:color w:val="000000"/>
                <w:sz w:val="22"/>
                <w:szCs w:val="22"/>
              </w:rPr>
              <w:t>Кол-во  контуров</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700C0" w:rsidRDefault="00E700C0" w:rsidP="009F6304">
            <w:pPr>
              <w:jc w:val="center"/>
              <w:rPr>
                <w:b/>
                <w:bCs/>
                <w:color w:val="000000"/>
                <w:sz w:val="22"/>
                <w:szCs w:val="22"/>
              </w:rPr>
            </w:pPr>
            <w:r>
              <w:rPr>
                <w:b/>
                <w:bCs/>
                <w:color w:val="000000"/>
                <w:sz w:val="22"/>
                <w:szCs w:val="22"/>
              </w:rPr>
              <w:t xml:space="preserve">Макс. перепад высот, </w:t>
            </w:r>
            <w:proofErr w:type="gramStart"/>
            <w:r>
              <w:rPr>
                <w:b/>
                <w:bCs/>
                <w:color w:val="000000"/>
                <w:sz w:val="22"/>
                <w:szCs w:val="22"/>
              </w:rPr>
              <w:t>м</w:t>
            </w:r>
            <w:proofErr w:type="gramEnd"/>
          </w:p>
        </w:tc>
      </w:tr>
      <w:tr w:rsidR="00E700C0" w:rsidTr="009F6304">
        <w:trPr>
          <w:trHeight w:val="450"/>
        </w:trPr>
        <w:tc>
          <w:tcPr>
            <w:tcW w:w="232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sz w:val="22"/>
                <w:szCs w:val="22"/>
              </w:rPr>
            </w:pPr>
          </w:p>
        </w:tc>
        <w:tc>
          <w:tcPr>
            <w:tcW w:w="94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sz w:val="22"/>
                <w:szCs w:val="22"/>
              </w:rPr>
            </w:pPr>
            <w:proofErr w:type="spellStart"/>
            <w:r>
              <w:rPr>
                <w:color w:val="000000"/>
                <w:sz w:val="22"/>
                <w:szCs w:val="22"/>
              </w:rPr>
              <w:t>Надзем</w:t>
            </w:r>
            <w:proofErr w:type="spellEnd"/>
            <w:r>
              <w:rPr>
                <w:color w:val="000000"/>
                <w:sz w:val="22"/>
                <w:szCs w:val="22"/>
              </w:rPr>
              <w:t>.</w:t>
            </w:r>
          </w:p>
        </w:tc>
        <w:tc>
          <w:tcPr>
            <w:tcW w:w="112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sz w:val="22"/>
                <w:szCs w:val="22"/>
              </w:rPr>
            </w:pPr>
            <w:proofErr w:type="spellStart"/>
            <w:r>
              <w:rPr>
                <w:color w:val="000000"/>
                <w:sz w:val="22"/>
                <w:szCs w:val="22"/>
              </w:rPr>
              <w:t>Непроход</w:t>
            </w:r>
            <w:proofErr w:type="spellEnd"/>
            <w:r>
              <w:rPr>
                <w:color w:val="000000"/>
                <w:sz w:val="22"/>
                <w:szCs w:val="22"/>
              </w:rPr>
              <w:t>.</w:t>
            </w:r>
          </w:p>
        </w:tc>
        <w:tc>
          <w:tcPr>
            <w:tcW w:w="116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sz w:val="22"/>
                <w:szCs w:val="22"/>
              </w:rPr>
            </w:pPr>
            <w:proofErr w:type="spellStart"/>
            <w:r>
              <w:rPr>
                <w:color w:val="000000"/>
                <w:sz w:val="22"/>
                <w:szCs w:val="22"/>
              </w:rPr>
              <w:t>Бесканал</w:t>
            </w:r>
            <w:proofErr w:type="spellEnd"/>
            <w:r>
              <w:rPr>
                <w:color w:val="000000"/>
                <w:sz w:val="22"/>
                <w:szCs w:val="22"/>
              </w:rPr>
              <w:t>.</w:t>
            </w:r>
          </w:p>
        </w:tc>
        <w:tc>
          <w:tcPr>
            <w:tcW w:w="78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sz w:val="22"/>
                <w:szCs w:val="22"/>
              </w:rPr>
            </w:pPr>
            <w:r>
              <w:rPr>
                <w:color w:val="000000"/>
                <w:sz w:val="22"/>
                <w:szCs w:val="22"/>
              </w:rPr>
              <w:t>Всего</w:t>
            </w:r>
          </w:p>
        </w:tc>
        <w:tc>
          <w:tcPr>
            <w:tcW w:w="116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sz w:val="22"/>
                <w:szCs w:val="22"/>
              </w:rPr>
            </w:pPr>
          </w:p>
        </w:tc>
      </w:tr>
      <w:tr w:rsidR="00E700C0" w:rsidTr="009F6304">
        <w:trPr>
          <w:trHeight w:val="300"/>
        </w:trPr>
        <w:tc>
          <w:tcPr>
            <w:tcW w:w="232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"Центральная"</w:t>
            </w:r>
          </w:p>
        </w:tc>
        <w:tc>
          <w:tcPr>
            <w:tcW w:w="9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3254</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3254</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17</w:t>
            </w:r>
          </w:p>
        </w:tc>
      </w:tr>
    </w:tbl>
    <w:p w:rsidR="00E700C0" w:rsidRDefault="00E700C0" w:rsidP="00E700C0">
      <w:pPr>
        <w:rPr>
          <w:b/>
          <w:sz w:val="28"/>
          <w:szCs w:val="28"/>
        </w:rPr>
      </w:pPr>
      <w:r>
        <w:rPr>
          <w:b/>
          <w:sz w:val="28"/>
          <w:szCs w:val="28"/>
        </w:rPr>
        <w:fldChar w:fldCharType="end"/>
      </w:r>
    </w:p>
    <w:p w:rsidR="00E700C0" w:rsidRDefault="00E700C0" w:rsidP="00E700C0">
      <w:pPr>
        <w:spacing w:line="288" w:lineRule="auto"/>
        <w:ind w:firstLine="709"/>
        <w:jc w:val="both"/>
        <w:rPr>
          <w:sz w:val="28"/>
          <w:szCs w:val="28"/>
        </w:rPr>
      </w:pPr>
      <w:r w:rsidRPr="002F0FD4">
        <w:rPr>
          <w:sz w:val="28"/>
          <w:szCs w:val="28"/>
        </w:rPr>
        <w:t>Протяженности участков теплов</w:t>
      </w:r>
      <w:r>
        <w:rPr>
          <w:sz w:val="28"/>
          <w:szCs w:val="28"/>
        </w:rPr>
        <w:t>ых</w:t>
      </w:r>
      <w:r w:rsidRPr="002F0FD4">
        <w:rPr>
          <w:sz w:val="28"/>
          <w:szCs w:val="28"/>
        </w:rPr>
        <w:t xml:space="preserve"> сет</w:t>
      </w:r>
      <w:r>
        <w:rPr>
          <w:sz w:val="28"/>
          <w:szCs w:val="28"/>
        </w:rPr>
        <w:t>ей для р</w:t>
      </w:r>
      <w:r w:rsidRPr="002F0FD4">
        <w:rPr>
          <w:sz w:val="28"/>
          <w:szCs w:val="28"/>
        </w:rPr>
        <w:t>азличны</w:t>
      </w:r>
      <w:r>
        <w:rPr>
          <w:sz w:val="28"/>
          <w:szCs w:val="28"/>
        </w:rPr>
        <w:t>х групп</w:t>
      </w:r>
      <w:r w:rsidRPr="002F0FD4">
        <w:rPr>
          <w:sz w:val="28"/>
          <w:szCs w:val="28"/>
        </w:rPr>
        <w:t xml:space="preserve"> диаметр</w:t>
      </w:r>
      <w:r>
        <w:rPr>
          <w:sz w:val="28"/>
          <w:szCs w:val="28"/>
        </w:rPr>
        <w:t xml:space="preserve">ов </w:t>
      </w:r>
      <w:r w:rsidRPr="002F0FD4">
        <w:rPr>
          <w:sz w:val="28"/>
          <w:szCs w:val="28"/>
        </w:rPr>
        <w:t>и тип</w:t>
      </w:r>
      <w:r>
        <w:rPr>
          <w:sz w:val="28"/>
          <w:szCs w:val="28"/>
        </w:rPr>
        <w:t xml:space="preserve">ов </w:t>
      </w:r>
      <w:r w:rsidRPr="002F0FD4">
        <w:rPr>
          <w:sz w:val="28"/>
          <w:szCs w:val="28"/>
        </w:rPr>
        <w:t>прокладок представлены в</w:t>
      </w:r>
      <w:proofErr w:type="gramStart"/>
      <w:r>
        <w:rPr>
          <w:sz w:val="28"/>
          <w:szCs w:val="28"/>
        </w:rPr>
        <w:t xml:space="preserve"> </w:t>
      </w:r>
      <w:r>
        <w:rPr>
          <w:i/>
          <w:sz w:val="28"/>
          <w:szCs w:val="28"/>
        </w:rPr>
        <w:t>Т</w:t>
      </w:r>
      <w:proofErr w:type="gramEnd"/>
      <w:r w:rsidRPr="00AD7D03">
        <w:rPr>
          <w:i/>
          <w:sz w:val="28"/>
          <w:szCs w:val="28"/>
        </w:rPr>
        <w:t>абл</w:t>
      </w:r>
      <w:r w:rsidRPr="00AD7D03">
        <w:rPr>
          <w:sz w:val="28"/>
          <w:szCs w:val="28"/>
        </w:rPr>
        <w:t>.</w:t>
      </w:r>
      <w:r>
        <w:rPr>
          <w:sz w:val="28"/>
          <w:szCs w:val="28"/>
        </w:rPr>
        <w:t xml:space="preserve"> </w:t>
      </w:r>
      <w:r w:rsidRPr="00AD7D03">
        <w:rPr>
          <w:i/>
          <w:sz w:val="28"/>
          <w:szCs w:val="28"/>
        </w:rPr>
        <w:t>3-</w:t>
      </w:r>
      <w:r>
        <w:rPr>
          <w:i/>
          <w:sz w:val="28"/>
          <w:szCs w:val="28"/>
        </w:rPr>
        <w:t>2</w:t>
      </w:r>
      <w:r w:rsidRPr="002F0FD4">
        <w:rPr>
          <w:sz w:val="28"/>
          <w:szCs w:val="28"/>
        </w:rPr>
        <w:t xml:space="preserve">. </w:t>
      </w:r>
    </w:p>
    <w:p w:rsidR="00E700C0" w:rsidRPr="00AD7D03" w:rsidRDefault="00E700C0" w:rsidP="00E700C0">
      <w:pPr>
        <w:pStyle w:val="ae"/>
        <w:jc w:val="right"/>
        <w:rPr>
          <w:i/>
          <w:sz w:val="28"/>
          <w:szCs w:val="28"/>
        </w:rPr>
      </w:pPr>
      <w:r w:rsidRPr="00DC3C72">
        <w:rPr>
          <w:i/>
          <w:sz w:val="28"/>
          <w:szCs w:val="28"/>
        </w:rPr>
        <w:t xml:space="preserve">Табл. </w:t>
      </w:r>
      <w:r w:rsidRPr="00DC3C72">
        <w:rPr>
          <w:i/>
          <w:sz w:val="28"/>
          <w:szCs w:val="28"/>
          <w:lang w:val="en-US"/>
        </w:rPr>
        <w:t>3</w:t>
      </w:r>
      <w:r>
        <w:rPr>
          <w:i/>
          <w:sz w:val="28"/>
          <w:szCs w:val="28"/>
        </w:rPr>
        <w:t>-2</w:t>
      </w:r>
    </w:p>
    <w:tbl>
      <w:tblPr>
        <w:tblW w:w="8640" w:type="dxa"/>
        <w:tblInd w:w="108" w:type="dxa"/>
        <w:tblLook w:val="0000"/>
      </w:tblPr>
      <w:tblGrid>
        <w:gridCol w:w="1794"/>
        <w:gridCol w:w="1674"/>
        <w:gridCol w:w="1787"/>
        <w:gridCol w:w="1794"/>
        <w:gridCol w:w="1591"/>
      </w:tblGrid>
      <w:tr w:rsidR="00E700C0" w:rsidTr="009F6304">
        <w:trPr>
          <w:trHeight w:val="300"/>
        </w:trPr>
        <w:tc>
          <w:tcPr>
            <w:tcW w:w="8640" w:type="dxa"/>
            <w:gridSpan w:val="5"/>
            <w:tcBorders>
              <w:top w:val="nil"/>
              <w:left w:val="nil"/>
              <w:bottom w:val="single" w:sz="4" w:space="0" w:color="auto"/>
              <w:right w:val="nil"/>
            </w:tcBorders>
            <w:shd w:val="clear" w:color="auto" w:fill="auto"/>
            <w:noWrap/>
            <w:vAlign w:val="center"/>
          </w:tcPr>
          <w:p w:rsidR="00E700C0" w:rsidRDefault="00E700C0" w:rsidP="009F6304">
            <w:pPr>
              <w:rPr>
                <w:b/>
                <w:bCs/>
                <w:color w:val="000000"/>
                <w:sz w:val="28"/>
                <w:szCs w:val="28"/>
              </w:rPr>
            </w:pPr>
            <w:r>
              <w:rPr>
                <w:b/>
                <w:bCs/>
                <w:color w:val="000000"/>
                <w:sz w:val="28"/>
                <w:szCs w:val="28"/>
              </w:rPr>
              <w:t>Протяженность участков по диаметрам</w:t>
            </w:r>
          </w:p>
        </w:tc>
      </w:tr>
      <w:tr w:rsidR="00E700C0" w:rsidTr="009F6304">
        <w:trPr>
          <w:trHeight w:val="300"/>
        </w:trPr>
        <w:tc>
          <w:tcPr>
            <w:tcW w:w="1794"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Диаметры (</w:t>
            </w:r>
            <w:proofErr w:type="gramStart"/>
            <w:r>
              <w:rPr>
                <w:b/>
                <w:bCs/>
                <w:color w:val="000000"/>
                <w:sz w:val="22"/>
                <w:szCs w:val="22"/>
              </w:rPr>
              <w:t>мм</w:t>
            </w:r>
            <w:proofErr w:type="gramEnd"/>
            <w:r>
              <w:rPr>
                <w:b/>
                <w:bCs/>
                <w:color w:val="000000"/>
                <w:sz w:val="22"/>
                <w:szCs w:val="22"/>
              </w:rPr>
              <w:t>)</w:t>
            </w:r>
          </w:p>
        </w:tc>
        <w:tc>
          <w:tcPr>
            <w:tcW w:w="6846" w:type="dxa"/>
            <w:gridSpan w:val="4"/>
            <w:tcBorders>
              <w:top w:val="single" w:sz="4" w:space="0" w:color="auto"/>
              <w:left w:val="nil"/>
              <w:bottom w:val="single" w:sz="4" w:space="0" w:color="auto"/>
              <w:right w:val="single" w:sz="4" w:space="0" w:color="000000"/>
            </w:tcBorders>
            <w:shd w:val="clear" w:color="auto" w:fill="auto"/>
            <w:vAlign w:val="center"/>
          </w:tcPr>
          <w:p w:rsidR="00E700C0" w:rsidRDefault="00E700C0" w:rsidP="009F6304">
            <w:pPr>
              <w:jc w:val="center"/>
              <w:rPr>
                <w:b/>
                <w:bCs/>
                <w:color w:val="000000"/>
                <w:sz w:val="22"/>
                <w:szCs w:val="22"/>
              </w:rPr>
            </w:pPr>
            <w:r>
              <w:rPr>
                <w:b/>
                <w:bCs/>
                <w:color w:val="000000"/>
                <w:sz w:val="22"/>
                <w:szCs w:val="22"/>
              </w:rPr>
              <w:t xml:space="preserve">Общая длина, </w:t>
            </w:r>
            <w:proofErr w:type="gramStart"/>
            <w:r>
              <w:rPr>
                <w:b/>
                <w:bCs/>
                <w:color w:val="000000"/>
                <w:sz w:val="22"/>
                <w:szCs w:val="22"/>
              </w:rPr>
              <w:t>м</w:t>
            </w:r>
            <w:proofErr w:type="gramEnd"/>
          </w:p>
        </w:tc>
      </w:tr>
      <w:tr w:rsidR="00E700C0" w:rsidTr="009F6304">
        <w:trPr>
          <w:trHeight w:val="300"/>
        </w:trPr>
        <w:tc>
          <w:tcPr>
            <w:tcW w:w="1794"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sz w:val="22"/>
                <w:szCs w:val="22"/>
              </w:rPr>
            </w:pPr>
          </w:p>
        </w:tc>
        <w:tc>
          <w:tcPr>
            <w:tcW w:w="1674"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надземная</w:t>
            </w:r>
          </w:p>
        </w:tc>
        <w:tc>
          <w:tcPr>
            <w:tcW w:w="1787"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непроходные</w:t>
            </w:r>
          </w:p>
        </w:tc>
        <w:tc>
          <w:tcPr>
            <w:tcW w:w="1794"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proofErr w:type="spellStart"/>
            <w:r>
              <w:rPr>
                <w:color w:val="000000"/>
                <w:sz w:val="22"/>
                <w:szCs w:val="22"/>
              </w:rPr>
              <w:t>бесканальная</w:t>
            </w:r>
            <w:proofErr w:type="spellEnd"/>
          </w:p>
        </w:tc>
        <w:tc>
          <w:tcPr>
            <w:tcW w:w="159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Всего</w:t>
            </w:r>
          </w:p>
        </w:tc>
      </w:tr>
      <w:tr w:rsidR="00E700C0" w:rsidTr="009F6304">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0C0" w:rsidRDefault="00E700C0" w:rsidP="009F6304">
            <w:pPr>
              <w:rPr>
                <w:b/>
                <w:bCs/>
                <w:color w:val="000000"/>
              </w:rPr>
            </w:pPr>
            <w:r>
              <w:rPr>
                <w:b/>
                <w:bCs/>
                <w:color w:val="000000"/>
              </w:rPr>
              <w:t>Всего:</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E700C0" w:rsidRDefault="00E700C0" w:rsidP="009F6304">
            <w:pPr>
              <w:jc w:val="center"/>
              <w:rPr>
                <w:b/>
                <w:bCs/>
                <w:color w:val="000000"/>
              </w:rPr>
            </w:pPr>
            <w:r>
              <w:rPr>
                <w:b/>
                <w:bCs/>
                <w:color w:val="000000"/>
              </w:rPr>
              <w:t> </w:t>
            </w:r>
          </w:p>
        </w:tc>
        <w:tc>
          <w:tcPr>
            <w:tcW w:w="1787" w:type="dxa"/>
            <w:tcBorders>
              <w:top w:val="single" w:sz="4" w:space="0" w:color="auto"/>
              <w:left w:val="nil"/>
              <w:bottom w:val="single" w:sz="4" w:space="0" w:color="auto"/>
              <w:right w:val="single" w:sz="4" w:space="0" w:color="auto"/>
            </w:tcBorders>
            <w:shd w:val="clear" w:color="auto" w:fill="auto"/>
            <w:noWrap/>
            <w:vAlign w:val="center"/>
          </w:tcPr>
          <w:p w:rsidR="00E700C0" w:rsidRDefault="00E700C0" w:rsidP="009F6304">
            <w:pPr>
              <w:jc w:val="center"/>
              <w:rPr>
                <w:b/>
                <w:bCs/>
                <w:color w:val="000000"/>
              </w:rPr>
            </w:pPr>
            <w:r>
              <w:rPr>
                <w:b/>
                <w:bCs/>
                <w:color w:val="000000"/>
              </w:rPr>
              <w:t>3254</w:t>
            </w: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E700C0" w:rsidRDefault="00E700C0" w:rsidP="009F6304">
            <w:pPr>
              <w:jc w:val="center"/>
              <w:rPr>
                <w:b/>
                <w:bCs/>
                <w:color w:val="000000"/>
              </w:rPr>
            </w:pPr>
            <w:r>
              <w:rPr>
                <w:b/>
                <w:bCs/>
                <w:color w:val="000000"/>
              </w:rPr>
              <w:t> </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E700C0" w:rsidRDefault="00E700C0" w:rsidP="009F6304">
            <w:pPr>
              <w:jc w:val="center"/>
              <w:rPr>
                <w:b/>
                <w:bCs/>
                <w:color w:val="000000"/>
              </w:rPr>
            </w:pPr>
            <w:r>
              <w:rPr>
                <w:b/>
                <w:bCs/>
                <w:color w:val="000000"/>
              </w:rPr>
              <w:t>3254</w:t>
            </w:r>
          </w:p>
        </w:tc>
      </w:tr>
      <w:tr w:rsidR="00E700C0" w:rsidTr="009F630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25</w:t>
            </w:r>
          </w:p>
        </w:tc>
        <w:tc>
          <w:tcPr>
            <w:tcW w:w="16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78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147</w:t>
            </w:r>
          </w:p>
        </w:tc>
        <w:tc>
          <w:tcPr>
            <w:tcW w:w="179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59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147</w:t>
            </w:r>
          </w:p>
        </w:tc>
      </w:tr>
      <w:tr w:rsidR="00E700C0" w:rsidTr="009F630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50</w:t>
            </w:r>
          </w:p>
        </w:tc>
        <w:tc>
          <w:tcPr>
            <w:tcW w:w="16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78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442</w:t>
            </w:r>
          </w:p>
        </w:tc>
        <w:tc>
          <w:tcPr>
            <w:tcW w:w="179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59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442</w:t>
            </w:r>
          </w:p>
        </w:tc>
      </w:tr>
      <w:tr w:rsidR="00E700C0" w:rsidTr="009F630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70</w:t>
            </w:r>
          </w:p>
        </w:tc>
        <w:tc>
          <w:tcPr>
            <w:tcW w:w="16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78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866</w:t>
            </w:r>
          </w:p>
        </w:tc>
        <w:tc>
          <w:tcPr>
            <w:tcW w:w="179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59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866</w:t>
            </w:r>
          </w:p>
        </w:tc>
      </w:tr>
      <w:tr w:rsidR="00E700C0" w:rsidTr="009F630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80</w:t>
            </w:r>
          </w:p>
        </w:tc>
        <w:tc>
          <w:tcPr>
            <w:tcW w:w="16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78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87</w:t>
            </w:r>
          </w:p>
        </w:tc>
        <w:tc>
          <w:tcPr>
            <w:tcW w:w="179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59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87</w:t>
            </w:r>
          </w:p>
        </w:tc>
      </w:tr>
      <w:tr w:rsidR="00E700C0" w:rsidTr="009F630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100</w:t>
            </w:r>
          </w:p>
        </w:tc>
        <w:tc>
          <w:tcPr>
            <w:tcW w:w="16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78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862</w:t>
            </w:r>
          </w:p>
        </w:tc>
        <w:tc>
          <w:tcPr>
            <w:tcW w:w="179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59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862</w:t>
            </w:r>
          </w:p>
        </w:tc>
      </w:tr>
      <w:tr w:rsidR="00E700C0" w:rsidTr="009F630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150</w:t>
            </w:r>
          </w:p>
        </w:tc>
        <w:tc>
          <w:tcPr>
            <w:tcW w:w="16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78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528</w:t>
            </w:r>
          </w:p>
        </w:tc>
        <w:tc>
          <w:tcPr>
            <w:tcW w:w="179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59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528</w:t>
            </w:r>
          </w:p>
        </w:tc>
      </w:tr>
      <w:tr w:rsidR="00E700C0" w:rsidTr="009F6304">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200</w:t>
            </w:r>
          </w:p>
        </w:tc>
        <w:tc>
          <w:tcPr>
            <w:tcW w:w="16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78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321</w:t>
            </w:r>
          </w:p>
        </w:tc>
        <w:tc>
          <w:tcPr>
            <w:tcW w:w="179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59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321</w:t>
            </w:r>
          </w:p>
        </w:tc>
      </w:tr>
    </w:tbl>
    <w:p w:rsidR="00E700C0" w:rsidRPr="00C115D5" w:rsidRDefault="00E700C0" w:rsidP="00E700C0">
      <w:pPr>
        <w:spacing w:line="288" w:lineRule="auto"/>
        <w:ind w:firstLine="709"/>
        <w:jc w:val="both"/>
        <w:rPr>
          <w:sz w:val="28"/>
          <w:szCs w:val="28"/>
        </w:rPr>
      </w:pPr>
      <w:r w:rsidRPr="00C115D5">
        <w:rPr>
          <w:sz w:val="28"/>
          <w:szCs w:val="28"/>
        </w:rPr>
        <w:lastRenderedPageBreak/>
        <w:t>Секционирующая арматура на тепловых сетях установлена в минимальном количестве на основных магистральных ответвлениях. Регулирующей арматуры на тепловых сетях и у потребителей практически нет.</w:t>
      </w:r>
    </w:p>
    <w:p w:rsidR="00E700C0" w:rsidRPr="00C115D5" w:rsidRDefault="00E700C0" w:rsidP="00E700C0">
      <w:pPr>
        <w:spacing w:line="288" w:lineRule="auto"/>
        <w:ind w:firstLine="709"/>
        <w:jc w:val="both"/>
        <w:rPr>
          <w:sz w:val="28"/>
          <w:szCs w:val="28"/>
        </w:rPr>
      </w:pPr>
      <w:r w:rsidRPr="00C115D5">
        <w:rPr>
          <w:sz w:val="28"/>
          <w:szCs w:val="28"/>
        </w:rPr>
        <w:t xml:space="preserve">Тепловые камеры (в основном прямоугольной формы) выполнены из железобетона. </w:t>
      </w:r>
    </w:p>
    <w:p w:rsidR="00E700C0" w:rsidRPr="004F68A6" w:rsidRDefault="00E700C0" w:rsidP="00E700C0">
      <w:pPr>
        <w:spacing w:line="288" w:lineRule="auto"/>
        <w:ind w:firstLine="709"/>
        <w:jc w:val="both"/>
        <w:rPr>
          <w:sz w:val="28"/>
          <w:szCs w:val="28"/>
        </w:rPr>
      </w:pPr>
      <w:r w:rsidRPr="00C115D5">
        <w:rPr>
          <w:sz w:val="28"/>
          <w:szCs w:val="28"/>
        </w:rPr>
        <w:t xml:space="preserve">Проектный температурный график регулирования отпуска тепла – </w:t>
      </w:r>
      <w:r w:rsidRPr="00C115D5">
        <w:rPr>
          <w:sz w:val="28"/>
          <w:szCs w:val="28"/>
        </w:rPr>
        <w:fldChar w:fldCharType="begin"/>
      </w:r>
      <w:r w:rsidRPr="00C115D5">
        <w:rPr>
          <w:sz w:val="28"/>
          <w:szCs w:val="28"/>
        </w:rPr>
        <w:instrText xml:space="preserve"> LINK Excel.Sheet.8 "D:\\ИРК_ОБЛ\\ЗИМ_РОН\\Зима\\pipe\\XML\\Net.xml" "Система!R4C9" \a \f 4 \r  \* MERGEFORMAT </w:instrText>
      </w:r>
      <w:r w:rsidRPr="00C115D5">
        <w:rPr>
          <w:sz w:val="20"/>
          <w:szCs w:val="20"/>
        </w:rPr>
        <w:fldChar w:fldCharType="separate"/>
      </w:r>
      <w:r w:rsidRPr="00C115D5">
        <w:rPr>
          <w:sz w:val="28"/>
          <w:szCs w:val="28"/>
        </w:rPr>
        <w:t>95</w:t>
      </w:r>
      <w:r w:rsidRPr="00C115D5">
        <w:rPr>
          <w:sz w:val="28"/>
          <w:szCs w:val="28"/>
        </w:rPr>
        <w:fldChar w:fldCharType="end"/>
      </w:r>
      <w:r w:rsidRPr="00C115D5">
        <w:rPr>
          <w:sz w:val="28"/>
          <w:szCs w:val="28"/>
        </w:rPr>
        <w:t>/</w:t>
      </w:r>
      <w:r w:rsidRPr="00C115D5">
        <w:rPr>
          <w:sz w:val="28"/>
          <w:szCs w:val="28"/>
        </w:rPr>
        <w:fldChar w:fldCharType="begin"/>
      </w:r>
      <w:r w:rsidRPr="00C115D5">
        <w:rPr>
          <w:sz w:val="28"/>
          <w:szCs w:val="28"/>
        </w:rPr>
        <w:instrText xml:space="preserve"> LINK Excel.Sheet.8 "D:\\ИРК_ОБЛ\\ЗИМ_РОН\\Зима\\pipe\\XML\\Net.xml" "Система!R4C10" \a \f 4 \r  \* MERGEFORMAT </w:instrText>
      </w:r>
      <w:r w:rsidRPr="00C115D5">
        <w:rPr>
          <w:sz w:val="20"/>
          <w:szCs w:val="20"/>
        </w:rPr>
        <w:fldChar w:fldCharType="separate"/>
      </w:r>
      <w:r w:rsidRPr="00C115D5">
        <w:rPr>
          <w:sz w:val="28"/>
          <w:szCs w:val="28"/>
        </w:rPr>
        <w:t>70</w:t>
      </w:r>
      <w:r w:rsidRPr="00C115D5">
        <w:rPr>
          <w:sz w:val="28"/>
          <w:szCs w:val="28"/>
        </w:rPr>
        <w:fldChar w:fldCharType="end"/>
      </w:r>
      <w:r w:rsidRPr="00C115D5">
        <w:rPr>
          <w:i/>
          <w:sz w:val="28"/>
          <w:szCs w:val="28"/>
        </w:rPr>
        <w:sym w:font="Symbol" w:char="F0B0"/>
      </w:r>
      <w:r w:rsidRPr="00C115D5">
        <w:rPr>
          <w:i/>
          <w:sz w:val="28"/>
          <w:szCs w:val="28"/>
          <w:lang w:val="en-US"/>
        </w:rPr>
        <w:t>C</w:t>
      </w:r>
      <w:r>
        <w:rPr>
          <w:sz w:val="28"/>
          <w:szCs w:val="28"/>
        </w:rPr>
        <w:t xml:space="preserve">, фактический график ниже – максимальная температура  прямой воды в самое холодное время не превышает 85 </w:t>
      </w:r>
      <w:r w:rsidRPr="00C115D5">
        <w:rPr>
          <w:i/>
          <w:sz w:val="28"/>
          <w:szCs w:val="28"/>
        </w:rPr>
        <w:sym w:font="Symbol" w:char="F0B0"/>
      </w:r>
      <w:r w:rsidRPr="00C115D5">
        <w:rPr>
          <w:i/>
          <w:sz w:val="28"/>
          <w:szCs w:val="28"/>
          <w:lang w:val="en-US"/>
        </w:rPr>
        <w:t>C</w:t>
      </w:r>
      <w:r>
        <w:rPr>
          <w:i/>
          <w:sz w:val="28"/>
          <w:szCs w:val="28"/>
        </w:rPr>
        <w:t>.</w:t>
      </w:r>
    </w:p>
    <w:p w:rsidR="00E700C0" w:rsidRPr="00451794" w:rsidRDefault="00E700C0" w:rsidP="00E700C0">
      <w:pPr>
        <w:spacing w:line="288" w:lineRule="auto"/>
        <w:ind w:firstLine="708"/>
        <w:jc w:val="both"/>
        <w:rPr>
          <w:sz w:val="28"/>
          <w:szCs w:val="28"/>
        </w:rPr>
      </w:pPr>
      <w:r w:rsidRPr="00451794">
        <w:rPr>
          <w:sz w:val="28"/>
          <w:szCs w:val="28"/>
        </w:rPr>
        <w:t xml:space="preserve">Расчетные расходы </w:t>
      </w:r>
      <w:proofErr w:type="spellStart"/>
      <w:r w:rsidRPr="00451794">
        <w:rPr>
          <w:sz w:val="28"/>
          <w:szCs w:val="28"/>
        </w:rPr>
        <w:t>подпиточной</w:t>
      </w:r>
      <w:proofErr w:type="spellEnd"/>
      <w:r w:rsidRPr="00451794">
        <w:rPr>
          <w:sz w:val="28"/>
          <w:szCs w:val="28"/>
        </w:rPr>
        <w:t xml:space="preserve"> воды для теплосети даны в</w:t>
      </w:r>
      <w:proofErr w:type="gramStart"/>
      <w:r w:rsidRPr="00451794">
        <w:rPr>
          <w:sz w:val="28"/>
          <w:szCs w:val="28"/>
        </w:rPr>
        <w:t xml:space="preserve"> </w:t>
      </w:r>
      <w:r w:rsidRPr="00451794">
        <w:rPr>
          <w:i/>
          <w:sz w:val="28"/>
          <w:szCs w:val="28"/>
        </w:rPr>
        <w:t>Т</w:t>
      </w:r>
      <w:proofErr w:type="gramEnd"/>
      <w:r w:rsidRPr="00451794">
        <w:rPr>
          <w:i/>
          <w:sz w:val="28"/>
          <w:szCs w:val="28"/>
        </w:rPr>
        <w:t>абл</w:t>
      </w:r>
      <w:r w:rsidRPr="00451794">
        <w:rPr>
          <w:sz w:val="28"/>
          <w:szCs w:val="28"/>
        </w:rPr>
        <w:t xml:space="preserve">. </w:t>
      </w:r>
      <w:r w:rsidRPr="00451794">
        <w:rPr>
          <w:i/>
          <w:sz w:val="28"/>
          <w:szCs w:val="28"/>
        </w:rPr>
        <w:t>3-3</w:t>
      </w:r>
      <w:r w:rsidRPr="00451794">
        <w:rPr>
          <w:sz w:val="28"/>
          <w:szCs w:val="28"/>
        </w:rPr>
        <w:t xml:space="preserve">. Фактический расход </w:t>
      </w:r>
      <w:proofErr w:type="spellStart"/>
      <w:r w:rsidRPr="00451794">
        <w:rPr>
          <w:sz w:val="28"/>
          <w:szCs w:val="28"/>
        </w:rPr>
        <w:t>подпиточной</w:t>
      </w:r>
      <w:proofErr w:type="spellEnd"/>
      <w:r w:rsidRPr="00451794">
        <w:rPr>
          <w:sz w:val="28"/>
          <w:szCs w:val="28"/>
        </w:rPr>
        <w:t xml:space="preserve"> воды достигает 30 </w:t>
      </w:r>
      <w:r w:rsidRPr="00451794">
        <w:rPr>
          <w:i/>
          <w:sz w:val="28"/>
          <w:szCs w:val="28"/>
        </w:rPr>
        <w:t>т/</w:t>
      </w:r>
      <w:proofErr w:type="spellStart"/>
      <w:r w:rsidRPr="00451794">
        <w:rPr>
          <w:i/>
          <w:sz w:val="28"/>
          <w:szCs w:val="28"/>
        </w:rPr>
        <w:t>сут</w:t>
      </w:r>
      <w:proofErr w:type="spellEnd"/>
      <w:r w:rsidRPr="00451794">
        <w:rPr>
          <w:i/>
          <w:sz w:val="28"/>
          <w:szCs w:val="28"/>
        </w:rPr>
        <w:t xml:space="preserve">. </w:t>
      </w:r>
    </w:p>
    <w:p w:rsidR="00E700C0" w:rsidRPr="00AD7D03" w:rsidRDefault="00E700C0" w:rsidP="00E700C0">
      <w:pPr>
        <w:pStyle w:val="ae"/>
        <w:jc w:val="right"/>
        <w:rPr>
          <w:i/>
          <w:sz w:val="28"/>
          <w:szCs w:val="28"/>
        </w:rPr>
      </w:pPr>
      <w:r w:rsidRPr="00DC3C72">
        <w:rPr>
          <w:i/>
          <w:sz w:val="28"/>
          <w:szCs w:val="28"/>
        </w:rPr>
        <w:t xml:space="preserve">Табл. </w:t>
      </w:r>
      <w:r w:rsidRPr="00AD7D03">
        <w:rPr>
          <w:i/>
          <w:sz w:val="28"/>
          <w:szCs w:val="28"/>
        </w:rPr>
        <w:t>3</w:t>
      </w:r>
      <w:r>
        <w:rPr>
          <w:i/>
          <w:sz w:val="28"/>
          <w:szCs w:val="28"/>
        </w:rPr>
        <w:t>-3</w:t>
      </w:r>
    </w:p>
    <w:p w:rsidR="00E700C0" w:rsidRDefault="00E700C0" w:rsidP="00E700C0">
      <w:pPr>
        <w:rPr>
          <w:sz w:val="20"/>
          <w:szCs w:val="20"/>
        </w:rPr>
      </w:pPr>
      <w:r w:rsidRPr="00AF135D">
        <w:rPr>
          <w:b/>
          <w:sz w:val="28"/>
          <w:szCs w:val="28"/>
        </w:rPr>
        <w:t xml:space="preserve">Расчетные расходы </w:t>
      </w:r>
      <w:proofErr w:type="spellStart"/>
      <w:r w:rsidRPr="00AF135D">
        <w:rPr>
          <w:b/>
          <w:sz w:val="28"/>
          <w:szCs w:val="28"/>
        </w:rPr>
        <w:t>подпиточной</w:t>
      </w:r>
      <w:proofErr w:type="spellEnd"/>
      <w:r w:rsidRPr="00AF135D">
        <w:rPr>
          <w:b/>
          <w:sz w:val="28"/>
          <w:szCs w:val="28"/>
        </w:rPr>
        <w:t xml:space="preserve"> воды для теплосети</w:t>
      </w:r>
      <w:r>
        <w:fldChar w:fldCharType="begin"/>
      </w:r>
      <w:r>
        <w:instrText xml:space="preserve"> LINK Excel.Sheet.8 D:\\ИРК_ОБЛ\\НУК_РОН\\Новонукутск\\PIPE\\XML\\Net.xml Подпитка_теплосети!R2C2:R8C7 \a \f 4 \h </w:instrText>
      </w:r>
      <w:r>
        <w:rPr>
          <w:sz w:val="20"/>
          <w:szCs w:val="20"/>
        </w:rPr>
        <w:fldChar w:fldCharType="separate"/>
      </w:r>
    </w:p>
    <w:tbl>
      <w:tblPr>
        <w:tblW w:w="7411" w:type="dxa"/>
        <w:tblInd w:w="103" w:type="dxa"/>
        <w:tblLook w:val="0000"/>
      </w:tblPr>
      <w:tblGrid>
        <w:gridCol w:w="2971"/>
        <w:gridCol w:w="1900"/>
        <w:gridCol w:w="1180"/>
        <w:gridCol w:w="1360"/>
      </w:tblGrid>
      <w:tr w:rsidR="00E700C0" w:rsidTr="009F6304">
        <w:trPr>
          <w:trHeight w:val="300"/>
        </w:trPr>
        <w:tc>
          <w:tcPr>
            <w:tcW w:w="2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rPr>
            </w:pPr>
            <w:proofErr w:type="spellStart"/>
            <w:r>
              <w:rPr>
                <w:b/>
                <w:bCs/>
                <w:color w:val="000000"/>
              </w:rPr>
              <w:t>Теплоисточник</w:t>
            </w:r>
            <w:proofErr w:type="spellEnd"/>
          </w:p>
        </w:tc>
        <w:tc>
          <w:tcPr>
            <w:tcW w:w="1900" w:type="dxa"/>
            <w:tcBorders>
              <w:top w:val="single" w:sz="4" w:space="0" w:color="auto"/>
              <w:left w:val="nil"/>
              <w:bottom w:val="nil"/>
              <w:right w:val="nil"/>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 xml:space="preserve">Максимальные, </w:t>
            </w:r>
          </w:p>
        </w:tc>
        <w:tc>
          <w:tcPr>
            <w:tcW w:w="1180" w:type="dxa"/>
            <w:tcBorders>
              <w:top w:val="single" w:sz="4" w:space="0" w:color="auto"/>
              <w:left w:val="single" w:sz="4" w:space="0" w:color="auto"/>
              <w:bottom w:val="nil"/>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 xml:space="preserve">Средние, </w:t>
            </w:r>
          </w:p>
        </w:tc>
        <w:tc>
          <w:tcPr>
            <w:tcW w:w="1360" w:type="dxa"/>
            <w:tcBorders>
              <w:top w:val="single" w:sz="4" w:space="0" w:color="auto"/>
              <w:left w:val="nil"/>
              <w:bottom w:val="nil"/>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 xml:space="preserve">Годовые, </w:t>
            </w:r>
          </w:p>
        </w:tc>
      </w:tr>
      <w:tr w:rsidR="00E700C0" w:rsidTr="009F6304">
        <w:trPr>
          <w:trHeight w:val="300"/>
        </w:trPr>
        <w:tc>
          <w:tcPr>
            <w:tcW w:w="2971"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rPr>
            </w:pPr>
          </w:p>
        </w:tc>
        <w:tc>
          <w:tcPr>
            <w:tcW w:w="190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т/ч</w:t>
            </w:r>
          </w:p>
        </w:tc>
        <w:tc>
          <w:tcPr>
            <w:tcW w:w="118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т/ч</w:t>
            </w:r>
          </w:p>
        </w:tc>
        <w:tc>
          <w:tcPr>
            <w:tcW w:w="13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т/год</w:t>
            </w:r>
          </w:p>
        </w:tc>
      </w:tr>
      <w:tr w:rsidR="00E700C0" w:rsidTr="009F6304">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sz w:val="22"/>
                <w:szCs w:val="22"/>
              </w:rPr>
            </w:pPr>
            <w:r>
              <w:rPr>
                <w:sz w:val="22"/>
                <w:szCs w:val="22"/>
              </w:rPr>
              <w:t>"Центральная":</w:t>
            </w:r>
          </w:p>
        </w:tc>
        <w:tc>
          <w:tcPr>
            <w:tcW w:w="1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3.39</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1.59</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9115</w:t>
            </w:r>
          </w:p>
        </w:tc>
      </w:tr>
      <w:tr w:rsidR="00E700C0" w:rsidTr="009F6304">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в т.ч. - нужды ГВС</w:t>
            </w:r>
          </w:p>
        </w:tc>
        <w:tc>
          <w:tcPr>
            <w:tcW w:w="1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3.09</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1.29</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7373</w:t>
            </w:r>
          </w:p>
        </w:tc>
      </w:tr>
      <w:tr w:rsidR="00E700C0" w:rsidTr="009F6304">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xml:space="preserve">         - утечки в теплосетях</w:t>
            </w:r>
          </w:p>
        </w:tc>
        <w:tc>
          <w:tcPr>
            <w:tcW w:w="1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0.16</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0.16</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910</w:t>
            </w:r>
          </w:p>
        </w:tc>
      </w:tr>
      <w:tr w:rsidR="00E700C0" w:rsidTr="009F6304">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xml:space="preserve">         - утечки в зданиях</w:t>
            </w:r>
          </w:p>
        </w:tc>
        <w:tc>
          <w:tcPr>
            <w:tcW w:w="1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0.15</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0.15</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833</w:t>
            </w:r>
          </w:p>
        </w:tc>
      </w:tr>
    </w:tbl>
    <w:p w:rsidR="00E700C0" w:rsidRDefault="00E700C0" w:rsidP="00E700C0">
      <w:r>
        <w:fldChar w:fldCharType="end"/>
      </w:r>
    </w:p>
    <w:p w:rsidR="00E700C0" w:rsidRPr="00801243" w:rsidRDefault="00E700C0" w:rsidP="00E700C0">
      <w:pPr>
        <w:spacing w:line="312" w:lineRule="auto"/>
        <w:jc w:val="both"/>
        <w:rPr>
          <w:sz w:val="28"/>
          <w:szCs w:val="28"/>
        </w:rPr>
      </w:pPr>
      <w:r w:rsidRPr="008D6AD1">
        <w:rPr>
          <w:sz w:val="28"/>
          <w:szCs w:val="28"/>
        </w:rPr>
        <w:t xml:space="preserve">Расчетные </w:t>
      </w:r>
      <w:r>
        <w:rPr>
          <w:sz w:val="28"/>
          <w:szCs w:val="28"/>
        </w:rPr>
        <w:t xml:space="preserve">(нормативные) </w:t>
      </w:r>
      <w:r w:rsidRPr="008D6AD1">
        <w:rPr>
          <w:sz w:val="28"/>
          <w:szCs w:val="28"/>
        </w:rPr>
        <w:t>потери тепловой энергии</w:t>
      </w:r>
      <w:r>
        <w:rPr>
          <w:sz w:val="28"/>
          <w:szCs w:val="28"/>
        </w:rPr>
        <w:t xml:space="preserve"> в тепловых сетях </w:t>
      </w:r>
      <w:r w:rsidRPr="000E3B01">
        <w:rPr>
          <w:sz w:val="28"/>
          <w:szCs w:val="28"/>
        </w:rPr>
        <w:t>пр</w:t>
      </w:r>
      <w:r>
        <w:rPr>
          <w:sz w:val="28"/>
          <w:szCs w:val="28"/>
        </w:rPr>
        <w:t xml:space="preserve">иведены </w:t>
      </w:r>
      <w:r w:rsidRPr="000E3B01">
        <w:rPr>
          <w:sz w:val="28"/>
          <w:szCs w:val="28"/>
        </w:rPr>
        <w:t>в</w:t>
      </w:r>
      <w:proofErr w:type="gramStart"/>
      <w:r>
        <w:rPr>
          <w:sz w:val="28"/>
          <w:szCs w:val="28"/>
        </w:rPr>
        <w:t xml:space="preserve"> </w:t>
      </w:r>
      <w:r>
        <w:rPr>
          <w:i/>
          <w:sz w:val="28"/>
          <w:szCs w:val="28"/>
        </w:rPr>
        <w:t>Т</w:t>
      </w:r>
      <w:proofErr w:type="gramEnd"/>
      <w:r w:rsidRPr="00AD7D03">
        <w:rPr>
          <w:i/>
          <w:sz w:val="28"/>
          <w:szCs w:val="28"/>
        </w:rPr>
        <w:t>абл</w:t>
      </w:r>
      <w:r w:rsidRPr="00AD7D03">
        <w:rPr>
          <w:sz w:val="28"/>
          <w:szCs w:val="28"/>
        </w:rPr>
        <w:t>.</w:t>
      </w:r>
      <w:r>
        <w:rPr>
          <w:sz w:val="28"/>
          <w:szCs w:val="28"/>
        </w:rPr>
        <w:t xml:space="preserve"> </w:t>
      </w:r>
      <w:r w:rsidRPr="00AD7D03">
        <w:rPr>
          <w:i/>
          <w:sz w:val="28"/>
          <w:szCs w:val="28"/>
        </w:rPr>
        <w:t>3-</w:t>
      </w:r>
      <w:r>
        <w:rPr>
          <w:i/>
          <w:sz w:val="28"/>
          <w:szCs w:val="28"/>
        </w:rPr>
        <w:t>4</w:t>
      </w:r>
      <w:r>
        <w:rPr>
          <w:sz w:val="28"/>
          <w:szCs w:val="28"/>
        </w:rPr>
        <w:t xml:space="preserve">. </w:t>
      </w:r>
    </w:p>
    <w:p w:rsidR="00E700C0" w:rsidRPr="00C269E0" w:rsidRDefault="00E700C0" w:rsidP="00E700C0">
      <w:pPr>
        <w:pStyle w:val="ae"/>
        <w:jc w:val="right"/>
        <w:rPr>
          <w:i/>
          <w:sz w:val="28"/>
          <w:szCs w:val="28"/>
        </w:rPr>
      </w:pPr>
      <w:r w:rsidRPr="00DC3C72">
        <w:rPr>
          <w:i/>
          <w:sz w:val="28"/>
          <w:szCs w:val="28"/>
        </w:rPr>
        <w:t xml:space="preserve">Табл. </w:t>
      </w:r>
      <w:r w:rsidRPr="00C269E0">
        <w:rPr>
          <w:i/>
          <w:sz w:val="28"/>
          <w:szCs w:val="28"/>
        </w:rPr>
        <w:t>3</w:t>
      </w:r>
      <w:r>
        <w:rPr>
          <w:i/>
          <w:sz w:val="28"/>
          <w:szCs w:val="28"/>
        </w:rPr>
        <w:t>-4</w:t>
      </w:r>
    </w:p>
    <w:p w:rsidR="00E700C0" w:rsidRPr="002911C6" w:rsidRDefault="00E700C0" w:rsidP="00E700C0">
      <w:pPr>
        <w:rPr>
          <w:b/>
          <w:sz w:val="28"/>
          <w:szCs w:val="28"/>
        </w:rPr>
      </w:pPr>
      <w:r w:rsidRPr="009A19A8">
        <w:rPr>
          <w:b/>
          <w:sz w:val="28"/>
          <w:szCs w:val="28"/>
        </w:rPr>
        <w:t>Расчетные потери тепловой энергии в теплов</w:t>
      </w:r>
      <w:r>
        <w:rPr>
          <w:b/>
          <w:sz w:val="28"/>
          <w:szCs w:val="28"/>
        </w:rPr>
        <w:t>ой</w:t>
      </w:r>
      <w:r w:rsidRPr="009A19A8">
        <w:rPr>
          <w:b/>
          <w:sz w:val="28"/>
          <w:szCs w:val="28"/>
        </w:rPr>
        <w:t xml:space="preserve"> сет</w:t>
      </w:r>
      <w:r>
        <w:rPr>
          <w:b/>
          <w:sz w:val="28"/>
          <w:szCs w:val="28"/>
        </w:rPr>
        <w:t>и</w:t>
      </w:r>
      <w:r w:rsidRPr="009A19A8">
        <w:rPr>
          <w:b/>
          <w:sz w:val="28"/>
          <w:szCs w:val="28"/>
        </w:rPr>
        <w:fldChar w:fldCharType="begin"/>
      </w:r>
      <w:r w:rsidRPr="009A19A8">
        <w:rPr>
          <w:b/>
          <w:sz w:val="28"/>
          <w:szCs w:val="28"/>
        </w:rPr>
        <w:instrText xml:space="preserve"> LINK </w:instrText>
      </w:r>
      <w:r>
        <w:rPr>
          <w:b/>
          <w:sz w:val="28"/>
          <w:szCs w:val="28"/>
        </w:rPr>
        <w:instrText xml:space="preserve">Excel.Sheet.8 D:\\ИРК_ОБЛ\\НУК_РОН\\Новонукутск\\PIPE\\XML\\Net.xml Потери_теплосеть!R3C2:R8C7 </w:instrText>
      </w:r>
      <w:r w:rsidRPr="009A19A8">
        <w:rPr>
          <w:b/>
          <w:sz w:val="28"/>
          <w:szCs w:val="28"/>
        </w:rPr>
        <w:instrText xml:space="preserve">\a \f 4 \h </w:instrText>
      </w:r>
      <w:r>
        <w:rPr>
          <w:b/>
          <w:sz w:val="28"/>
          <w:szCs w:val="28"/>
        </w:rPr>
        <w:instrText xml:space="preserve"> \* MERGEFORMAT </w:instrText>
      </w:r>
      <w:r>
        <w:rPr>
          <w:sz w:val="20"/>
          <w:szCs w:val="20"/>
        </w:rPr>
        <w:fldChar w:fldCharType="separate"/>
      </w:r>
    </w:p>
    <w:tbl>
      <w:tblPr>
        <w:tblW w:w="7385" w:type="dxa"/>
        <w:tblInd w:w="103" w:type="dxa"/>
        <w:tblLook w:val="0000"/>
      </w:tblPr>
      <w:tblGrid>
        <w:gridCol w:w="2720"/>
        <w:gridCol w:w="1836"/>
        <w:gridCol w:w="1120"/>
        <w:gridCol w:w="1709"/>
      </w:tblGrid>
      <w:tr w:rsidR="00E700C0" w:rsidTr="009F6304">
        <w:trPr>
          <w:trHeight w:val="300"/>
        </w:trPr>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2"/>
                <w:szCs w:val="22"/>
              </w:rPr>
            </w:pPr>
            <w:proofErr w:type="spellStart"/>
            <w:proofErr w:type="gramStart"/>
            <w:r>
              <w:rPr>
                <w:b/>
                <w:bCs/>
                <w:color w:val="000000"/>
                <w:sz w:val="22"/>
                <w:szCs w:val="22"/>
              </w:rPr>
              <w:t>C</w:t>
            </w:r>
            <w:proofErr w:type="gramEnd"/>
            <w:r>
              <w:rPr>
                <w:b/>
                <w:bCs/>
                <w:color w:val="000000"/>
                <w:sz w:val="22"/>
                <w:szCs w:val="22"/>
              </w:rPr>
              <w:t>оставляющие</w:t>
            </w:r>
            <w:proofErr w:type="spellEnd"/>
            <w:r>
              <w:rPr>
                <w:b/>
                <w:bCs/>
                <w:color w:val="000000"/>
                <w:sz w:val="22"/>
                <w:szCs w:val="22"/>
              </w:rPr>
              <w:t xml:space="preserve"> тепловых потерь</w:t>
            </w:r>
          </w:p>
        </w:tc>
        <w:tc>
          <w:tcPr>
            <w:tcW w:w="1836" w:type="dxa"/>
            <w:tcBorders>
              <w:top w:val="single" w:sz="4" w:space="0" w:color="auto"/>
              <w:left w:val="nil"/>
              <w:bottom w:val="nil"/>
              <w:right w:val="nil"/>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 xml:space="preserve">Максимальные, </w:t>
            </w:r>
          </w:p>
        </w:tc>
        <w:tc>
          <w:tcPr>
            <w:tcW w:w="1120" w:type="dxa"/>
            <w:tcBorders>
              <w:top w:val="single" w:sz="4" w:space="0" w:color="auto"/>
              <w:left w:val="single" w:sz="4" w:space="0" w:color="auto"/>
              <w:bottom w:val="nil"/>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 xml:space="preserve">Средние, </w:t>
            </w:r>
          </w:p>
        </w:tc>
        <w:tc>
          <w:tcPr>
            <w:tcW w:w="1709" w:type="dxa"/>
            <w:tcBorders>
              <w:top w:val="single" w:sz="4" w:space="0" w:color="auto"/>
              <w:left w:val="nil"/>
              <w:bottom w:val="nil"/>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 xml:space="preserve">Год, </w:t>
            </w:r>
          </w:p>
        </w:tc>
      </w:tr>
      <w:tr w:rsidR="00E700C0" w:rsidTr="009F6304">
        <w:trPr>
          <w:trHeight w:val="300"/>
        </w:trPr>
        <w:tc>
          <w:tcPr>
            <w:tcW w:w="272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sz w:val="22"/>
                <w:szCs w:val="22"/>
              </w:rPr>
            </w:pPr>
          </w:p>
        </w:tc>
        <w:tc>
          <w:tcPr>
            <w:tcW w:w="183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sz w:val="22"/>
                <w:szCs w:val="22"/>
              </w:rPr>
            </w:pPr>
            <w:r>
              <w:rPr>
                <w:i/>
                <w:iCs/>
                <w:color w:val="000000"/>
                <w:sz w:val="22"/>
                <w:szCs w:val="22"/>
              </w:rPr>
              <w:t>Гкал/</w:t>
            </w:r>
            <w:proofErr w:type="gramStart"/>
            <w:r>
              <w:rPr>
                <w:i/>
                <w:iCs/>
                <w:color w:val="000000"/>
                <w:sz w:val="22"/>
                <w:szCs w:val="22"/>
              </w:rPr>
              <w:t>ч</w:t>
            </w:r>
            <w:proofErr w:type="gramEnd"/>
          </w:p>
        </w:tc>
        <w:tc>
          <w:tcPr>
            <w:tcW w:w="112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sz w:val="22"/>
                <w:szCs w:val="22"/>
              </w:rPr>
            </w:pPr>
            <w:r>
              <w:rPr>
                <w:i/>
                <w:iCs/>
                <w:color w:val="000000"/>
                <w:sz w:val="22"/>
                <w:szCs w:val="22"/>
              </w:rPr>
              <w:t>Гкал/</w:t>
            </w:r>
            <w:proofErr w:type="gramStart"/>
            <w:r>
              <w:rPr>
                <w:i/>
                <w:iCs/>
                <w:color w:val="000000"/>
                <w:sz w:val="22"/>
                <w:szCs w:val="22"/>
              </w:rPr>
              <w:t>ч</w:t>
            </w:r>
            <w:proofErr w:type="gramEnd"/>
          </w:p>
        </w:tc>
        <w:tc>
          <w:tcPr>
            <w:tcW w:w="1709"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sz w:val="22"/>
                <w:szCs w:val="22"/>
              </w:rPr>
            </w:pPr>
            <w:r>
              <w:rPr>
                <w:i/>
                <w:iCs/>
                <w:color w:val="000000"/>
                <w:sz w:val="22"/>
                <w:szCs w:val="22"/>
              </w:rPr>
              <w:t>Гкал/год</w:t>
            </w:r>
          </w:p>
        </w:tc>
      </w:tr>
      <w:tr w:rsidR="00E700C0" w:rsidTr="009F6304">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b/>
                <w:bCs/>
                <w:sz w:val="22"/>
                <w:szCs w:val="22"/>
              </w:rPr>
            </w:pPr>
            <w:r>
              <w:rPr>
                <w:b/>
                <w:bCs/>
                <w:sz w:val="22"/>
                <w:szCs w:val="22"/>
              </w:rPr>
              <w:t>Потери, всего</w:t>
            </w:r>
          </w:p>
        </w:tc>
        <w:tc>
          <w:tcPr>
            <w:tcW w:w="1836" w:type="dxa"/>
            <w:tcBorders>
              <w:top w:val="nil"/>
              <w:left w:val="nil"/>
              <w:bottom w:val="single" w:sz="4" w:space="0" w:color="auto"/>
              <w:right w:val="single" w:sz="4" w:space="0" w:color="auto"/>
            </w:tcBorders>
            <w:shd w:val="clear" w:color="auto" w:fill="auto"/>
            <w:noWrap/>
            <w:vAlign w:val="bottom"/>
          </w:tcPr>
          <w:p w:rsidR="00E700C0" w:rsidRPr="002911C6" w:rsidRDefault="00E700C0" w:rsidP="009F6304">
            <w:pPr>
              <w:jc w:val="center"/>
              <w:rPr>
                <w:b/>
                <w:bCs/>
                <w:color w:val="000000"/>
                <w:sz w:val="22"/>
                <w:szCs w:val="22"/>
              </w:rPr>
            </w:pPr>
            <w:r w:rsidRPr="002911C6">
              <w:rPr>
                <w:b/>
                <w:bCs/>
                <w:color w:val="000000"/>
                <w:sz w:val="22"/>
                <w:szCs w:val="22"/>
              </w:rPr>
              <w:t>0.21</w:t>
            </w:r>
          </w:p>
        </w:tc>
        <w:tc>
          <w:tcPr>
            <w:tcW w:w="1120" w:type="dxa"/>
            <w:tcBorders>
              <w:top w:val="nil"/>
              <w:left w:val="nil"/>
              <w:bottom w:val="single" w:sz="4" w:space="0" w:color="auto"/>
              <w:right w:val="single" w:sz="4" w:space="0" w:color="auto"/>
            </w:tcBorders>
            <w:shd w:val="clear" w:color="auto" w:fill="auto"/>
            <w:noWrap/>
            <w:vAlign w:val="bottom"/>
          </w:tcPr>
          <w:p w:rsidR="00E700C0" w:rsidRPr="002911C6" w:rsidRDefault="00E700C0" w:rsidP="009F6304">
            <w:pPr>
              <w:jc w:val="center"/>
              <w:rPr>
                <w:b/>
                <w:bCs/>
                <w:color w:val="000000"/>
                <w:sz w:val="22"/>
                <w:szCs w:val="22"/>
              </w:rPr>
            </w:pPr>
            <w:r w:rsidRPr="002911C6">
              <w:rPr>
                <w:b/>
                <w:bCs/>
                <w:color w:val="000000"/>
                <w:sz w:val="22"/>
                <w:szCs w:val="22"/>
              </w:rPr>
              <w:t>0.14</w:t>
            </w:r>
          </w:p>
        </w:tc>
        <w:tc>
          <w:tcPr>
            <w:tcW w:w="1709" w:type="dxa"/>
            <w:tcBorders>
              <w:top w:val="nil"/>
              <w:left w:val="nil"/>
              <w:bottom w:val="single" w:sz="4" w:space="0" w:color="auto"/>
              <w:right w:val="single" w:sz="4" w:space="0" w:color="auto"/>
            </w:tcBorders>
            <w:shd w:val="clear" w:color="auto" w:fill="auto"/>
            <w:noWrap/>
            <w:vAlign w:val="bottom"/>
          </w:tcPr>
          <w:p w:rsidR="00E700C0" w:rsidRPr="002911C6" w:rsidRDefault="00E700C0" w:rsidP="009F6304">
            <w:pPr>
              <w:jc w:val="center"/>
              <w:rPr>
                <w:b/>
                <w:bCs/>
                <w:color w:val="000000"/>
                <w:sz w:val="22"/>
                <w:szCs w:val="22"/>
              </w:rPr>
            </w:pPr>
            <w:r w:rsidRPr="002911C6">
              <w:rPr>
                <w:b/>
                <w:bCs/>
                <w:color w:val="000000"/>
                <w:sz w:val="22"/>
                <w:szCs w:val="22"/>
              </w:rPr>
              <w:t>826</w:t>
            </w:r>
          </w:p>
        </w:tc>
      </w:tr>
      <w:tr w:rsidR="00E700C0" w:rsidTr="009F6304">
        <w:trPr>
          <w:trHeight w:val="300"/>
        </w:trPr>
        <w:tc>
          <w:tcPr>
            <w:tcW w:w="272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xml:space="preserve"> - от наружного охлаждения</w:t>
            </w:r>
          </w:p>
        </w:tc>
        <w:tc>
          <w:tcPr>
            <w:tcW w:w="183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0.202</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0.135</w:t>
            </w:r>
          </w:p>
        </w:tc>
        <w:tc>
          <w:tcPr>
            <w:tcW w:w="1709"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777</w:t>
            </w:r>
          </w:p>
        </w:tc>
      </w:tr>
      <w:tr w:rsidR="00E700C0" w:rsidTr="009F6304">
        <w:trPr>
          <w:trHeight w:val="300"/>
        </w:trPr>
        <w:tc>
          <w:tcPr>
            <w:tcW w:w="272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xml:space="preserve"> - с утечками в теплосетях</w:t>
            </w:r>
          </w:p>
        </w:tc>
        <w:tc>
          <w:tcPr>
            <w:tcW w:w="183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0.013</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0.009</w:t>
            </w:r>
          </w:p>
        </w:tc>
        <w:tc>
          <w:tcPr>
            <w:tcW w:w="1709"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w:t>
            </w:r>
          </w:p>
        </w:tc>
      </w:tr>
    </w:tbl>
    <w:p w:rsidR="00E700C0" w:rsidRDefault="00E700C0" w:rsidP="00E700C0">
      <w:r>
        <w:fldChar w:fldCharType="end"/>
      </w:r>
    </w:p>
    <w:p w:rsidR="00E700C0" w:rsidRPr="00BE676B" w:rsidRDefault="00E700C0" w:rsidP="00E700C0">
      <w:pPr>
        <w:spacing w:line="288" w:lineRule="auto"/>
        <w:ind w:firstLine="709"/>
        <w:jc w:val="both"/>
        <w:rPr>
          <w:sz w:val="28"/>
          <w:szCs w:val="28"/>
        </w:rPr>
      </w:pPr>
      <w:r w:rsidRPr="00BE676B">
        <w:rPr>
          <w:sz w:val="28"/>
          <w:szCs w:val="28"/>
        </w:rPr>
        <w:t>Сводны</w:t>
      </w:r>
      <w:r>
        <w:rPr>
          <w:sz w:val="28"/>
          <w:szCs w:val="28"/>
        </w:rPr>
        <w:t>е</w:t>
      </w:r>
      <w:r w:rsidRPr="00BE676B">
        <w:rPr>
          <w:sz w:val="28"/>
          <w:szCs w:val="28"/>
        </w:rPr>
        <w:t xml:space="preserve"> результат</w:t>
      </w:r>
      <w:r>
        <w:rPr>
          <w:sz w:val="28"/>
          <w:szCs w:val="28"/>
        </w:rPr>
        <w:t>ы</w:t>
      </w:r>
      <w:r w:rsidRPr="00BE676B">
        <w:rPr>
          <w:sz w:val="28"/>
          <w:szCs w:val="28"/>
        </w:rPr>
        <w:t xml:space="preserve"> гидравлическ</w:t>
      </w:r>
      <w:r>
        <w:rPr>
          <w:sz w:val="28"/>
          <w:szCs w:val="28"/>
        </w:rPr>
        <w:t>их</w:t>
      </w:r>
      <w:r w:rsidRPr="00BE676B">
        <w:rPr>
          <w:sz w:val="28"/>
          <w:szCs w:val="28"/>
        </w:rPr>
        <w:t xml:space="preserve"> расчет</w:t>
      </w:r>
      <w:r>
        <w:rPr>
          <w:sz w:val="28"/>
          <w:szCs w:val="28"/>
        </w:rPr>
        <w:t>ов</w:t>
      </w:r>
      <w:r w:rsidRPr="00BE676B">
        <w:rPr>
          <w:sz w:val="28"/>
          <w:szCs w:val="28"/>
        </w:rPr>
        <w:t xml:space="preserve"> теплов</w:t>
      </w:r>
      <w:r>
        <w:rPr>
          <w:sz w:val="28"/>
          <w:szCs w:val="28"/>
        </w:rPr>
        <w:t>ой</w:t>
      </w:r>
      <w:r w:rsidRPr="00BE676B">
        <w:rPr>
          <w:sz w:val="28"/>
          <w:szCs w:val="28"/>
        </w:rPr>
        <w:t xml:space="preserve"> сет</w:t>
      </w:r>
      <w:r>
        <w:rPr>
          <w:sz w:val="28"/>
          <w:szCs w:val="28"/>
        </w:rPr>
        <w:t>и</w:t>
      </w:r>
      <w:r w:rsidRPr="00BE676B">
        <w:rPr>
          <w:sz w:val="28"/>
          <w:szCs w:val="28"/>
        </w:rPr>
        <w:t xml:space="preserve"> представлен</w:t>
      </w:r>
      <w:r>
        <w:rPr>
          <w:sz w:val="28"/>
          <w:szCs w:val="28"/>
        </w:rPr>
        <w:t>ы</w:t>
      </w:r>
      <w:r w:rsidRPr="00BE676B">
        <w:rPr>
          <w:sz w:val="28"/>
          <w:szCs w:val="28"/>
        </w:rPr>
        <w:t xml:space="preserve"> в</w:t>
      </w:r>
      <w:proofErr w:type="gramStart"/>
      <w:r>
        <w:rPr>
          <w:sz w:val="28"/>
          <w:szCs w:val="28"/>
        </w:rPr>
        <w:t xml:space="preserve"> </w:t>
      </w:r>
      <w:r>
        <w:rPr>
          <w:i/>
          <w:sz w:val="28"/>
          <w:szCs w:val="28"/>
        </w:rPr>
        <w:t>Т</w:t>
      </w:r>
      <w:proofErr w:type="gramEnd"/>
      <w:r w:rsidRPr="00AD7D03">
        <w:rPr>
          <w:i/>
          <w:sz w:val="28"/>
          <w:szCs w:val="28"/>
        </w:rPr>
        <w:t>абл</w:t>
      </w:r>
      <w:r w:rsidRPr="00AD7D03">
        <w:rPr>
          <w:sz w:val="28"/>
          <w:szCs w:val="28"/>
        </w:rPr>
        <w:t>.</w:t>
      </w:r>
      <w:r>
        <w:rPr>
          <w:sz w:val="28"/>
          <w:szCs w:val="28"/>
        </w:rPr>
        <w:t xml:space="preserve"> </w:t>
      </w:r>
      <w:r w:rsidRPr="00AD7D03">
        <w:rPr>
          <w:i/>
          <w:sz w:val="28"/>
          <w:szCs w:val="28"/>
        </w:rPr>
        <w:t>3-</w:t>
      </w:r>
      <w:r>
        <w:rPr>
          <w:i/>
          <w:sz w:val="28"/>
          <w:szCs w:val="28"/>
        </w:rPr>
        <w:t>5</w:t>
      </w:r>
      <w:r w:rsidRPr="00F0708C">
        <w:rPr>
          <w:i/>
          <w:sz w:val="28"/>
          <w:szCs w:val="28"/>
        </w:rPr>
        <w:t>.</w:t>
      </w:r>
      <w:r w:rsidRPr="00BE676B">
        <w:rPr>
          <w:sz w:val="28"/>
          <w:szCs w:val="28"/>
        </w:rPr>
        <w:t xml:space="preserve"> </w:t>
      </w:r>
      <w:r>
        <w:rPr>
          <w:sz w:val="28"/>
          <w:szCs w:val="28"/>
        </w:rPr>
        <w:t>Подробные р</w:t>
      </w:r>
      <w:r w:rsidRPr="00BE676B">
        <w:rPr>
          <w:sz w:val="28"/>
          <w:szCs w:val="28"/>
        </w:rPr>
        <w:t>езультат</w:t>
      </w:r>
      <w:r>
        <w:rPr>
          <w:sz w:val="28"/>
          <w:szCs w:val="28"/>
        </w:rPr>
        <w:t>ы</w:t>
      </w:r>
      <w:r w:rsidRPr="00BE676B">
        <w:rPr>
          <w:sz w:val="28"/>
          <w:szCs w:val="28"/>
        </w:rPr>
        <w:t xml:space="preserve"> </w:t>
      </w:r>
      <w:r>
        <w:rPr>
          <w:sz w:val="28"/>
          <w:szCs w:val="28"/>
        </w:rPr>
        <w:t xml:space="preserve">гидравлических </w:t>
      </w:r>
      <w:r w:rsidRPr="00BE676B">
        <w:rPr>
          <w:sz w:val="28"/>
          <w:szCs w:val="28"/>
        </w:rPr>
        <w:t>расчет</w:t>
      </w:r>
      <w:r>
        <w:rPr>
          <w:sz w:val="28"/>
          <w:szCs w:val="28"/>
        </w:rPr>
        <w:t>ов</w:t>
      </w:r>
      <w:r w:rsidRPr="00BE676B">
        <w:rPr>
          <w:sz w:val="28"/>
          <w:szCs w:val="28"/>
        </w:rPr>
        <w:t xml:space="preserve"> вошл</w:t>
      </w:r>
      <w:r>
        <w:rPr>
          <w:sz w:val="28"/>
          <w:szCs w:val="28"/>
        </w:rPr>
        <w:t>и</w:t>
      </w:r>
      <w:r w:rsidRPr="00BE676B">
        <w:rPr>
          <w:sz w:val="28"/>
          <w:szCs w:val="28"/>
        </w:rPr>
        <w:t xml:space="preserve"> в </w:t>
      </w:r>
      <w:r>
        <w:rPr>
          <w:i/>
          <w:sz w:val="28"/>
          <w:szCs w:val="28"/>
        </w:rPr>
        <w:t>прил. 4.1</w:t>
      </w:r>
      <w:r w:rsidRPr="00BE676B">
        <w:rPr>
          <w:sz w:val="28"/>
          <w:szCs w:val="28"/>
        </w:rPr>
        <w:t xml:space="preserve"> </w:t>
      </w:r>
    </w:p>
    <w:p w:rsidR="00E700C0" w:rsidRPr="00AD7D03" w:rsidRDefault="00E700C0" w:rsidP="00E700C0">
      <w:pPr>
        <w:pStyle w:val="ae"/>
        <w:jc w:val="right"/>
        <w:rPr>
          <w:i/>
          <w:sz w:val="28"/>
          <w:szCs w:val="28"/>
        </w:rPr>
      </w:pPr>
      <w:r w:rsidRPr="00DC3C72">
        <w:rPr>
          <w:i/>
          <w:sz w:val="28"/>
          <w:szCs w:val="28"/>
        </w:rPr>
        <w:t xml:space="preserve">Табл. </w:t>
      </w:r>
      <w:r w:rsidRPr="00AD7D03">
        <w:rPr>
          <w:i/>
          <w:sz w:val="28"/>
          <w:szCs w:val="28"/>
        </w:rPr>
        <w:t>3</w:t>
      </w:r>
      <w:r>
        <w:rPr>
          <w:i/>
          <w:sz w:val="28"/>
          <w:szCs w:val="28"/>
        </w:rPr>
        <w:t>-5</w:t>
      </w:r>
    </w:p>
    <w:p w:rsidR="00E700C0" w:rsidRPr="00D753AF" w:rsidRDefault="00E700C0" w:rsidP="00E700C0">
      <w:pPr>
        <w:rPr>
          <w:b/>
          <w:sz w:val="28"/>
          <w:szCs w:val="28"/>
        </w:rPr>
      </w:pPr>
      <w:r w:rsidRPr="00D753AF">
        <w:rPr>
          <w:b/>
          <w:sz w:val="28"/>
          <w:szCs w:val="28"/>
        </w:rPr>
        <w:t>Сводные гидравлические расчеты теплов</w:t>
      </w:r>
      <w:r>
        <w:rPr>
          <w:b/>
          <w:sz w:val="28"/>
          <w:szCs w:val="28"/>
        </w:rPr>
        <w:t>ой</w:t>
      </w:r>
      <w:r w:rsidRPr="00D753AF">
        <w:rPr>
          <w:b/>
          <w:sz w:val="28"/>
          <w:szCs w:val="28"/>
        </w:rPr>
        <w:t xml:space="preserve"> сет</w:t>
      </w:r>
      <w:r>
        <w:rPr>
          <w:b/>
          <w:sz w:val="28"/>
          <w:szCs w:val="28"/>
        </w:rPr>
        <w:t>и</w:t>
      </w:r>
    </w:p>
    <w:p w:rsidR="00E700C0" w:rsidRDefault="00E700C0" w:rsidP="00E700C0">
      <w:pPr>
        <w:rPr>
          <w:sz w:val="20"/>
          <w:szCs w:val="20"/>
        </w:rPr>
      </w:pPr>
      <w:r>
        <w:fldChar w:fldCharType="begin"/>
      </w:r>
      <w:r>
        <w:instrText xml:space="preserve"> LINK Excel.Sheet.8 D:\\ИРК_ОБЛ\\НУК_РОН\\Новонукутск\\PIPE\\XML\\Net.xml Свод_гидр!R2C2:R7C6 \a \f 4 \h </w:instrText>
      </w:r>
      <w:r>
        <w:rPr>
          <w:sz w:val="20"/>
          <w:szCs w:val="20"/>
        </w:rPr>
        <w:fldChar w:fldCharType="separate"/>
      </w:r>
    </w:p>
    <w:tbl>
      <w:tblPr>
        <w:tblW w:w="7380" w:type="dxa"/>
        <w:tblInd w:w="103" w:type="dxa"/>
        <w:tblLook w:val="0000"/>
      </w:tblPr>
      <w:tblGrid>
        <w:gridCol w:w="2037"/>
        <w:gridCol w:w="1000"/>
        <w:gridCol w:w="1160"/>
        <w:gridCol w:w="1340"/>
        <w:gridCol w:w="1960"/>
      </w:tblGrid>
      <w:tr w:rsidR="00E700C0" w:rsidTr="009F6304">
        <w:trPr>
          <w:trHeight w:val="300"/>
        </w:trPr>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rPr>
            </w:pPr>
            <w:r>
              <w:rPr>
                <w:b/>
                <w:bCs/>
                <w:color w:val="000000"/>
              </w:rPr>
              <w:t>Характеристики</w:t>
            </w:r>
          </w:p>
        </w:tc>
        <w:tc>
          <w:tcPr>
            <w:tcW w:w="3500" w:type="dxa"/>
            <w:gridSpan w:val="3"/>
            <w:tcBorders>
              <w:top w:val="single" w:sz="4" w:space="0" w:color="auto"/>
              <w:left w:val="nil"/>
              <w:bottom w:val="single" w:sz="4" w:space="0" w:color="auto"/>
              <w:right w:val="single" w:sz="4" w:space="0" w:color="000000"/>
            </w:tcBorders>
            <w:shd w:val="clear" w:color="auto" w:fill="auto"/>
            <w:vAlign w:val="bottom"/>
          </w:tcPr>
          <w:p w:rsidR="00E700C0" w:rsidRDefault="00E700C0" w:rsidP="009F6304">
            <w:pPr>
              <w:jc w:val="center"/>
              <w:rPr>
                <w:b/>
                <w:bCs/>
                <w:color w:val="000000"/>
              </w:rPr>
            </w:pPr>
            <w:r>
              <w:rPr>
                <w:b/>
                <w:bCs/>
                <w:color w:val="000000"/>
              </w:rPr>
              <w:t xml:space="preserve">Напор, </w:t>
            </w:r>
            <w:proofErr w:type="gramStart"/>
            <w:r>
              <w:rPr>
                <w:b/>
                <w:bCs/>
                <w:color w:val="000000"/>
              </w:rPr>
              <w:t>м</w:t>
            </w:r>
            <w:proofErr w:type="gramEnd"/>
          </w:p>
        </w:tc>
        <w:tc>
          <w:tcPr>
            <w:tcW w:w="1960" w:type="dxa"/>
            <w:tcBorders>
              <w:top w:val="single" w:sz="4" w:space="0" w:color="auto"/>
              <w:left w:val="nil"/>
              <w:bottom w:val="single" w:sz="4" w:space="0" w:color="auto"/>
              <w:right w:val="single" w:sz="4" w:space="0" w:color="auto"/>
            </w:tcBorders>
            <w:shd w:val="clear" w:color="auto" w:fill="auto"/>
            <w:vAlign w:val="bottom"/>
          </w:tcPr>
          <w:p w:rsidR="00E700C0" w:rsidRDefault="00E700C0" w:rsidP="009F6304">
            <w:pPr>
              <w:rPr>
                <w:b/>
                <w:bCs/>
                <w:color w:val="000000"/>
              </w:rPr>
            </w:pPr>
            <w:r>
              <w:rPr>
                <w:b/>
                <w:bCs/>
                <w:color w:val="000000"/>
              </w:rPr>
              <w:t>Расход воды, т/ч</w:t>
            </w:r>
          </w:p>
        </w:tc>
      </w:tr>
      <w:tr w:rsidR="00E700C0" w:rsidTr="009F6304">
        <w:trPr>
          <w:trHeight w:val="630"/>
        </w:trPr>
        <w:tc>
          <w:tcPr>
            <w:tcW w:w="192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rPr>
            </w:pPr>
          </w:p>
        </w:tc>
        <w:tc>
          <w:tcPr>
            <w:tcW w:w="100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r>
              <w:rPr>
                <w:color w:val="000000"/>
              </w:rPr>
              <w:t>Прямая</w:t>
            </w:r>
          </w:p>
        </w:tc>
        <w:tc>
          <w:tcPr>
            <w:tcW w:w="116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proofErr w:type="spellStart"/>
            <w:r>
              <w:rPr>
                <w:color w:val="000000"/>
              </w:rPr>
              <w:t>Обратка</w:t>
            </w:r>
            <w:proofErr w:type="spellEnd"/>
          </w:p>
        </w:tc>
        <w:tc>
          <w:tcPr>
            <w:tcW w:w="134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proofErr w:type="spellStart"/>
            <w:proofErr w:type="gramStart"/>
            <w:r>
              <w:rPr>
                <w:color w:val="000000"/>
              </w:rPr>
              <w:t>Распола-гаемый</w:t>
            </w:r>
            <w:proofErr w:type="spellEnd"/>
            <w:proofErr w:type="gramEnd"/>
          </w:p>
        </w:tc>
        <w:tc>
          <w:tcPr>
            <w:tcW w:w="196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r>
              <w:rPr>
                <w:color w:val="000000"/>
              </w:rPr>
              <w:t>Сетевой</w:t>
            </w:r>
          </w:p>
        </w:tc>
      </w:tr>
      <w:tr w:rsidR="00E700C0" w:rsidTr="009F630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r>
              <w:t>Фактические</w:t>
            </w:r>
          </w:p>
        </w:tc>
        <w:tc>
          <w:tcPr>
            <w:tcW w:w="10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50</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35</w:t>
            </w:r>
          </w:p>
        </w:tc>
        <w:tc>
          <w:tcPr>
            <w:tcW w:w="13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15</w:t>
            </w:r>
          </w:p>
        </w:tc>
        <w:tc>
          <w:tcPr>
            <w:tcW w:w="1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160</w:t>
            </w:r>
          </w:p>
        </w:tc>
      </w:tr>
      <w:tr w:rsidR="00E700C0" w:rsidTr="009F630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r>
              <w:t>Расчетные</w:t>
            </w:r>
          </w:p>
        </w:tc>
        <w:tc>
          <w:tcPr>
            <w:tcW w:w="10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56</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26</w:t>
            </w:r>
          </w:p>
        </w:tc>
        <w:tc>
          <w:tcPr>
            <w:tcW w:w="13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30</w:t>
            </w:r>
          </w:p>
        </w:tc>
        <w:tc>
          <w:tcPr>
            <w:tcW w:w="1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100</w:t>
            </w:r>
          </w:p>
        </w:tc>
      </w:tr>
    </w:tbl>
    <w:p w:rsidR="00E700C0" w:rsidRDefault="00E700C0" w:rsidP="00E700C0">
      <w:r>
        <w:lastRenderedPageBreak/>
        <w:fldChar w:fldCharType="end"/>
      </w:r>
    </w:p>
    <w:p w:rsidR="00E700C0" w:rsidRDefault="00E700C0" w:rsidP="00E700C0">
      <w:pPr>
        <w:spacing w:line="288" w:lineRule="auto"/>
        <w:ind w:firstLine="709"/>
        <w:jc w:val="both"/>
        <w:rPr>
          <w:sz w:val="28"/>
          <w:szCs w:val="28"/>
        </w:rPr>
      </w:pPr>
      <w:r>
        <w:rPr>
          <w:sz w:val="28"/>
          <w:szCs w:val="28"/>
        </w:rPr>
        <w:t>По предоставленным данным ф</w:t>
      </w:r>
      <w:r w:rsidRPr="00ED7B92">
        <w:rPr>
          <w:sz w:val="28"/>
          <w:szCs w:val="28"/>
        </w:rPr>
        <w:t xml:space="preserve">актический располагаемый напор в начале теплосети составляет </w:t>
      </w:r>
      <w:r>
        <w:rPr>
          <w:sz w:val="28"/>
          <w:szCs w:val="28"/>
        </w:rPr>
        <w:t xml:space="preserve">около </w:t>
      </w:r>
      <w:smartTag w:uri="urn:schemas-microsoft-com:office:smarttags" w:element="metricconverter">
        <w:smartTagPr>
          <w:attr w:name="ProductID" w:val="15 м"/>
        </w:smartTagPr>
        <w:r>
          <w:rPr>
            <w:sz w:val="28"/>
            <w:szCs w:val="28"/>
          </w:rPr>
          <w:t>15</w:t>
        </w:r>
        <w:r w:rsidRPr="00ED7B92">
          <w:rPr>
            <w:sz w:val="28"/>
            <w:szCs w:val="28"/>
          </w:rPr>
          <w:t xml:space="preserve"> </w:t>
        </w:r>
        <w:r w:rsidRPr="00E56D05">
          <w:rPr>
            <w:i/>
            <w:sz w:val="28"/>
            <w:szCs w:val="28"/>
          </w:rPr>
          <w:t>м</w:t>
        </w:r>
      </w:smartTag>
      <w:r>
        <w:rPr>
          <w:sz w:val="28"/>
          <w:szCs w:val="28"/>
        </w:rPr>
        <w:t xml:space="preserve">, на момент составления данного отчета  располагаемый напор был около </w:t>
      </w:r>
      <w:smartTag w:uri="urn:schemas-microsoft-com:office:smarttags" w:element="metricconverter">
        <w:smartTagPr>
          <w:attr w:name="ProductID" w:val="11 м"/>
        </w:smartTagPr>
        <w:r>
          <w:rPr>
            <w:sz w:val="28"/>
            <w:szCs w:val="28"/>
          </w:rPr>
          <w:t xml:space="preserve">11 </w:t>
        </w:r>
        <w:r w:rsidRPr="00E56D05">
          <w:rPr>
            <w:i/>
            <w:sz w:val="28"/>
            <w:szCs w:val="28"/>
          </w:rPr>
          <w:t>м</w:t>
        </w:r>
      </w:smartTag>
      <w:r>
        <w:rPr>
          <w:sz w:val="28"/>
          <w:szCs w:val="28"/>
        </w:rPr>
        <w:t xml:space="preserve">. </w:t>
      </w:r>
    </w:p>
    <w:p w:rsidR="00E700C0" w:rsidRDefault="00E700C0" w:rsidP="00E700C0">
      <w:pPr>
        <w:spacing w:line="288" w:lineRule="auto"/>
        <w:ind w:firstLine="709"/>
        <w:jc w:val="both"/>
        <w:rPr>
          <w:sz w:val="28"/>
          <w:szCs w:val="28"/>
        </w:rPr>
      </w:pPr>
      <w:r>
        <w:rPr>
          <w:sz w:val="28"/>
          <w:szCs w:val="28"/>
        </w:rPr>
        <w:t>Сопоставление расчетных и фактических параметров работы теплосети показывает:</w:t>
      </w:r>
    </w:p>
    <w:p w:rsidR="00E700C0" w:rsidRDefault="00E700C0" w:rsidP="00E700C0">
      <w:pPr>
        <w:numPr>
          <w:ilvl w:val="0"/>
          <w:numId w:val="14"/>
        </w:numPr>
        <w:spacing w:line="288" w:lineRule="auto"/>
        <w:jc w:val="both"/>
        <w:rPr>
          <w:sz w:val="28"/>
          <w:szCs w:val="28"/>
        </w:rPr>
      </w:pPr>
      <w:r>
        <w:rPr>
          <w:sz w:val="28"/>
          <w:szCs w:val="28"/>
        </w:rPr>
        <w:t>Характеристики существующего сетевого насоса достаточны для нормальной работы тепловой сети,</w:t>
      </w:r>
    </w:p>
    <w:p w:rsidR="00E700C0" w:rsidRDefault="00E700C0" w:rsidP="00E700C0">
      <w:pPr>
        <w:numPr>
          <w:ilvl w:val="0"/>
          <w:numId w:val="14"/>
        </w:numPr>
        <w:spacing w:line="288" w:lineRule="auto"/>
        <w:jc w:val="both"/>
        <w:rPr>
          <w:sz w:val="28"/>
          <w:szCs w:val="28"/>
        </w:rPr>
      </w:pPr>
      <w:r>
        <w:rPr>
          <w:sz w:val="28"/>
          <w:szCs w:val="28"/>
        </w:rPr>
        <w:t xml:space="preserve">Расчетный располагаемый напор в начале теплосети составляет </w:t>
      </w:r>
      <w:smartTag w:uri="urn:schemas-microsoft-com:office:smarttags" w:element="metricconverter">
        <w:smartTagPr>
          <w:attr w:name="ProductID" w:val="30 м"/>
        </w:smartTagPr>
        <w:r>
          <w:rPr>
            <w:sz w:val="28"/>
            <w:szCs w:val="28"/>
          </w:rPr>
          <w:t xml:space="preserve">30 </w:t>
        </w:r>
        <w:r w:rsidRPr="00EC03B2">
          <w:rPr>
            <w:i/>
            <w:sz w:val="28"/>
            <w:szCs w:val="28"/>
          </w:rPr>
          <w:t>м</w:t>
        </w:r>
      </w:smartTag>
      <w:r>
        <w:rPr>
          <w:sz w:val="28"/>
          <w:szCs w:val="28"/>
        </w:rPr>
        <w:t xml:space="preserve">, при расчетном расходе около 100 </w:t>
      </w:r>
      <w:r w:rsidRPr="00EC03B2">
        <w:rPr>
          <w:i/>
          <w:sz w:val="28"/>
          <w:szCs w:val="28"/>
        </w:rPr>
        <w:t>м</w:t>
      </w:r>
      <w:r w:rsidRPr="00EC03B2">
        <w:rPr>
          <w:i/>
          <w:sz w:val="28"/>
          <w:szCs w:val="28"/>
          <w:vertAlign w:val="superscript"/>
        </w:rPr>
        <w:t>3</w:t>
      </w:r>
      <w:r w:rsidRPr="00EC03B2">
        <w:rPr>
          <w:i/>
          <w:sz w:val="28"/>
          <w:szCs w:val="28"/>
        </w:rPr>
        <w:t>/ч</w:t>
      </w:r>
      <w:r>
        <w:rPr>
          <w:sz w:val="28"/>
          <w:szCs w:val="28"/>
        </w:rPr>
        <w:t>;</w:t>
      </w:r>
    </w:p>
    <w:p w:rsidR="00E700C0" w:rsidRDefault="00E700C0" w:rsidP="00E700C0">
      <w:pPr>
        <w:numPr>
          <w:ilvl w:val="0"/>
          <w:numId w:val="14"/>
        </w:numPr>
        <w:spacing w:line="288" w:lineRule="auto"/>
        <w:jc w:val="both"/>
        <w:rPr>
          <w:sz w:val="28"/>
          <w:szCs w:val="28"/>
        </w:rPr>
      </w:pPr>
      <w:r>
        <w:rPr>
          <w:sz w:val="28"/>
          <w:szCs w:val="28"/>
        </w:rPr>
        <w:t>Фактические параметры указывают на наличие байпасов (завышенное давление в обратной магистрали) и необходимость проведения наладки тепловой сети;</w:t>
      </w:r>
    </w:p>
    <w:p w:rsidR="00E700C0" w:rsidRDefault="00E700C0" w:rsidP="00E700C0">
      <w:pPr>
        <w:numPr>
          <w:ilvl w:val="0"/>
          <w:numId w:val="14"/>
        </w:numPr>
        <w:spacing w:line="288" w:lineRule="auto"/>
        <w:jc w:val="both"/>
        <w:rPr>
          <w:sz w:val="28"/>
          <w:szCs w:val="28"/>
        </w:rPr>
      </w:pPr>
      <w:r>
        <w:rPr>
          <w:sz w:val="28"/>
          <w:szCs w:val="28"/>
        </w:rPr>
        <w:t>Головной участок тепловой сети Ду150 имеет заниженную пропускную способность, рекомендуется его переложить на Ду200. Особенно это может сказаться при подключении дополнительной тепловой нагрузки к существующей котельной.</w:t>
      </w:r>
    </w:p>
    <w:p w:rsidR="00E700C0" w:rsidRDefault="00E700C0" w:rsidP="00E700C0">
      <w:pPr>
        <w:numPr>
          <w:ilvl w:val="0"/>
          <w:numId w:val="14"/>
        </w:numPr>
        <w:spacing w:line="288" w:lineRule="auto"/>
        <w:jc w:val="both"/>
        <w:rPr>
          <w:sz w:val="28"/>
          <w:szCs w:val="28"/>
        </w:rPr>
      </w:pPr>
      <w:r>
        <w:rPr>
          <w:sz w:val="28"/>
          <w:szCs w:val="28"/>
        </w:rPr>
        <w:t>Также необходимо уточнить исполнительную схему тепловой сети (особенно диаметры труб на участках) и повторить гидравлические расчеты.</w:t>
      </w:r>
    </w:p>
    <w:p w:rsidR="00E700C0" w:rsidRDefault="00E700C0" w:rsidP="00E700C0">
      <w:pPr>
        <w:spacing w:line="288" w:lineRule="auto"/>
        <w:jc w:val="both"/>
        <w:rPr>
          <w:sz w:val="28"/>
          <w:szCs w:val="28"/>
        </w:rPr>
      </w:pPr>
    </w:p>
    <w:p w:rsidR="00E700C0" w:rsidRDefault="00E700C0" w:rsidP="00E700C0">
      <w:pPr>
        <w:jc w:val="center"/>
      </w:pPr>
      <w:r>
        <w:rPr>
          <w:noProof/>
        </w:rPr>
        <w:drawing>
          <wp:inline distT="0" distB="0" distL="0" distR="0">
            <wp:extent cx="4503420" cy="3627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03420" cy="3627120"/>
                    </a:xfrm>
                    <a:prstGeom prst="rect">
                      <a:avLst/>
                    </a:prstGeom>
                    <a:noFill/>
                    <a:ln w="9525">
                      <a:noFill/>
                      <a:miter lim="800000"/>
                      <a:headEnd/>
                      <a:tailEnd/>
                    </a:ln>
                  </pic:spPr>
                </pic:pic>
              </a:graphicData>
            </a:graphic>
          </wp:inline>
        </w:drawing>
      </w:r>
    </w:p>
    <w:p w:rsidR="00E700C0" w:rsidRDefault="00E700C0" w:rsidP="00E700C0">
      <w:pPr>
        <w:jc w:val="center"/>
      </w:pPr>
    </w:p>
    <w:p w:rsidR="00E700C0" w:rsidRDefault="00E700C0" w:rsidP="00E700C0">
      <w:pPr>
        <w:jc w:val="center"/>
        <w:rPr>
          <w:b/>
          <w:sz w:val="28"/>
          <w:szCs w:val="28"/>
        </w:rPr>
      </w:pPr>
      <w:r w:rsidRPr="003F3CA4">
        <w:rPr>
          <w:b/>
          <w:i/>
          <w:sz w:val="28"/>
          <w:szCs w:val="28"/>
        </w:rPr>
        <w:t>Рис</w:t>
      </w:r>
      <w:r w:rsidRPr="003F3CA4">
        <w:rPr>
          <w:b/>
          <w:sz w:val="28"/>
          <w:szCs w:val="28"/>
        </w:rPr>
        <w:t>. 1.2</w:t>
      </w:r>
      <w:proofErr w:type="gramStart"/>
      <w:r w:rsidRPr="003F3CA4">
        <w:rPr>
          <w:b/>
          <w:sz w:val="28"/>
          <w:szCs w:val="28"/>
        </w:rPr>
        <w:t xml:space="preserve"> Н</w:t>
      </w:r>
      <w:proofErr w:type="gramEnd"/>
      <w:r w:rsidRPr="003F3CA4">
        <w:rPr>
          <w:b/>
          <w:sz w:val="28"/>
          <w:szCs w:val="28"/>
        </w:rPr>
        <w:t>аиболее показательный пьезометр от котельной Центральная.</w:t>
      </w:r>
    </w:p>
    <w:p w:rsidR="00E700C0" w:rsidRPr="003F3CA4" w:rsidRDefault="00E700C0" w:rsidP="00E700C0">
      <w:pPr>
        <w:jc w:val="center"/>
        <w:rPr>
          <w:rFonts w:cs="Arial"/>
          <w:bCs/>
          <w:iCs/>
          <w:smallCaps/>
          <w:sz w:val="28"/>
          <w:szCs w:val="28"/>
        </w:rPr>
      </w:pPr>
      <w:r w:rsidRPr="003F3CA4">
        <w:rPr>
          <w:sz w:val="28"/>
          <w:szCs w:val="28"/>
        </w:rPr>
        <w:lastRenderedPageBreak/>
        <w:t>(</w:t>
      </w:r>
      <w:r>
        <w:rPr>
          <w:sz w:val="28"/>
          <w:szCs w:val="28"/>
        </w:rPr>
        <w:t>при существующих условиях</w:t>
      </w:r>
      <w:r w:rsidRPr="003F3CA4">
        <w:rPr>
          <w:sz w:val="28"/>
          <w:szCs w:val="28"/>
        </w:rPr>
        <w:t>)</w:t>
      </w:r>
      <w:r w:rsidRPr="003F3CA4">
        <w:rPr>
          <w:rFonts w:cs="Arial"/>
          <w:bCs/>
          <w:iCs/>
          <w:smallCaps/>
          <w:sz w:val="28"/>
          <w:szCs w:val="28"/>
        </w:rPr>
        <w:br w:type="page"/>
      </w:r>
    </w:p>
    <w:p w:rsidR="00E700C0" w:rsidRPr="006E6F2E" w:rsidRDefault="00E700C0" w:rsidP="00E700C0">
      <w:pPr>
        <w:pStyle w:val="2"/>
        <w:keepLines w:val="0"/>
        <w:numPr>
          <w:ilvl w:val="1"/>
          <w:numId w:val="0"/>
        </w:numPr>
        <w:tabs>
          <w:tab w:val="num" w:pos="-118"/>
        </w:tabs>
        <w:spacing w:before="240" w:after="60"/>
        <w:ind w:left="-288" w:firstLine="288"/>
      </w:pPr>
      <w:r w:rsidRPr="006E6F2E">
        <w:lastRenderedPageBreak/>
        <w:t xml:space="preserve"> </w:t>
      </w:r>
      <w:bookmarkStart w:id="19" w:name="_Toc375145623"/>
      <w:r w:rsidRPr="006E6F2E">
        <w:t>Зоны действ</w:t>
      </w:r>
      <w:r>
        <w:t>ия источников тепловой энергии</w:t>
      </w:r>
      <w:bookmarkEnd w:id="19"/>
    </w:p>
    <w:p w:rsidR="00E700C0" w:rsidRDefault="00E700C0" w:rsidP="00E700C0">
      <w:pPr>
        <w:jc w:val="both"/>
        <w:rPr>
          <w:sz w:val="28"/>
          <w:szCs w:val="28"/>
        </w:rPr>
      </w:pPr>
    </w:p>
    <w:p w:rsidR="00E700C0" w:rsidRPr="00270AD4" w:rsidRDefault="00E700C0" w:rsidP="00E700C0">
      <w:pPr>
        <w:spacing w:line="360" w:lineRule="auto"/>
        <w:ind w:firstLine="709"/>
        <w:jc w:val="both"/>
        <w:rPr>
          <w:sz w:val="28"/>
          <w:szCs w:val="28"/>
        </w:rPr>
      </w:pPr>
      <w:bookmarkStart w:id="20" w:name="OLE_LINK5"/>
      <w:bookmarkStart w:id="21" w:name="OLE_LINK7"/>
      <w:r>
        <w:rPr>
          <w:sz w:val="28"/>
          <w:szCs w:val="28"/>
        </w:rPr>
        <w:t>С</w:t>
      </w:r>
      <w:r w:rsidRPr="006E6F2E">
        <w:rPr>
          <w:sz w:val="28"/>
          <w:szCs w:val="28"/>
        </w:rPr>
        <w:t>уществующ</w:t>
      </w:r>
      <w:r>
        <w:rPr>
          <w:sz w:val="28"/>
          <w:szCs w:val="28"/>
        </w:rPr>
        <w:t xml:space="preserve">ая </w:t>
      </w:r>
      <w:r w:rsidRPr="006E6F2E">
        <w:rPr>
          <w:sz w:val="28"/>
          <w:szCs w:val="28"/>
        </w:rPr>
        <w:t>зон</w:t>
      </w:r>
      <w:r>
        <w:rPr>
          <w:sz w:val="28"/>
          <w:szCs w:val="28"/>
        </w:rPr>
        <w:t>а</w:t>
      </w:r>
      <w:r w:rsidRPr="006E6F2E">
        <w:rPr>
          <w:sz w:val="28"/>
          <w:szCs w:val="28"/>
        </w:rPr>
        <w:t xml:space="preserve"> действия </w:t>
      </w:r>
      <w:r>
        <w:rPr>
          <w:sz w:val="28"/>
          <w:szCs w:val="28"/>
        </w:rPr>
        <w:t xml:space="preserve">рассматриваемой </w:t>
      </w:r>
      <w:r w:rsidRPr="006E6F2E">
        <w:rPr>
          <w:sz w:val="28"/>
          <w:szCs w:val="28"/>
        </w:rPr>
        <w:t>систем</w:t>
      </w:r>
      <w:r>
        <w:rPr>
          <w:sz w:val="28"/>
          <w:szCs w:val="28"/>
        </w:rPr>
        <w:t>ы</w:t>
      </w:r>
      <w:r w:rsidRPr="006E6F2E">
        <w:rPr>
          <w:sz w:val="28"/>
          <w:szCs w:val="28"/>
        </w:rPr>
        <w:t xml:space="preserve"> теплоснабжения</w:t>
      </w:r>
      <w:r>
        <w:rPr>
          <w:sz w:val="28"/>
          <w:szCs w:val="28"/>
        </w:rPr>
        <w:t xml:space="preserve"> </w:t>
      </w:r>
      <w:bookmarkEnd w:id="20"/>
      <w:bookmarkEnd w:id="21"/>
      <w:r>
        <w:rPr>
          <w:sz w:val="28"/>
          <w:szCs w:val="28"/>
        </w:rPr>
        <w:t xml:space="preserve">показана на </w:t>
      </w:r>
      <w:r w:rsidRPr="00D76153">
        <w:rPr>
          <w:i/>
          <w:sz w:val="28"/>
          <w:szCs w:val="28"/>
        </w:rPr>
        <w:t>рис</w:t>
      </w:r>
      <w:r w:rsidRPr="00D76153">
        <w:rPr>
          <w:sz w:val="28"/>
          <w:szCs w:val="28"/>
        </w:rPr>
        <w:t>.</w:t>
      </w:r>
      <w:r>
        <w:rPr>
          <w:sz w:val="28"/>
          <w:szCs w:val="28"/>
        </w:rPr>
        <w:t xml:space="preserve"> 1.3 (в виде выделенной цветом зоны на общей карте-схеме поселения) и в</w:t>
      </w:r>
      <w:proofErr w:type="gramStart"/>
      <w:r>
        <w:rPr>
          <w:sz w:val="28"/>
          <w:szCs w:val="28"/>
        </w:rPr>
        <w:t xml:space="preserve"> </w:t>
      </w:r>
      <w:r>
        <w:rPr>
          <w:sz w:val="28"/>
          <w:szCs w:val="28"/>
        </w:rPr>
        <w:fldChar w:fldCharType="begin"/>
      </w:r>
      <w:r>
        <w:rPr>
          <w:sz w:val="28"/>
          <w:szCs w:val="28"/>
        </w:rPr>
        <w:instrText xml:space="preserve"> REF _Ref353269057 \h </w:instrText>
      </w:r>
      <w:r w:rsidRPr="005845AC">
        <w:rPr>
          <w:sz w:val="28"/>
          <w:szCs w:val="28"/>
        </w:rPr>
      </w:r>
      <w:r>
        <w:rPr>
          <w:sz w:val="28"/>
          <w:szCs w:val="28"/>
        </w:rPr>
        <w:fldChar w:fldCharType="separate"/>
      </w:r>
      <w:r w:rsidRPr="00BE111A">
        <w:rPr>
          <w:bCs/>
          <w:i/>
          <w:sz w:val="28"/>
          <w:szCs w:val="28"/>
        </w:rPr>
        <w:t>Т</w:t>
      </w:r>
      <w:proofErr w:type="gramEnd"/>
      <w:r w:rsidRPr="00BE111A">
        <w:rPr>
          <w:bCs/>
          <w:i/>
          <w:sz w:val="28"/>
          <w:szCs w:val="28"/>
        </w:rPr>
        <w:t>абл.</w:t>
      </w:r>
      <w:r>
        <w:rPr>
          <w:bCs/>
          <w:i/>
          <w:sz w:val="28"/>
          <w:szCs w:val="28"/>
        </w:rPr>
        <w:t xml:space="preserve"> 4-</w:t>
      </w:r>
      <w:r>
        <w:rPr>
          <w:sz w:val="28"/>
          <w:szCs w:val="28"/>
        </w:rPr>
        <w:fldChar w:fldCharType="end"/>
      </w:r>
      <w:r w:rsidRPr="00A516D2">
        <w:rPr>
          <w:i/>
          <w:sz w:val="28"/>
          <w:szCs w:val="28"/>
        </w:rPr>
        <w:t>1</w:t>
      </w:r>
      <w:r w:rsidRPr="009A484D">
        <w:rPr>
          <w:sz w:val="28"/>
          <w:szCs w:val="28"/>
        </w:rPr>
        <w:t xml:space="preserve"> </w:t>
      </w:r>
      <w:r>
        <w:rPr>
          <w:sz w:val="28"/>
          <w:szCs w:val="28"/>
        </w:rPr>
        <w:t>(в виде списка улиц, здания которых отапливаются от этой системы).</w:t>
      </w:r>
    </w:p>
    <w:p w:rsidR="00E700C0" w:rsidRPr="00501FDB" w:rsidRDefault="00E700C0" w:rsidP="00E700C0">
      <w:pPr>
        <w:spacing w:line="360" w:lineRule="auto"/>
        <w:ind w:firstLine="709"/>
        <w:jc w:val="both"/>
        <w:rPr>
          <w:sz w:val="28"/>
          <w:szCs w:val="28"/>
        </w:rPr>
      </w:pPr>
      <w:r w:rsidRPr="00AD203B">
        <w:rPr>
          <w:sz w:val="28"/>
          <w:szCs w:val="28"/>
        </w:rPr>
        <w:t>Расширение зон</w:t>
      </w:r>
      <w:r>
        <w:rPr>
          <w:sz w:val="28"/>
          <w:szCs w:val="28"/>
        </w:rPr>
        <w:t>ы</w:t>
      </w:r>
      <w:r w:rsidRPr="00AD203B">
        <w:rPr>
          <w:sz w:val="28"/>
          <w:szCs w:val="28"/>
        </w:rPr>
        <w:t xml:space="preserve"> действия </w:t>
      </w:r>
      <w:r>
        <w:rPr>
          <w:sz w:val="28"/>
          <w:szCs w:val="28"/>
        </w:rPr>
        <w:t xml:space="preserve">рассматриваемого </w:t>
      </w:r>
      <w:proofErr w:type="spellStart"/>
      <w:r w:rsidRPr="00AD203B">
        <w:rPr>
          <w:sz w:val="28"/>
          <w:szCs w:val="28"/>
        </w:rPr>
        <w:t>теплоисточник</w:t>
      </w:r>
      <w:r>
        <w:rPr>
          <w:sz w:val="28"/>
          <w:szCs w:val="28"/>
        </w:rPr>
        <w:t>а</w:t>
      </w:r>
      <w:proofErr w:type="spellEnd"/>
      <w:r w:rsidRPr="00AD203B">
        <w:rPr>
          <w:sz w:val="28"/>
          <w:szCs w:val="28"/>
        </w:rPr>
        <w:t xml:space="preserve"> в </w:t>
      </w:r>
      <w:r>
        <w:rPr>
          <w:sz w:val="28"/>
          <w:szCs w:val="28"/>
        </w:rPr>
        <w:t xml:space="preserve">существующем состоянии практически невозможно. На это указывает наличие фактического дефицита располагаемой тепловой мощности в рассматриваемой системе теплоснабжения, при расчетном значении резерва тепловой мощности нетто – 0.3 </w:t>
      </w:r>
      <w:r w:rsidRPr="002F6E09">
        <w:rPr>
          <w:i/>
          <w:sz w:val="28"/>
          <w:szCs w:val="28"/>
        </w:rPr>
        <w:t>Гкал/</w:t>
      </w:r>
      <w:proofErr w:type="gramStart"/>
      <w:r w:rsidRPr="002F6E09">
        <w:rPr>
          <w:i/>
          <w:sz w:val="28"/>
          <w:szCs w:val="28"/>
        </w:rPr>
        <w:t>ч</w:t>
      </w:r>
      <w:proofErr w:type="gramEnd"/>
      <w:r>
        <w:rPr>
          <w:sz w:val="28"/>
          <w:szCs w:val="28"/>
        </w:rPr>
        <w:t>. Такая ситуация указывает на существующие ограничения по получению максимальной тепловой мощности в котельной, наличие сверхнормативных тепловых потерь в сетях, неэффективный гидравлический режим работы тепловой сети.</w:t>
      </w:r>
    </w:p>
    <w:p w:rsidR="00E700C0" w:rsidRPr="00BE111A" w:rsidRDefault="00E700C0" w:rsidP="00E700C0">
      <w:pPr>
        <w:pStyle w:val="ae"/>
        <w:jc w:val="right"/>
        <w:rPr>
          <w:bCs w:val="0"/>
          <w:i/>
          <w:sz w:val="28"/>
          <w:szCs w:val="28"/>
        </w:rPr>
      </w:pPr>
      <w:bookmarkStart w:id="22" w:name="_Ref353269057"/>
      <w:r w:rsidRPr="00BE111A">
        <w:rPr>
          <w:bCs w:val="0"/>
          <w:i/>
          <w:sz w:val="28"/>
          <w:szCs w:val="28"/>
        </w:rPr>
        <w:t>Табл.</w:t>
      </w:r>
      <w:r>
        <w:rPr>
          <w:bCs w:val="0"/>
          <w:i/>
          <w:sz w:val="28"/>
          <w:szCs w:val="28"/>
        </w:rPr>
        <w:t xml:space="preserve"> 4-</w:t>
      </w:r>
      <w:bookmarkEnd w:id="22"/>
      <w:r>
        <w:rPr>
          <w:bCs w:val="0"/>
          <w:i/>
          <w:sz w:val="28"/>
          <w:szCs w:val="28"/>
        </w:rPr>
        <w:t>1</w:t>
      </w:r>
      <w:r w:rsidRPr="00BE111A">
        <w:rPr>
          <w:bCs w:val="0"/>
          <w:i/>
          <w:sz w:val="28"/>
          <w:szCs w:val="28"/>
        </w:rPr>
        <w:t xml:space="preserve"> </w:t>
      </w:r>
    </w:p>
    <w:tbl>
      <w:tblPr>
        <w:tblW w:w="8820" w:type="dxa"/>
        <w:tblInd w:w="108" w:type="dxa"/>
        <w:tblLook w:val="0000"/>
      </w:tblPr>
      <w:tblGrid>
        <w:gridCol w:w="2232"/>
        <w:gridCol w:w="1420"/>
        <w:gridCol w:w="1420"/>
        <w:gridCol w:w="3748"/>
      </w:tblGrid>
      <w:tr w:rsidR="00E700C0" w:rsidTr="009F6304">
        <w:trPr>
          <w:trHeight w:val="300"/>
        </w:trPr>
        <w:tc>
          <w:tcPr>
            <w:tcW w:w="8820" w:type="dxa"/>
            <w:gridSpan w:val="4"/>
            <w:tcBorders>
              <w:top w:val="nil"/>
              <w:left w:val="nil"/>
              <w:bottom w:val="single" w:sz="4" w:space="0" w:color="auto"/>
              <w:right w:val="nil"/>
            </w:tcBorders>
            <w:shd w:val="clear" w:color="auto" w:fill="auto"/>
            <w:noWrap/>
            <w:vAlign w:val="bottom"/>
          </w:tcPr>
          <w:p w:rsidR="00E700C0" w:rsidRDefault="00E700C0" w:rsidP="009F6304">
            <w:pPr>
              <w:rPr>
                <w:b/>
                <w:bCs/>
                <w:color w:val="000000"/>
                <w:sz w:val="28"/>
                <w:szCs w:val="28"/>
              </w:rPr>
            </w:pPr>
            <w:r>
              <w:rPr>
                <w:b/>
                <w:bCs/>
                <w:color w:val="000000"/>
                <w:sz w:val="28"/>
                <w:szCs w:val="28"/>
              </w:rPr>
              <w:t>Зоны действия источников тепловой энергии</w:t>
            </w:r>
          </w:p>
        </w:tc>
      </w:tr>
      <w:tr w:rsidR="00E700C0" w:rsidTr="009F6304">
        <w:trPr>
          <w:trHeight w:val="945"/>
        </w:trPr>
        <w:tc>
          <w:tcPr>
            <w:tcW w:w="2232"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Обозначение на схеме</w:t>
            </w:r>
          </w:p>
        </w:tc>
        <w:tc>
          <w:tcPr>
            <w:tcW w:w="142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proofErr w:type="spellStart"/>
            <w:r>
              <w:rPr>
                <w:b/>
                <w:bCs/>
                <w:color w:val="000000"/>
              </w:rPr>
              <w:t>Распол</w:t>
            </w:r>
            <w:proofErr w:type="spellEnd"/>
            <w:r>
              <w:rPr>
                <w:b/>
                <w:bCs/>
                <w:color w:val="000000"/>
              </w:rPr>
              <w:t xml:space="preserve">. </w:t>
            </w:r>
            <w:proofErr w:type="spellStart"/>
            <w:r>
              <w:rPr>
                <w:b/>
                <w:bCs/>
                <w:color w:val="000000"/>
              </w:rPr>
              <w:t>мощн</w:t>
            </w:r>
            <w:proofErr w:type="spellEnd"/>
            <w:r>
              <w:rPr>
                <w:b/>
                <w:bCs/>
                <w:color w:val="000000"/>
              </w:rPr>
              <w:t>., Гкал/</w:t>
            </w:r>
            <w:proofErr w:type="gramStart"/>
            <w:r>
              <w:rPr>
                <w:b/>
                <w:bCs/>
                <w:color w:val="000000"/>
              </w:rPr>
              <w:t>ч</w:t>
            </w:r>
            <w:proofErr w:type="gramEnd"/>
          </w:p>
        </w:tc>
        <w:tc>
          <w:tcPr>
            <w:tcW w:w="142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Расчетная  нагрузка, Гкал/</w:t>
            </w:r>
            <w:proofErr w:type="gramStart"/>
            <w:r>
              <w:rPr>
                <w:b/>
                <w:bCs/>
                <w:color w:val="000000"/>
              </w:rPr>
              <w:t>ч</w:t>
            </w:r>
            <w:proofErr w:type="gramEnd"/>
          </w:p>
        </w:tc>
        <w:tc>
          <w:tcPr>
            <w:tcW w:w="374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Зона действия (улицы, квартала и т.д.)</w:t>
            </w:r>
          </w:p>
        </w:tc>
      </w:tr>
      <w:tr w:rsidR="00E700C0" w:rsidTr="009F6304">
        <w:trPr>
          <w:trHeight w:val="945"/>
        </w:trPr>
        <w:tc>
          <w:tcPr>
            <w:tcW w:w="2232"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roofErr w:type="spellStart"/>
            <w:r>
              <w:t>Кот_</w:t>
            </w:r>
            <w:proofErr w:type="spellEnd"/>
            <w:r>
              <w:t>"Центральная"</w:t>
            </w:r>
          </w:p>
        </w:tc>
        <w:tc>
          <w:tcPr>
            <w:tcW w:w="14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2.55</w:t>
            </w:r>
          </w:p>
        </w:tc>
        <w:tc>
          <w:tcPr>
            <w:tcW w:w="14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2.25</w:t>
            </w:r>
          </w:p>
        </w:tc>
        <w:tc>
          <w:tcPr>
            <w:tcW w:w="3748" w:type="dxa"/>
            <w:tcBorders>
              <w:top w:val="nil"/>
              <w:left w:val="nil"/>
              <w:bottom w:val="single" w:sz="4" w:space="0" w:color="auto"/>
              <w:right w:val="single" w:sz="4" w:space="0" w:color="auto"/>
            </w:tcBorders>
            <w:shd w:val="clear" w:color="auto" w:fill="auto"/>
            <w:vAlign w:val="bottom"/>
          </w:tcPr>
          <w:p w:rsidR="00E700C0" w:rsidRDefault="00E700C0" w:rsidP="009F6304">
            <w:r>
              <w:t xml:space="preserve">Ленина, </w:t>
            </w:r>
            <w:proofErr w:type="spellStart"/>
            <w:r>
              <w:t>Баторова</w:t>
            </w:r>
            <w:proofErr w:type="spellEnd"/>
            <w:r>
              <w:t>, Рабочая, Советская, Мира, Майская, Профсоюзная, Гагарина</w:t>
            </w:r>
          </w:p>
        </w:tc>
      </w:tr>
    </w:tbl>
    <w:p w:rsidR="00E700C0" w:rsidRDefault="00E700C0" w:rsidP="00E700C0">
      <w:pPr>
        <w:jc w:val="both"/>
        <w:rPr>
          <w:sz w:val="20"/>
          <w:szCs w:val="20"/>
        </w:rPr>
      </w:pPr>
    </w:p>
    <w:p w:rsidR="00E700C0" w:rsidRDefault="00E700C0" w:rsidP="00E700C0">
      <w:pPr>
        <w:jc w:val="both"/>
        <w:rPr>
          <w:sz w:val="28"/>
          <w:szCs w:val="28"/>
        </w:rPr>
      </w:pPr>
      <w:r>
        <w:rPr>
          <w:noProof/>
          <w:sz w:val="28"/>
          <w:szCs w:val="28"/>
        </w:rPr>
        <w:lastRenderedPageBreak/>
        <w:drawing>
          <wp:inline distT="0" distB="0" distL="0" distR="0">
            <wp:extent cx="6301740" cy="6240780"/>
            <wp:effectExtent l="19050" t="0" r="3810" b="0"/>
            <wp:docPr id="6" name="Рисунок 6" descr="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e"/>
                    <pic:cNvPicPr>
                      <a:picLocks noChangeAspect="1" noChangeArrowheads="1"/>
                    </pic:cNvPicPr>
                  </pic:nvPicPr>
                  <pic:blipFill>
                    <a:blip r:embed="rId12" cstate="print"/>
                    <a:srcRect/>
                    <a:stretch>
                      <a:fillRect/>
                    </a:stretch>
                  </pic:blipFill>
                  <pic:spPr bwMode="auto">
                    <a:xfrm>
                      <a:off x="0" y="0"/>
                      <a:ext cx="6301740" cy="6240780"/>
                    </a:xfrm>
                    <a:prstGeom prst="rect">
                      <a:avLst/>
                    </a:prstGeom>
                    <a:noFill/>
                    <a:ln w="9525">
                      <a:noFill/>
                      <a:miter lim="800000"/>
                      <a:headEnd/>
                      <a:tailEnd/>
                    </a:ln>
                  </pic:spPr>
                </pic:pic>
              </a:graphicData>
            </a:graphic>
          </wp:inline>
        </w:drawing>
      </w:r>
    </w:p>
    <w:p w:rsidR="00E700C0" w:rsidRDefault="00E700C0" w:rsidP="00E700C0">
      <w:pPr>
        <w:jc w:val="both"/>
        <w:rPr>
          <w:b/>
          <w:i/>
          <w:sz w:val="28"/>
          <w:szCs w:val="28"/>
        </w:rPr>
      </w:pPr>
    </w:p>
    <w:p w:rsidR="00E700C0" w:rsidRPr="002D59AF" w:rsidRDefault="00E700C0" w:rsidP="00E700C0">
      <w:pPr>
        <w:jc w:val="center"/>
        <w:rPr>
          <w:b/>
          <w:sz w:val="28"/>
          <w:szCs w:val="28"/>
        </w:rPr>
      </w:pPr>
      <w:r w:rsidRPr="002D59AF">
        <w:rPr>
          <w:b/>
          <w:i/>
          <w:sz w:val="28"/>
          <w:szCs w:val="28"/>
        </w:rPr>
        <w:t>Рис</w:t>
      </w:r>
      <w:r w:rsidRPr="002D59AF">
        <w:rPr>
          <w:b/>
          <w:sz w:val="28"/>
          <w:szCs w:val="28"/>
        </w:rPr>
        <w:t xml:space="preserve">. 1.3 </w:t>
      </w:r>
      <w:r>
        <w:rPr>
          <w:b/>
          <w:sz w:val="28"/>
          <w:szCs w:val="28"/>
        </w:rPr>
        <w:t>З</w:t>
      </w:r>
      <w:r w:rsidRPr="002D59AF">
        <w:rPr>
          <w:b/>
          <w:sz w:val="28"/>
          <w:szCs w:val="28"/>
        </w:rPr>
        <w:t>она действия системы теплоснабжения</w:t>
      </w:r>
      <w:r>
        <w:rPr>
          <w:b/>
          <w:sz w:val="28"/>
          <w:szCs w:val="28"/>
        </w:rPr>
        <w:t xml:space="preserve"> «Центральная»</w:t>
      </w:r>
    </w:p>
    <w:p w:rsidR="00E700C0" w:rsidRDefault="00E700C0" w:rsidP="00E700C0">
      <w:pPr>
        <w:jc w:val="both"/>
        <w:rPr>
          <w:sz w:val="28"/>
          <w:szCs w:val="28"/>
        </w:rPr>
      </w:pPr>
      <w:r>
        <w:rPr>
          <w:sz w:val="28"/>
          <w:szCs w:val="28"/>
        </w:rPr>
        <w:br w:type="page"/>
      </w:r>
    </w:p>
    <w:p w:rsidR="00E700C0" w:rsidRDefault="00E700C0" w:rsidP="00E700C0">
      <w:pPr>
        <w:pStyle w:val="2"/>
        <w:keepLines w:val="0"/>
        <w:numPr>
          <w:ilvl w:val="1"/>
          <w:numId w:val="0"/>
        </w:numPr>
        <w:tabs>
          <w:tab w:val="num" w:pos="-118"/>
        </w:tabs>
        <w:spacing w:before="240" w:after="60"/>
        <w:ind w:left="-288" w:firstLine="288"/>
        <w:rPr>
          <w:i/>
        </w:rPr>
      </w:pPr>
      <w:r w:rsidRPr="006E6F2E">
        <w:lastRenderedPageBreak/>
        <w:t xml:space="preserve"> </w:t>
      </w:r>
      <w:bookmarkStart w:id="23" w:name="_Ref345688669"/>
      <w:bookmarkStart w:id="24" w:name="_Ref345688676"/>
      <w:bookmarkStart w:id="25" w:name="_Toc375145624"/>
      <w:r w:rsidRPr="006E6F2E">
        <w:t>Тепловые нагрузки потребителей тепловой энергии, групп потребителей тепловой энергии в зонах действ</w:t>
      </w:r>
      <w:r>
        <w:t>ия источников тепловой энергии</w:t>
      </w:r>
      <w:bookmarkStart w:id="26" w:name="OLE_LINK41"/>
      <w:bookmarkStart w:id="27" w:name="OLE_LINK42"/>
      <w:bookmarkEnd w:id="23"/>
      <w:bookmarkEnd w:id="24"/>
      <w:bookmarkEnd w:id="25"/>
    </w:p>
    <w:bookmarkEnd w:id="26"/>
    <w:bookmarkEnd w:id="27"/>
    <w:p w:rsidR="00E700C0" w:rsidRDefault="00E700C0" w:rsidP="00E700C0">
      <w:pPr>
        <w:spacing w:line="288" w:lineRule="auto"/>
        <w:ind w:firstLine="708"/>
        <w:jc w:val="both"/>
        <w:rPr>
          <w:b/>
          <w:i/>
          <w:sz w:val="28"/>
          <w:szCs w:val="28"/>
        </w:rPr>
      </w:pPr>
    </w:p>
    <w:p w:rsidR="00E700C0" w:rsidRPr="00AA525A" w:rsidRDefault="00E700C0" w:rsidP="00E700C0">
      <w:pPr>
        <w:spacing w:line="288" w:lineRule="auto"/>
        <w:ind w:firstLine="709"/>
        <w:jc w:val="both"/>
        <w:rPr>
          <w:sz w:val="28"/>
          <w:szCs w:val="28"/>
        </w:rPr>
      </w:pPr>
      <w:r>
        <w:rPr>
          <w:sz w:val="28"/>
          <w:szCs w:val="28"/>
        </w:rPr>
        <w:t>Уточненный перечень и характеристики тепловых потребителей, подключенных к рассматриваемой системе централизованного теплоснабжения,</w:t>
      </w:r>
      <w:r w:rsidRPr="00341893">
        <w:rPr>
          <w:sz w:val="28"/>
          <w:szCs w:val="28"/>
        </w:rPr>
        <w:t xml:space="preserve"> представлены в </w:t>
      </w:r>
      <w:r w:rsidRPr="00341893">
        <w:rPr>
          <w:i/>
          <w:sz w:val="28"/>
          <w:szCs w:val="28"/>
        </w:rPr>
        <w:t>прил</w:t>
      </w:r>
      <w:r w:rsidRPr="00341893">
        <w:rPr>
          <w:sz w:val="28"/>
          <w:szCs w:val="28"/>
        </w:rPr>
        <w:t xml:space="preserve">. </w:t>
      </w:r>
      <w:r w:rsidRPr="00203BB6">
        <w:rPr>
          <w:i/>
          <w:sz w:val="28"/>
          <w:szCs w:val="28"/>
        </w:rPr>
        <w:t>5</w:t>
      </w:r>
      <w:r w:rsidRPr="00341893">
        <w:rPr>
          <w:sz w:val="28"/>
          <w:szCs w:val="28"/>
        </w:rPr>
        <w:t>.</w:t>
      </w:r>
    </w:p>
    <w:p w:rsidR="00E700C0" w:rsidRDefault="00E700C0" w:rsidP="00E700C0">
      <w:pPr>
        <w:spacing w:line="288" w:lineRule="auto"/>
        <w:ind w:firstLine="709"/>
        <w:jc w:val="both"/>
        <w:rPr>
          <w:sz w:val="28"/>
          <w:szCs w:val="28"/>
        </w:rPr>
      </w:pPr>
      <w:r w:rsidRPr="00B751F4">
        <w:rPr>
          <w:sz w:val="28"/>
          <w:szCs w:val="28"/>
        </w:rPr>
        <w:t>Общее количество и площадь отапливаемых зданий (см.</w:t>
      </w:r>
      <w:r w:rsidRPr="00B751F4">
        <w:rPr>
          <w:i/>
          <w:sz w:val="28"/>
          <w:szCs w:val="28"/>
        </w:rPr>
        <w:t xml:space="preserve"> Табл</w:t>
      </w:r>
      <w:r w:rsidRPr="00B751F4">
        <w:rPr>
          <w:sz w:val="28"/>
          <w:szCs w:val="28"/>
        </w:rPr>
        <w:t>. 5</w:t>
      </w:r>
      <w:r w:rsidRPr="00B751F4">
        <w:rPr>
          <w:i/>
          <w:sz w:val="28"/>
          <w:szCs w:val="28"/>
        </w:rPr>
        <w:fldChar w:fldCharType="begin"/>
      </w:r>
      <w:r w:rsidRPr="00B751F4">
        <w:rPr>
          <w:i/>
          <w:sz w:val="28"/>
          <w:szCs w:val="28"/>
        </w:rPr>
        <w:instrText xml:space="preserve"> LINK </w:instrText>
      </w:r>
      <w:r>
        <w:rPr>
          <w:i/>
          <w:sz w:val="28"/>
          <w:szCs w:val="28"/>
        </w:rPr>
        <w:instrText xml:space="preserve">Excel.Sheet.8 D:\\ИРК_ОБЛ\\НУК_РОН\\Новонукутск\\PIPE\\XML\\Pot.xml Система!R4C12 </w:instrText>
      </w:r>
      <w:r w:rsidRPr="00B751F4">
        <w:rPr>
          <w:i/>
          <w:sz w:val="28"/>
          <w:szCs w:val="28"/>
        </w:rPr>
        <w:instrText xml:space="preserve">\a \f 4 \r \* MERGEFORMAT </w:instrText>
      </w:r>
      <w:r>
        <w:rPr>
          <w:sz w:val="20"/>
          <w:szCs w:val="20"/>
        </w:rPr>
        <w:fldChar w:fldCharType="separate"/>
      </w:r>
      <w:r w:rsidRPr="00B751F4">
        <w:rPr>
          <w:i/>
          <w:sz w:val="28"/>
          <w:szCs w:val="28"/>
        </w:rPr>
        <w:fldChar w:fldCharType="end"/>
      </w:r>
      <w:r w:rsidRPr="00B751F4">
        <w:rPr>
          <w:i/>
          <w:sz w:val="28"/>
          <w:szCs w:val="28"/>
        </w:rPr>
        <w:t>-1</w:t>
      </w:r>
      <w:r w:rsidRPr="00B751F4">
        <w:rPr>
          <w:sz w:val="28"/>
          <w:szCs w:val="28"/>
        </w:rPr>
        <w:t>)</w:t>
      </w:r>
      <w:r>
        <w:rPr>
          <w:sz w:val="28"/>
          <w:szCs w:val="28"/>
        </w:rPr>
        <w:t>:</w:t>
      </w:r>
      <w:r w:rsidRPr="00B751F4">
        <w:rPr>
          <w:sz w:val="28"/>
          <w:szCs w:val="28"/>
        </w:rPr>
        <w:t xml:space="preserve"> </w:t>
      </w:r>
      <w:r>
        <w:rPr>
          <w:sz w:val="28"/>
          <w:szCs w:val="28"/>
        </w:rPr>
        <w:t xml:space="preserve">всего </w:t>
      </w:r>
      <w:r w:rsidRPr="00B751F4">
        <w:rPr>
          <w:sz w:val="28"/>
          <w:szCs w:val="28"/>
        </w:rPr>
        <w:fldChar w:fldCharType="begin"/>
      </w:r>
      <w:r w:rsidRPr="00B751F4">
        <w:rPr>
          <w:sz w:val="28"/>
          <w:szCs w:val="28"/>
        </w:rPr>
        <w:instrText xml:space="preserve"> LINK </w:instrText>
      </w:r>
      <w:r>
        <w:rPr>
          <w:sz w:val="28"/>
          <w:szCs w:val="28"/>
        </w:rPr>
        <w:instrText xml:space="preserve">Excel.Sheet.8 D:\\ИРК_ОБЛ\\НУК_РОН\\Новонукутск\\PIPE\\XML\\Pot.xml Systems!R3C3 </w:instrText>
      </w:r>
      <w:r w:rsidRPr="00B751F4">
        <w:rPr>
          <w:sz w:val="28"/>
          <w:szCs w:val="28"/>
        </w:rPr>
        <w:instrText xml:space="preserve">\a \f 4 \r </w:instrText>
      </w:r>
      <w:r>
        <w:rPr>
          <w:sz w:val="28"/>
          <w:szCs w:val="28"/>
        </w:rPr>
        <w:instrText xml:space="preserve"> \* MERGEFORMAT </w:instrText>
      </w:r>
      <w:r>
        <w:rPr>
          <w:sz w:val="20"/>
          <w:szCs w:val="20"/>
        </w:rPr>
        <w:fldChar w:fldCharType="separate"/>
      </w:r>
      <w:r>
        <w:rPr>
          <w:color w:val="000000"/>
          <w:sz w:val="28"/>
          <w:szCs w:val="28"/>
        </w:rPr>
        <w:t xml:space="preserve"> - 44 </w:t>
      </w:r>
      <w:proofErr w:type="spellStart"/>
      <w:r>
        <w:rPr>
          <w:color w:val="000000"/>
          <w:sz w:val="28"/>
          <w:szCs w:val="28"/>
        </w:rPr>
        <w:t>зд</w:t>
      </w:r>
      <w:proofErr w:type="spellEnd"/>
      <w:r>
        <w:rPr>
          <w:color w:val="000000"/>
          <w:sz w:val="28"/>
          <w:szCs w:val="28"/>
        </w:rPr>
        <w:t>. (14585 м</w:t>
      </w:r>
      <w:proofErr w:type="gramStart"/>
      <w:r>
        <w:rPr>
          <w:color w:val="000000"/>
          <w:sz w:val="28"/>
          <w:szCs w:val="28"/>
        </w:rPr>
        <w:t>2</w:t>
      </w:r>
      <w:proofErr w:type="gramEnd"/>
      <w:r>
        <w:rPr>
          <w:color w:val="000000"/>
          <w:sz w:val="28"/>
          <w:szCs w:val="28"/>
        </w:rPr>
        <w:t xml:space="preserve">), в т.ч. жилые - 19 </w:t>
      </w:r>
      <w:proofErr w:type="spellStart"/>
      <w:r>
        <w:rPr>
          <w:color w:val="000000"/>
          <w:sz w:val="28"/>
          <w:szCs w:val="28"/>
        </w:rPr>
        <w:t>зд</w:t>
      </w:r>
      <w:proofErr w:type="spellEnd"/>
      <w:r>
        <w:rPr>
          <w:color w:val="000000"/>
          <w:sz w:val="28"/>
          <w:szCs w:val="28"/>
        </w:rPr>
        <w:t xml:space="preserve">. (3772 м2, 26%), нежилые - 25 </w:t>
      </w:r>
      <w:proofErr w:type="spellStart"/>
      <w:r>
        <w:rPr>
          <w:color w:val="000000"/>
          <w:sz w:val="28"/>
          <w:szCs w:val="28"/>
        </w:rPr>
        <w:t>зд</w:t>
      </w:r>
      <w:proofErr w:type="spellEnd"/>
      <w:r>
        <w:rPr>
          <w:color w:val="000000"/>
          <w:sz w:val="28"/>
          <w:szCs w:val="28"/>
        </w:rPr>
        <w:t>. (10813 м2, 74%)</w:t>
      </w:r>
      <w:r w:rsidRPr="00B751F4">
        <w:rPr>
          <w:sz w:val="28"/>
          <w:szCs w:val="28"/>
        </w:rPr>
        <w:fldChar w:fldCharType="end"/>
      </w:r>
      <w:r>
        <w:rPr>
          <w:sz w:val="28"/>
          <w:szCs w:val="28"/>
        </w:rPr>
        <w:t>.</w:t>
      </w:r>
    </w:p>
    <w:p w:rsidR="00E700C0" w:rsidRPr="00493739" w:rsidRDefault="00E700C0" w:rsidP="00E700C0">
      <w:pPr>
        <w:spacing w:line="288" w:lineRule="auto"/>
        <w:ind w:firstLine="709"/>
        <w:jc w:val="both"/>
        <w:rPr>
          <w:sz w:val="28"/>
          <w:szCs w:val="28"/>
        </w:rPr>
      </w:pPr>
      <w:r w:rsidRPr="00C65842">
        <w:rPr>
          <w:sz w:val="28"/>
          <w:szCs w:val="28"/>
        </w:rPr>
        <w:t>Суммарные тепловые нагрузки потребителей:</w:t>
      </w:r>
      <w:r>
        <w:rPr>
          <w:sz w:val="28"/>
          <w:szCs w:val="28"/>
        </w:rPr>
        <w:t xml:space="preserve"> всего</w:t>
      </w:r>
      <w:r w:rsidRPr="00C65842">
        <w:rPr>
          <w:sz w:val="28"/>
          <w:szCs w:val="28"/>
        </w:rPr>
        <w:t xml:space="preserve"> </w:t>
      </w:r>
      <w:r w:rsidRPr="00C65842">
        <w:rPr>
          <w:sz w:val="28"/>
          <w:szCs w:val="28"/>
        </w:rPr>
        <w:fldChar w:fldCharType="begin"/>
      </w:r>
      <w:r w:rsidRPr="00C65842">
        <w:rPr>
          <w:sz w:val="28"/>
          <w:szCs w:val="28"/>
        </w:rPr>
        <w:instrText xml:space="preserve"> LINK Excel.Sheet.8 "D:\\ИРК_ОБЛ\\ЗИМ_РОН\\Зима\\pipe\\XML\\Pot.xml" "Systems!R4C3" \a \f 4 \r </w:instrText>
      </w:r>
      <w:r>
        <w:rPr>
          <w:sz w:val="28"/>
          <w:szCs w:val="28"/>
        </w:rPr>
        <w:instrText xml:space="preserve"> \* MERGEFORMAT </w:instrText>
      </w:r>
      <w:r>
        <w:rPr>
          <w:sz w:val="20"/>
          <w:szCs w:val="20"/>
        </w:rPr>
        <w:fldChar w:fldCharType="separate"/>
      </w:r>
      <w:r>
        <w:rPr>
          <w:color w:val="000000"/>
          <w:sz w:val="28"/>
          <w:szCs w:val="28"/>
        </w:rPr>
        <w:t>- 2.11 Гкал/ч, в т.ч: 0.62 Гкал/ч - жилые, 1.49 Гкал/ч - нежилые</w:t>
      </w:r>
      <w:r w:rsidRPr="00C65842">
        <w:rPr>
          <w:sz w:val="28"/>
          <w:szCs w:val="28"/>
        </w:rPr>
        <w:fldChar w:fldCharType="end"/>
      </w:r>
      <w:r>
        <w:rPr>
          <w:sz w:val="28"/>
          <w:szCs w:val="28"/>
        </w:rPr>
        <w:t xml:space="preserve">. Тепловые характеристики потребителей (тепловые нагрузки и годовое потребление) определялись на основании расчетов </w:t>
      </w:r>
      <w:r w:rsidRPr="005E734E">
        <w:rPr>
          <w:sz w:val="28"/>
          <w:szCs w:val="28"/>
        </w:rPr>
        <w:t>согласно [</w:t>
      </w:r>
      <w:r>
        <w:rPr>
          <w:sz w:val="28"/>
          <w:szCs w:val="28"/>
        </w:rPr>
        <w:t>8</w:t>
      </w:r>
      <w:r w:rsidRPr="005E734E">
        <w:rPr>
          <w:sz w:val="28"/>
          <w:szCs w:val="28"/>
        </w:rPr>
        <w:t>],</w:t>
      </w:r>
      <w:r w:rsidRPr="00BE1279">
        <w:rPr>
          <w:sz w:val="28"/>
          <w:szCs w:val="28"/>
        </w:rPr>
        <w:t xml:space="preserve"> </w:t>
      </w:r>
      <w:r w:rsidRPr="006E6F2E">
        <w:rPr>
          <w:sz w:val="28"/>
          <w:szCs w:val="28"/>
        </w:rPr>
        <w:t>при расчетных температурах наружного воздуха</w:t>
      </w:r>
      <w:r>
        <w:rPr>
          <w:sz w:val="28"/>
          <w:szCs w:val="28"/>
        </w:rPr>
        <w:t xml:space="preserve"> </w:t>
      </w:r>
      <w:r w:rsidRPr="00493739">
        <w:rPr>
          <w:sz w:val="28"/>
          <w:szCs w:val="28"/>
        </w:rPr>
        <w:t>(см. выше</w:t>
      </w:r>
      <w:proofErr w:type="gramStart"/>
      <w:r w:rsidRPr="00493739">
        <w:rPr>
          <w:sz w:val="28"/>
          <w:szCs w:val="28"/>
        </w:rPr>
        <w:t xml:space="preserve"> </w:t>
      </w:r>
      <w:r w:rsidRPr="00493739">
        <w:rPr>
          <w:i/>
          <w:sz w:val="28"/>
          <w:szCs w:val="28"/>
        </w:rPr>
        <w:t>Т</w:t>
      </w:r>
      <w:proofErr w:type="gramEnd"/>
      <w:r w:rsidRPr="00493739">
        <w:rPr>
          <w:i/>
          <w:sz w:val="28"/>
          <w:szCs w:val="28"/>
        </w:rPr>
        <w:t>абл</w:t>
      </w:r>
      <w:r w:rsidRPr="00493739">
        <w:rPr>
          <w:sz w:val="28"/>
          <w:szCs w:val="28"/>
        </w:rPr>
        <w:t xml:space="preserve">. </w:t>
      </w:r>
      <w:r w:rsidRPr="00493739">
        <w:rPr>
          <w:i/>
          <w:sz w:val="28"/>
          <w:szCs w:val="28"/>
        </w:rPr>
        <w:t>1</w:t>
      </w:r>
      <w:r w:rsidRPr="00493739">
        <w:rPr>
          <w:sz w:val="28"/>
          <w:szCs w:val="28"/>
        </w:rPr>
        <w:t>). Часть тепловых нагрузок зданий принималась на основе предоставленных проектных данных и договорных нагрузок.</w:t>
      </w:r>
    </w:p>
    <w:p w:rsidR="00E700C0" w:rsidRPr="00CD6EC0" w:rsidRDefault="00E700C0" w:rsidP="00E700C0">
      <w:pPr>
        <w:pStyle w:val="ae"/>
        <w:jc w:val="right"/>
        <w:rPr>
          <w:i/>
          <w:sz w:val="28"/>
          <w:szCs w:val="28"/>
        </w:rPr>
      </w:pPr>
      <w:r w:rsidRPr="00DC3C72">
        <w:rPr>
          <w:i/>
          <w:sz w:val="28"/>
          <w:szCs w:val="28"/>
        </w:rPr>
        <w:t xml:space="preserve">Табл. </w:t>
      </w:r>
      <w:r w:rsidRPr="00170EB0">
        <w:rPr>
          <w:i/>
          <w:sz w:val="28"/>
          <w:szCs w:val="28"/>
        </w:rPr>
        <w:t>5</w:t>
      </w:r>
      <w:r>
        <w:rPr>
          <w:i/>
          <w:sz w:val="28"/>
          <w:szCs w:val="28"/>
        </w:rPr>
        <w:fldChar w:fldCharType="begin"/>
      </w:r>
      <w:r>
        <w:rPr>
          <w:i/>
          <w:sz w:val="28"/>
          <w:szCs w:val="28"/>
        </w:rPr>
        <w:instrText xml:space="preserve"> LINK Excel.Sheet.8 D:\\ИРК_ОБЛ\\НУК_РОН\\Новонукутск\\PIPE\\XML\\Pot.xml Система!R4C12 \a \f 4 \r \* MERGEFORMAT </w:instrText>
      </w:r>
      <w:r>
        <w:rPr>
          <w:b w:val="0"/>
          <w:bCs w:val="0"/>
        </w:rPr>
        <w:fldChar w:fldCharType="separate"/>
      </w:r>
      <w:r>
        <w:rPr>
          <w:i/>
          <w:sz w:val="28"/>
          <w:szCs w:val="28"/>
        </w:rPr>
        <w:fldChar w:fldCharType="end"/>
      </w:r>
      <w:r>
        <w:rPr>
          <w:i/>
          <w:sz w:val="28"/>
          <w:szCs w:val="28"/>
        </w:rPr>
        <w:t>-</w:t>
      </w:r>
      <w:r w:rsidRPr="00CD6EC0">
        <w:rPr>
          <w:i/>
          <w:sz w:val="28"/>
          <w:szCs w:val="28"/>
        </w:rPr>
        <w:t>1</w:t>
      </w:r>
    </w:p>
    <w:p w:rsidR="00E700C0" w:rsidRDefault="00E700C0" w:rsidP="00E700C0">
      <w:pPr>
        <w:spacing w:line="288" w:lineRule="auto"/>
        <w:jc w:val="both"/>
        <w:rPr>
          <w:sz w:val="20"/>
          <w:szCs w:val="20"/>
        </w:rPr>
      </w:pPr>
      <w:r>
        <w:rPr>
          <w:b/>
          <w:sz w:val="28"/>
          <w:szCs w:val="28"/>
        </w:rPr>
        <w:t>Х</w:t>
      </w:r>
      <w:r w:rsidRPr="00B86FEE">
        <w:rPr>
          <w:b/>
          <w:sz w:val="28"/>
          <w:szCs w:val="28"/>
        </w:rPr>
        <w:t>арактеристики групп тепловых потребителей</w:t>
      </w:r>
      <w:r>
        <w:rPr>
          <w:sz w:val="28"/>
          <w:szCs w:val="28"/>
        </w:rPr>
        <w:fldChar w:fldCharType="begin"/>
      </w:r>
      <w:r>
        <w:rPr>
          <w:sz w:val="28"/>
          <w:szCs w:val="28"/>
        </w:rPr>
        <w:instrText xml:space="preserve"> LINK Excel.Sheet.8 D:\\ИРК_ОБЛ\\НУК_РОН\\Новонукутск\\PIPE\\XML\\Pot.xml Групп_потр!R2C2:R10C9 \a \f 4 \h </w:instrText>
      </w:r>
      <w:r>
        <w:rPr>
          <w:sz w:val="20"/>
          <w:szCs w:val="20"/>
        </w:rPr>
        <w:fldChar w:fldCharType="separate"/>
      </w:r>
    </w:p>
    <w:tbl>
      <w:tblPr>
        <w:tblW w:w="9160" w:type="dxa"/>
        <w:tblInd w:w="103" w:type="dxa"/>
        <w:tblLook w:val="0000"/>
      </w:tblPr>
      <w:tblGrid>
        <w:gridCol w:w="2240"/>
        <w:gridCol w:w="940"/>
        <w:gridCol w:w="1160"/>
        <w:gridCol w:w="700"/>
        <w:gridCol w:w="1240"/>
        <w:gridCol w:w="1340"/>
        <w:gridCol w:w="860"/>
        <w:gridCol w:w="900"/>
      </w:tblGrid>
      <w:tr w:rsidR="00E700C0" w:rsidTr="009F6304">
        <w:trPr>
          <w:trHeight w:val="300"/>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Тип зданий</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Кол-во зданий</w:t>
            </w:r>
          </w:p>
        </w:tc>
        <w:tc>
          <w:tcPr>
            <w:tcW w:w="1860" w:type="dxa"/>
            <w:gridSpan w:val="2"/>
            <w:tcBorders>
              <w:top w:val="single" w:sz="4" w:space="0" w:color="auto"/>
              <w:left w:val="nil"/>
              <w:bottom w:val="single" w:sz="4" w:space="0" w:color="auto"/>
              <w:right w:val="single" w:sz="4" w:space="0" w:color="000000"/>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Общая площадь</w:t>
            </w:r>
          </w:p>
        </w:tc>
        <w:tc>
          <w:tcPr>
            <w:tcW w:w="4120" w:type="dxa"/>
            <w:gridSpan w:val="4"/>
            <w:tcBorders>
              <w:top w:val="single" w:sz="4" w:space="0" w:color="auto"/>
              <w:left w:val="nil"/>
              <w:bottom w:val="single" w:sz="4" w:space="0" w:color="auto"/>
              <w:right w:val="single" w:sz="4" w:space="0" w:color="000000"/>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Расчетная нагрузка,</w:t>
            </w:r>
            <w:r>
              <w:rPr>
                <w:color w:val="000000"/>
                <w:sz w:val="22"/>
                <w:szCs w:val="22"/>
              </w:rPr>
              <w:t xml:space="preserve"> </w:t>
            </w:r>
            <w:r>
              <w:rPr>
                <w:i/>
                <w:iCs/>
                <w:color w:val="000000"/>
                <w:sz w:val="22"/>
                <w:szCs w:val="22"/>
              </w:rPr>
              <w:t>Гкал/</w:t>
            </w:r>
            <w:proofErr w:type="gramStart"/>
            <w:r>
              <w:rPr>
                <w:i/>
                <w:iCs/>
                <w:color w:val="000000"/>
                <w:sz w:val="22"/>
                <w:szCs w:val="22"/>
              </w:rPr>
              <w:t>ч</w:t>
            </w:r>
            <w:proofErr w:type="gramEnd"/>
          </w:p>
        </w:tc>
      </w:tr>
      <w:tr w:rsidR="00E700C0" w:rsidTr="009F6304">
        <w:trPr>
          <w:trHeight w:val="300"/>
        </w:trPr>
        <w:tc>
          <w:tcPr>
            <w:tcW w:w="224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color w:val="000000"/>
                <w:sz w:val="22"/>
                <w:szCs w:val="22"/>
              </w:rPr>
            </w:pPr>
          </w:p>
        </w:tc>
        <w:tc>
          <w:tcPr>
            <w:tcW w:w="1160" w:type="dxa"/>
            <w:tcBorders>
              <w:top w:val="nil"/>
              <w:left w:val="nil"/>
              <w:bottom w:val="nil"/>
              <w:right w:val="single" w:sz="4" w:space="0" w:color="auto"/>
            </w:tcBorders>
            <w:shd w:val="clear" w:color="auto" w:fill="auto"/>
            <w:vAlign w:val="center"/>
          </w:tcPr>
          <w:p w:rsidR="00E700C0" w:rsidRDefault="00E700C0" w:rsidP="009F6304">
            <w:pPr>
              <w:jc w:val="center"/>
              <w:rPr>
                <w:i/>
                <w:iCs/>
                <w:color w:val="000000"/>
                <w:sz w:val="22"/>
                <w:szCs w:val="22"/>
              </w:rPr>
            </w:pPr>
            <w:r>
              <w:rPr>
                <w:i/>
                <w:iCs/>
                <w:color w:val="000000"/>
                <w:sz w:val="22"/>
                <w:szCs w:val="22"/>
              </w:rPr>
              <w:t>м</w:t>
            </w:r>
            <w:proofErr w:type="gramStart"/>
            <w:r>
              <w:rPr>
                <w:i/>
                <w:iCs/>
                <w:color w:val="000000"/>
                <w:sz w:val="22"/>
                <w:szCs w:val="22"/>
              </w:rPr>
              <w:t>2</w:t>
            </w:r>
            <w:proofErr w:type="gramEnd"/>
          </w:p>
        </w:tc>
        <w:tc>
          <w:tcPr>
            <w:tcW w:w="70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sz w:val="22"/>
                <w:szCs w:val="22"/>
              </w:rPr>
            </w:pPr>
            <w:r>
              <w:rPr>
                <w:i/>
                <w:iCs/>
                <w:color w:val="000000"/>
                <w:sz w:val="22"/>
                <w:szCs w:val="22"/>
              </w:rPr>
              <w:t>%</w:t>
            </w:r>
          </w:p>
        </w:tc>
        <w:tc>
          <w:tcPr>
            <w:tcW w:w="1120" w:type="dxa"/>
            <w:tcBorders>
              <w:top w:val="nil"/>
              <w:left w:val="nil"/>
              <w:bottom w:val="nil"/>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Отопление</w:t>
            </w:r>
          </w:p>
        </w:tc>
        <w:tc>
          <w:tcPr>
            <w:tcW w:w="1240" w:type="dxa"/>
            <w:tcBorders>
              <w:top w:val="nil"/>
              <w:left w:val="nil"/>
              <w:bottom w:val="nil"/>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Вентиляция</w:t>
            </w:r>
          </w:p>
        </w:tc>
        <w:tc>
          <w:tcPr>
            <w:tcW w:w="860" w:type="dxa"/>
            <w:tcBorders>
              <w:top w:val="nil"/>
              <w:left w:val="nil"/>
              <w:bottom w:val="nil"/>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ГВС</w:t>
            </w:r>
          </w:p>
        </w:tc>
        <w:tc>
          <w:tcPr>
            <w:tcW w:w="900" w:type="dxa"/>
            <w:tcBorders>
              <w:top w:val="nil"/>
              <w:left w:val="nil"/>
              <w:bottom w:val="nil"/>
              <w:right w:val="single" w:sz="4" w:space="0" w:color="auto"/>
            </w:tcBorders>
            <w:shd w:val="clear" w:color="auto" w:fill="auto"/>
            <w:vAlign w:val="center"/>
          </w:tcPr>
          <w:p w:rsidR="00E700C0" w:rsidRDefault="00E700C0" w:rsidP="009F6304">
            <w:pPr>
              <w:jc w:val="center"/>
              <w:rPr>
                <w:color w:val="000000"/>
                <w:sz w:val="22"/>
                <w:szCs w:val="22"/>
              </w:rPr>
            </w:pPr>
            <w:r>
              <w:rPr>
                <w:color w:val="000000"/>
                <w:sz w:val="22"/>
                <w:szCs w:val="22"/>
              </w:rPr>
              <w:t>Всего</w:t>
            </w:r>
          </w:p>
        </w:tc>
      </w:tr>
      <w:tr w:rsidR="00E700C0" w:rsidTr="009F6304">
        <w:trPr>
          <w:trHeight w:val="315"/>
        </w:trPr>
        <w:tc>
          <w:tcPr>
            <w:tcW w:w="224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b/>
                <w:bCs/>
                <w:color w:val="000000"/>
                <w:sz w:val="22"/>
                <w:szCs w:val="22"/>
              </w:rPr>
            </w:pPr>
            <w:r>
              <w:rPr>
                <w:b/>
                <w:bCs/>
                <w:color w:val="000000"/>
                <w:sz w:val="22"/>
                <w:szCs w:val="22"/>
              </w:rPr>
              <w:t>Всего:</w:t>
            </w:r>
          </w:p>
        </w:tc>
        <w:tc>
          <w:tcPr>
            <w:tcW w:w="9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rPr>
            </w:pPr>
            <w:r>
              <w:rPr>
                <w:b/>
                <w:bCs/>
              </w:rPr>
              <w:t>44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14585</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100</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1.94</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0.17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2.11</w:t>
            </w:r>
          </w:p>
        </w:tc>
      </w:tr>
      <w:tr w:rsidR="00E700C0" w:rsidTr="009F6304">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sz w:val="22"/>
                <w:szCs w:val="22"/>
              </w:rPr>
            </w:pPr>
            <w:r>
              <w:rPr>
                <w:sz w:val="22"/>
                <w:szCs w:val="22"/>
              </w:rPr>
              <w:t xml:space="preserve">  Жилые:</w:t>
            </w:r>
          </w:p>
        </w:tc>
        <w:tc>
          <w:tcPr>
            <w:tcW w:w="9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19</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3772</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26</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0.502</w:t>
            </w:r>
          </w:p>
        </w:tc>
        <w:tc>
          <w:tcPr>
            <w:tcW w:w="12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0.11</w:t>
            </w:r>
          </w:p>
        </w:tc>
        <w:tc>
          <w:tcPr>
            <w:tcW w:w="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0.62</w:t>
            </w:r>
          </w:p>
        </w:tc>
      </w:tr>
      <w:tr w:rsidR="00E700C0" w:rsidTr="009F6304">
        <w:trPr>
          <w:trHeight w:val="300"/>
        </w:trPr>
        <w:tc>
          <w:tcPr>
            <w:tcW w:w="224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right"/>
              <w:rPr>
                <w:i/>
                <w:iCs/>
                <w:color w:val="000000"/>
                <w:sz w:val="22"/>
                <w:szCs w:val="22"/>
              </w:rPr>
            </w:pPr>
            <w:r>
              <w:rPr>
                <w:i/>
                <w:iCs/>
                <w:color w:val="000000"/>
                <w:sz w:val="22"/>
                <w:szCs w:val="22"/>
              </w:rPr>
              <w:t xml:space="preserve"> - Жилой дом</w:t>
            </w:r>
          </w:p>
        </w:tc>
        <w:tc>
          <w:tcPr>
            <w:tcW w:w="9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rPr>
            </w:pPr>
            <w:r>
              <w:rPr>
                <w:i/>
                <w:iCs/>
                <w:color w:val="000000"/>
              </w:rPr>
              <w:t>10</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888</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6</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0.121</w:t>
            </w:r>
          </w:p>
        </w:tc>
        <w:tc>
          <w:tcPr>
            <w:tcW w:w="12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8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0.018</w:t>
            </w:r>
          </w:p>
        </w:tc>
        <w:tc>
          <w:tcPr>
            <w:tcW w:w="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0.14</w:t>
            </w:r>
          </w:p>
        </w:tc>
      </w:tr>
      <w:tr w:rsidR="00E700C0" w:rsidTr="009F6304">
        <w:trPr>
          <w:trHeight w:val="300"/>
        </w:trPr>
        <w:tc>
          <w:tcPr>
            <w:tcW w:w="224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right"/>
              <w:rPr>
                <w:i/>
                <w:iCs/>
                <w:color w:val="000000"/>
                <w:sz w:val="22"/>
                <w:szCs w:val="22"/>
              </w:rPr>
            </w:pPr>
            <w:r>
              <w:rPr>
                <w:i/>
                <w:iCs/>
                <w:color w:val="000000"/>
                <w:sz w:val="22"/>
                <w:szCs w:val="22"/>
              </w:rPr>
              <w:t xml:space="preserve"> - </w:t>
            </w:r>
            <w:proofErr w:type="spellStart"/>
            <w:r>
              <w:rPr>
                <w:i/>
                <w:iCs/>
                <w:color w:val="000000"/>
                <w:sz w:val="22"/>
                <w:szCs w:val="22"/>
              </w:rPr>
              <w:t>Многокв</w:t>
            </w:r>
            <w:proofErr w:type="spellEnd"/>
            <w:r>
              <w:rPr>
                <w:i/>
                <w:iCs/>
                <w:color w:val="000000"/>
                <w:sz w:val="22"/>
                <w:szCs w:val="22"/>
              </w:rPr>
              <w:t>. дом</w:t>
            </w:r>
          </w:p>
        </w:tc>
        <w:tc>
          <w:tcPr>
            <w:tcW w:w="9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rPr>
            </w:pPr>
            <w:r>
              <w:rPr>
                <w:i/>
                <w:iCs/>
                <w:color w:val="000000"/>
              </w:rPr>
              <w:t>9</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2884</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20</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0.381</w:t>
            </w:r>
          </w:p>
        </w:tc>
        <w:tc>
          <w:tcPr>
            <w:tcW w:w="12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8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0.096</w:t>
            </w:r>
          </w:p>
        </w:tc>
        <w:tc>
          <w:tcPr>
            <w:tcW w:w="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0.48</w:t>
            </w:r>
          </w:p>
        </w:tc>
      </w:tr>
      <w:tr w:rsidR="00E700C0" w:rsidTr="009F6304">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sz w:val="22"/>
                <w:szCs w:val="22"/>
              </w:rPr>
            </w:pPr>
            <w:r>
              <w:rPr>
                <w:sz w:val="22"/>
                <w:szCs w:val="22"/>
              </w:rPr>
              <w:t xml:space="preserve">  Нежилые:</w:t>
            </w:r>
          </w:p>
        </w:tc>
        <w:tc>
          <w:tcPr>
            <w:tcW w:w="9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25</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10813</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74</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1.43</w:t>
            </w:r>
          </w:p>
        </w:tc>
        <w:tc>
          <w:tcPr>
            <w:tcW w:w="12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8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0.06</w:t>
            </w:r>
          </w:p>
        </w:tc>
        <w:tc>
          <w:tcPr>
            <w:tcW w:w="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1.49</w:t>
            </w:r>
          </w:p>
        </w:tc>
      </w:tr>
      <w:tr w:rsidR="00E700C0" w:rsidTr="009F6304">
        <w:trPr>
          <w:trHeight w:val="300"/>
        </w:trPr>
        <w:tc>
          <w:tcPr>
            <w:tcW w:w="224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right"/>
              <w:rPr>
                <w:i/>
                <w:iCs/>
                <w:color w:val="000000"/>
                <w:sz w:val="22"/>
                <w:szCs w:val="22"/>
              </w:rPr>
            </w:pPr>
            <w:r>
              <w:rPr>
                <w:i/>
                <w:iCs/>
                <w:color w:val="000000"/>
                <w:sz w:val="22"/>
                <w:szCs w:val="22"/>
              </w:rPr>
              <w:t xml:space="preserve"> - Общественные</w:t>
            </w:r>
          </w:p>
        </w:tc>
        <w:tc>
          <w:tcPr>
            <w:tcW w:w="9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rPr>
            </w:pPr>
            <w:r>
              <w:rPr>
                <w:i/>
                <w:iCs/>
                <w:color w:val="000000"/>
              </w:rPr>
              <w:t>25</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10813</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74</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1.433</w:t>
            </w:r>
          </w:p>
        </w:tc>
        <w:tc>
          <w:tcPr>
            <w:tcW w:w="12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8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0.055</w:t>
            </w:r>
          </w:p>
        </w:tc>
        <w:tc>
          <w:tcPr>
            <w:tcW w:w="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1.49</w:t>
            </w:r>
          </w:p>
        </w:tc>
      </w:tr>
      <w:tr w:rsidR="00E700C0" w:rsidTr="009F6304">
        <w:trPr>
          <w:trHeight w:val="300"/>
        </w:trPr>
        <w:tc>
          <w:tcPr>
            <w:tcW w:w="224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right"/>
              <w:rPr>
                <w:i/>
                <w:iCs/>
                <w:color w:val="000000"/>
                <w:sz w:val="22"/>
                <w:szCs w:val="22"/>
              </w:rPr>
            </w:pPr>
            <w:r>
              <w:rPr>
                <w:i/>
                <w:iCs/>
                <w:color w:val="000000"/>
                <w:sz w:val="22"/>
                <w:szCs w:val="22"/>
              </w:rPr>
              <w:t xml:space="preserve"> - Производственные</w:t>
            </w:r>
          </w:p>
        </w:tc>
        <w:tc>
          <w:tcPr>
            <w:tcW w:w="9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rPr>
            </w:pPr>
            <w:r>
              <w:rPr>
                <w:i/>
                <w:iCs/>
              </w:rPr>
              <w:t> </w:t>
            </w:r>
          </w:p>
        </w:tc>
        <w:tc>
          <w:tcPr>
            <w:tcW w:w="11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11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124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8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 </w:t>
            </w:r>
          </w:p>
        </w:tc>
      </w:tr>
    </w:tbl>
    <w:p w:rsidR="00E700C0" w:rsidRPr="00520721" w:rsidRDefault="00E700C0" w:rsidP="00E700C0">
      <w:pPr>
        <w:spacing w:line="288" w:lineRule="auto"/>
        <w:jc w:val="both"/>
        <w:rPr>
          <w:sz w:val="28"/>
          <w:szCs w:val="28"/>
        </w:rPr>
      </w:pPr>
      <w:r>
        <w:rPr>
          <w:sz w:val="28"/>
          <w:szCs w:val="28"/>
        </w:rPr>
        <w:fldChar w:fldCharType="end"/>
      </w:r>
    </w:p>
    <w:p w:rsidR="00E700C0" w:rsidRDefault="00E700C0" w:rsidP="00E700C0">
      <w:pPr>
        <w:spacing w:line="288" w:lineRule="auto"/>
        <w:ind w:firstLine="709"/>
        <w:jc w:val="both"/>
        <w:rPr>
          <w:sz w:val="28"/>
          <w:szCs w:val="28"/>
        </w:rPr>
      </w:pPr>
      <w:r>
        <w:rPr>
          <w:sz w:val="28"/>
          <w:szCs w:val="28"/>
        </w:rPr>
        <w:t xml:space="preserve">Распределение жилых зданий по этажности представлено </w:t>
      </w:r>
      <w:r w:rsidRPr="002F0FD4">
        <w:rPr>
          <w:sz w:val="28"/>
          <w:szCs w:val="28"/>
        </w:rPr>
        <w:t>в</w:t>
      </w:r>
      <w:proofErr w:type="gramStart"/>
      <w:r>
        <w:rPr>
          <w:sz w:val="28"/>
          <w:szCs w:val="28"/>
        </w:rPr>
        <w:t xml:space="preserve"> </w:t>
      </w:r>
      <w:r>
        <w:rPr>
          <w:i/>
          <w:sz w:val="28"/>
          <w:szCs w:val="28"/>
        </w:rPr>
        <w:t>Т</w:t>
      </w:r>
      <w:proofErr w:type="gramEnd"/>
      <w:r w:rsidRPr="00AD7D03">
        <w:rPr>
          <w:i/>
          <w:sz w:val="28"/>
          <w:szCs w:val="28"/>
        </w:rPr>
        <w:t>абл</w:t>
      </w:r>
      <w:r w:rsidRPr="00AD7D03">
        <w:rPr>
          <w:sz w:val="28"/>
          <w:szCs w:val="28"/>
        </w:rPr>
        <w:t>.</w:t>
      </w:r>
      <w:r>
        <w:rPr>
          <w:sz w:val="28"/>
          <w:szCs w:val="28"/>
        </w:rPr>
        <w:t xml:space="preserve"> </w:t>
      </w:r>
      <w:r w:rsidRPr="00D97416">
        <w:rPr>
          <w:sz w:val="28"/>
          <w:szCs w:val="28"/>
        </w:rPr>
        <w:t>5</w:t>
      </w:r>
      <w:r>
        <w:rPr>
          <w:i/>
          <w:sz w:val="28"/>
          <w:szCs w:val="28"/>
        </w:rPr>
        <w:fldChar w:fldCharType="begin"/>
      </w:r>
      <w:r>
        <w:rPr>
          <w:i/>
          <w:sz w:val="28"/>
          <w:szCs w:val="28"/>
        </w:rPr>
        <w:instrText xml:space="preserve"> LINK Excel.Sheet.8 D:\\ИРК_ОБЛ\\НУК_РОН\\Новонукутск\\PIPE\\XML\\Pot.xml Система!R4C12 \a \f 4 \r \* MERGEFORMAT </w:instrText>
      </w:r>
      <w:r>
        <w:rPr>
          <w:sz w:val="20"/>
          <w:szCs w:val="20"/>
        </w:rPr>
        <w:fldChar w:fldCharType="separate"/>
      </w:r>
      <w:r>
        <w:rPr>
          <w:i/>
          <w:sz w:val="28"/>
          <w:szCs w:val="28"/>
        </w:rPr>
        <w:fldChar w:fldCharType="end"/>
      </w:r>
      <w:r w:rsidRPr="00AD7D03">
        <w:rPr>
          <w:i/>
          <w:sz w:val="28"/>
          <w:szCs w:val="28"/>
        </w:rPr>
        <w:t>-</w:t>
      </w:r>
      <w:r>
        <w:rPr>
          <w:i/>
          <w:sz w:val="28"/>
          <w:szCs w:val="28"/>
        </w:rPr>
        <w:t>2</w:t>
      </w:r>
      <w:r>
        <w:rPr>
          <w:sz w:val="28"/>
          <w:szCs w:val="28"/>
        </w:rPr>
        <w:t xml:space="preserve">: всего </w:t>
      </w:r>
      <w:r>
        <w:rPr>
          <w:sz w:val="28"/>
          <w:szCs w:val="28"/>
        </w:rPr>
        <w:fldChar w:fldCharType="begin"/>
      </w:r>
      <w:r>
        <w:rPr>
          <w:sz w:val="28"/>
          <w:szCs w:val="28"/>
        </w:rPr>
        <w:instrText xml:space="preserve"> LINK Excel.Sheet.8 D:\\ИРК_ОБЛ\\НУК_РОН\\Новонукутск\\PIPE\\XML\\Pot.xml Systems!R5C3 \a \f 4 \r </w:instrText>
      </w:r>
      <w:r>
        <w:rPr>
          <w:sz w:val="20"/>
          <w:szCs w:val="20"/>
        </w:rPr>
        <w:fldChar w:fldCharType="separate"/>
      </w:r>
      <w:r>
        <w:rPr>
          <w:color w:val="000000"/>
          <w:sz w:val="28"/>
          <w:szCs w:val="28"/>
        </w:rPr>
        <w:t xml:space="preserve"> • "Центральная" - 19 </w:t>
      </w:r>
      <w:proofErr w:type="spellStart"/>
      <w:r>
        <w:rPr>
          <w:color w:val="000000"/>
          <w:sz w:val="28"/>
          <w:szCs w:val="28"/>
        </w:rPr>
        <w:t>зд</w:t>
      </w:r>
      <w:proofErr w:type="spellEnd"/>
      <w:r>
        <w:rPr>
          <w:color w:val="000000"/>
          <w:sz w:val="28"/>
          <w:szCs w:val="28"/>
        </w:rPr>
        <w:t xml:space="preserve">. (3772 м2), в т.ч. 1 </w:t>
      </w:r>
      <w:proofErr w:type="spellStart"/>
      <w:r>
        <w:rPr>
          <w:color w:val="000000"/>
          <w:sz w:val="28"/>
          <w:szCs w:val="28"/>
        </w:rPr>
        <w:t>этажн</w:t>
      </w:r>
      <w:proofErr w:type="spellEnd"/>
      <w:r>
        <w:rPr>
          <w:color w:val="000000"/>
          <w:sz w:val="28"/>
          <w:szCs w:val="28"/>
        </w:rPr>
        <w:t xml:space="preserve">. - 9 </w:t>
      </w:r>
      <w:proofErr w:type="spellStart"/>
      <w:r>
        <w:rPr>
          <w:color w:val="000000"/>
          <w:sz w:val="28"/>
          <w:szCs w:val="28"/>
        </w:rPr>
        <w:t>зд</w:t>
      </w:r>
      <w:proofErr w:type="spellEnd"/>
      <w:r>
        <w:rPr>
          <w:color w:val="000000"/>
          <w:sz w:val="28"/>
          <w:szCs w:val="28"/>
        </w:rPr>
        <w:t xml:space="preserve">. (759 м2, 20%), 2 </w:t>
      </w:r>
      <w:proofErr w:type="spellStart"/>
      <w:r>
        <w:rPr>
          <w:color w:val="000000"/>
          <w:sz w:val="28"/>
          <w:szCs w:val="28"/>
        </w:rPr>
        <w:t>этажн</w:t>
      </w:r>
      <w:proofErr w:type="spellEnd"/>
      <w:r>
        <w:rPr>
          <w:color w:val="000000"/>
          <w:sz w:val="28"/>
          <w:szCs w:val="28"/>
        </w:rPr>
        <w:t xml:space="preserve">. - 10 </w:t>
      </w:r>
      <w:proofErr w:type="spellStart"/>
      <w:r>
        <w:rPr>
          <w:color w:val="000000"/>
          <w:sz w:val="28"/>
          <w:szCs w:val="28"/>
        </w:rPr>
        <w:t>зд</w:t>
      </w:r>
      <w:proofErr w:type="spellEnd"/>
      <w:r>
        <w:rPr>
          <w:color w:val="000000"/>
          <w:sz w:val="28"/>
          <w:szCs w:val="28"/>
        </w:rPr>
        <w:t>. (3013 м2, 80%)</w:t>
      </w:r>
      <w:r>
        <w:rPr>
          <w:sz w:val="28"/>
          <w:szCs w:val="28"/>
        </w:rPr>
        <w:fldChar w:fldCharType="end"/>
      </w:r>
      <w:r>
        <w:rPr>
          <w:sz w:val="28"/>
          <w:szCs w:val="28"/>
        </w:rPr>
        <w:t>.</w:t>
      </w:r>
    </w:p>
    <w:p w:rsidR="00E700C0" w:rsidRPr="00AD7D03" w:rsidRDefault="00E700C0" w:rsidP="00E700C0">
      <w:pPr>
        <w:pStyle w:val="ae"/>
        <w:jc w:val="right"/>
        <w:rPr>
          <w:i/>
          <w:sz w:val="28"/>
          <w:szCs w:val="28"/>
        </w:rPr>
      </w:pPr>
      <w:r w:rsidRPr="00DC3C72">
        <w:rPr>
          <w:i/>
          <w:sz w:val="28"/>
          <w:szCs w:val="28"/>
        </w:rPr>
        <w:t>Табл.</w:t>
      </w:r>
      <w:r w:rsidRPr="00D97416">
        <w:rPr>
          <w:i/>
          <w:sz w:val="28"/>
          <w:szCs w:val="28"/>
        </w:rPr>
        <w:t xml:space="preserve"> 5</w:t>
      </w:r>
      <w:r>
        <w:rPr>
          <w:i/>
          <w:sz w:val="28"/>
          <w:szCs w:val="28"/>
        </w:rPr>
        <w:fldChar w:fldCharType="begin"/>
      </w:r>
      <w:r>
        <w:rPr>
          <w:i/>
          <w:sz w:val="28"/>
          <w:szCs w:val="28"/>
        </w:rPr>
        <w:instrText xml:space="preserve"> LINK Excel.Sheet.8 D:\\ИРК_ОБЛ\\НУК_РОН\\Новонукутск\\PIPE\\XML\\Pot.xml Система!R4C12 \a \f 4 \r \* MERGEFORMAT </w:instrText>
      </w:r>
      <w:r>
        <w:rPr>
          <w:b w:val="0"/>
          <w:bCs w:val="0"/>
        </w:rPr>
        <w:fldChar w:fldCharType="separate"/>
      </w:r>
      <w:r>
        <w:rPr>
          <w:i/>
          <w:sz w:val="28"/>
          <w:szCs w:val="28"/>
        </w:rPr>
        <w:fldChar w:fldCharType="end"/>
      </w:r>
      <w:r>
        <w:rPr>
          <w:i/>
          <w:sz w:val="28"/>
          <w:szCs w:val="28"/>
        </w:rPr>
        <w:t>-2</w:t>
      </w:r>
    </w:p>
    <w:p w:rsidR="00E700C0" w:rsidRDefault="00E700C0" w:rsidP="00E700C0">
      <w:pPr>
        <w:spacing w:line="288" w:lineRule="auto"/>
        <w:jc w:val="both"/>
        <w:rPr>
          <w:sz w:val="20"/>
          <w:szCs w:val="20"/>
        </w:rPr>
      </w:pPr>
      <w:r>
        <w:rPr>
          <w:color w:val="0000FF"/>
          <w:sz w:val="28"/>
          <w:szCs w:val="28"/>
        </w:rPr>
        <w:fldChar w:fldCharType="begin"/>
      </w:r>
      <w:r>
        <w:rPr>
          <w:color w:val="0000FF"/>
          <w:sz w:val="28"/>
          <w:szCs w:val="28"/>
        </w:rPr>
        <w:instrText xml:space="preserve"> LINK Excel.Sheet.8 D:\\ИРК_ОБЛ\\НУК_РОН\\Новонукутск\\PIPE\\XML\\Pot.xml Свод_этаж!C2:C8 \a \f 4 \h </w:instrText>
      </w:r>
      <w:r>
        <w:rPr>
          <w:sz w:val="20"/>
          <w:szCs w:val="20"/>
        </w:rPr>
        <w:fldChar w:fldCharType="separate"/>
      </w:r>
    </w:p>
    <w:tbl>
      <w:tblPr>
        <w:tblW w:w="8508" w:type="dxa"/>
        <w:tblInd w:w="108" w:type="dxa"/>
        <w:tblLook w:val="0000"/>
      </w:tblPr>
      <w:tblGrid>
        <w:gridCol w:w="1856"/>
        <w:gridCol w:w="1106"/>
        <w:gridCol w:w="1465"/>
        <w:gridCol w:w="605"/>
        <w:gridCol w:w="1424"/>
        <w:gridCol w:w="796"/>
        <w:gridCol w:w="1256"/>
      </w:tblGrid>
      <w:tr w:rsidR="00E700C0" w:rsidTr="009F6304">
        <w:trPr>
          <w:trHeight w:val="300"/>
        </w:trPr>
        <w:tc>
          <w:tcPr>
            <w:tcW w:w="6456" w:type="dxa"/>
            <w:gridSpan w:val="5"/>
            <w:tcBorders>
              <w:top w:val="nil"/>
              <w:left w:val="nil"/>
              <w:bottom w:val="nil"/>
              <w:right w:val="nil"/>
            </w:tcBorders>
            <w:shd w:val="clear" w:color="auto" w:fill="auto"/>
            <w:noWrap/>
            <w:vAlign w:val="bottom"/>
          </w:tcPr>
          <w:p w:rsidR="00E700C0" w:rsidRDefault="00E700C0" w:rsidP="009F6304">
            <w:pPr>
              <w:rPr>
                <w:b/>
                <w:bCs/>
                <w:color w:val="000000"/>
                <w:sz w:val="28"/>
                <w:szCs w:val="28"/>
              </w:rPr>
            </w:pPr>
            <w:r>
              <w:rPr>
                <w:b/>
                <w:bCs/>
                <w:color w:val="000000"/>
                <w:sz w:val="28"/>
                <w:szCs w:val="28"/>
              </w:rPr>
              <w:t>Характеристики жилых зданий по этажности</w:t>
            </w:r>
          </w:p>
        </w:tc>
        <w:tc>
          <w:tcPr>
            <w:tcW w:w="796" w:type="dxa"/>
            <w:tcBorders>
              <w:top w:val="nil"/>
              <w:left w:val="nil"/>
              <w:bottom w:val="nil"/>
              <w:right w:val="nil"/>
            </w:tcBorders>
            <w:shd w:val="clear" w:color="auto" w:fill="auto"/>
            <w:noWrap/>
            <w:vAlign w:val="bottom"/>
          </w:tcPr>
          <w:p w:rsidR="00E700C0" w:rsidRDefault="00E700C0" w:rsidP="009F6304">
            <w:pPr>
              <w:rPr>
                <w:color w:val="000000"/>
                <w:sz w:val="22"/>
                <w:szCs w:val="22"/>
              </w:rPr>
            </w:pPr>
          </w:p>
        </w:tc>
        <w:tc>
          <w:tcPr>
            <w:tcW w:w="1256" w:type="dxa"/>
            <w:tcBorders>
              <w:top w:val="nil"/>
              <w:left w:val="nil"/>
              <w:bottom w:val="nil"/>
              <w:right w:val="nil"/>
            </w:tcBorders>
            <w:shd w:val="clear" w:color="auto" w:fill="auto"/>
            <w:noWrap/>
            <w:vAlign w:val="bottom"/>
          </w:tcPr>
          <w:p w:rsidR="00E700C0" w:rsidRDefault="00E700C0" w:rsidP="009F6304">
            <w:pPr>
              <w:rPr>
                <w:color w:val="000000"/>
                <w:sz w:val="22"/>
                <w:szCs w:val="22"/>
              </w:rPr>
            </w:pPr>
          </w:p>
        </w:tc>
      </w:tr>
      <w:tr w:rsidR="00E700C0" w:rsidTr="009F6304">
        <w:trPr>
          <w:trHeight w:val="900"/>
        </w:trPr>
        <w:tc>
          <w:tcPr>
            <w:tcW w:w="1856" w:type="dxa"/>
            <w:tcBorders>
              <w:top w:val="single" w:sz="4" w:space="0" w:color="auto"/>
              <w:left w:val="single" w:sz="4" w:space="0" w:color="auto"/>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Система, этажность</w:t>
            </w:r>
          </w:p>
        </w:tc>
        <w:tc>
          <w:tcPr>
            <w:tcW w:w="1106"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Кол-во зданий</w:t>
            </w:r>
          </w:p>
        </w:tc>
        <w:tc>
          <w:tcPr>
            <w:tcW w:w="1465"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Общая площадь, м</w:t>
            </w:r>
            <w:proofErr w:type="gramStart"/>
            <w:r>
              <w:rPr>
                <w:b/>
                <w:bCs/>
                <w:color w:val="000000"/>
              </w:rPr>
              <w:t>2</w:t>
            </w:r>
            <w:proofErr w:type="gramEnd"/>
          </w:p>
        </w:tc>
        <w:tc>
          <w:tcPr>
            <w:tcW w:w="605"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xml:space="preserve"> -//-, %</w:t>
            </w:r>
          </w:p>
        </w:tc>
        <w:tc>
          <w:tcPr>
            <w:tcW w:w="1424"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Кол-во жителей, чел</w:t>
            </w:r>
          </w:p>
        </w:tc>
        <w:tc>
          <w:tcPr>
            <w:tcW w:w="796"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xml:space="preserve"> -//-, %</w:t>
            </w:r>
          </w:p>
        </w:tc>
        <w:tc>
          <w:tcPr>
            <w:tcW w:w="1256"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proofErr w:type="spellStart"/>
            <w:r>
              <w:rPr>
                <w:b/>
                <w:bCs/>
                <w:color w:val="000000"/>
              </w:rPr>
              <w:t>Удель</w:t>
            </w:r>
            <w:proofErr w:type="spellEnd"/>
            <w:r>
              <w:rPr>
                <w:b/>
                <w:bCs/>
                <w:color w:val="000000"/>
              </w:rPr>
              <w:t xml:space="preserve">. </w:t>
            </w:r>
            <w:proofErr w:type="spellStart"/>
            <w:r>
              <w:rPr>
                <w:b/>
                <w:bCs/>
                <w:color w:val="000000"/>
              </w:rPr>
              <w:t>обесп</w:t>
            </w:r>
            <w:proofErr w:type="spellEnd"/>
            <w:r>
              <w:rPr>
                <w:b/>
                <w:bCs/>
                <w:color w:val="000000"/>
              </w:rPr>
              <w:t>., м</w:t>
            </w:r>
            <w:proofErr w:type="gramStart"/>
            <w:r>
              <w:rPr>
                <w:b/>
                <w:bCs/>
                <w:color w:val="000000"/>
              </w:rPr>
              <w:t>2</w:t>
            </w:r>
            <w:proofErr w:type="gramEnd"/>
            <w:r>
              <w:rPr>
                <w:b/>
                <w:bCs/>
                <w:color w:val="000000"/>
              </w:rPr>
              <w:t>/чел</w:t>
            </w:r>
          </w:p>
        </w:tc>
      </w:tr>
      <w:tr w:rsidR="00E700C0" w:rsidTr="009F6304">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0C0" w:rsidRDefault="00E700C0" w:rsidP="009F6304">
            <w:pPr>
              <w:rPr>
                <w:b/>
                <w:bCs/>
              </w:rPr>
            </w:pPr>
            <w:r>
              <w:rPr>
                <w:b/>
                <w:bCs/>
              </w:rPr>
              <w:t>Всего</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rPr>
            </w:pPr>
            <w:r>
              <w:rPr>
                <w:b/>
                <w:bCs/>
              </w:rPr>
              <w:t>19</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3772</w:t>
            </w:r>
          </w:p>
        </w:tc>
        <w:tc>
          <w:tcPr>
            <w:tcW w:w="60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100</w:t>
            </w:r>
          </w:p>
        </w:tc>
        <w:tc>
          <w:tcPr>
            <w:tcW w:w="1424"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198</w:t>
            </w:r>
          </w:p>
        </w:tc>
        <w:tc>
          <w:tcPr>
            <w:tcW w:w="79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100</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19.1</w:t>
            </w:r>
          </w:p>
        </w:tc>
      </w:tr>
      <w:tr w:rsidR="00E700C0" w:rsidTr="009F6304">
        <w:trPr>
          <w:trHeight w:val="300"/>
        </w:trPr>
        <w:tc>
          <w:tcPr>
            <w:tcW w:w="1856"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1</w:t>
            </w:r>
          </w:p>
        </w:tc>
        <w:tc>
          <w:tcPr>
            <w:tcW w:w="110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9</w:t>
            </w:r>
          </w:p>
        </w:tc>
        <w:tc>
          <w:tcPr>
            <w:tcW w:w="146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759</w:t>
            </w:r>
          </w:p>
        </w:tc>
        <w:tc>
          <w:tcPr>
            <w:tcW w:w="60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20</w:t>
            </w:r>
          </w:p>
        </w:tc>
        <w:tc>
          <w:tcPr>
            <w:tcW w:w="142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26</w:t>
            </w:r>
          </w:p>
        </w:tc>
        <w:tc>
          <w:tcPr>
            <w:tcW w:w="79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13</w:t>
            </w:r>
          </w:p>
        </w:tc>
        <w:tc>
          <w:tcPr>
            <w:tcW w:w="12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29.2</w:t>
            </w:r>
          </w:p>
        </w:tc>
      </w:tr>
      <w:tr w:rsidR="00E700C0" w:rsidTr="009F6304">
        <w:trPr>
          <w:trHeight w:val="300"/>
        </w:trPr>
        <w:tc>
          <w:tcPr>
            <w:tcW w:w="1856"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2</w:t>
            </w:r>
          </w:p>
        </w:tc>
        <w:tc>
          <w:tcPr>
            <w:tcW w:w="110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10</w:t>
            </w:r>
          </w:p>
        </w:tc>
        <w:tc>
          <w:tcPr>
            <w:tcW w:w="146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3013</w:t>
            </w:r>
          </w:p>
        </w:tc>
        <w:tc>
          <w:tcPr>
            <w:tcW w:w="60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80</w:t>
            </w:r>
          </w:p>
        </w:tc>
        <w:tc>
          <w:tcPr>
            <w:tcW w:w="142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172</w:t>
            </w:r>
          </w:p>
        </w:tc>
        <w:tc>
          <w:tcPr>
            <w:tcW w:w="79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87</w:t>
            </w:r>
          </w:p>
        </w:tc>
        <w:tc>
          <w:tcPr>
            <w:tcW w:w="12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17.5</w:t>
            </w:r>
          </w:p>
        </w:tc>
      </w:tr>
    </w:tbl>
    <w:p w:rsidR="00E700C0" w:rsidRPr="009E481A" w:rsidRDefault="00E700C0" w:rsidP="00E700C0">
      <w:pPr>
        <w:spacing w:line="288" w:lineRule="auto"/>
        <w:jc w:val="both"/>
        <w:rPr>
          <w:color w:val="0000FF"/>
          <w:sz w:val="28"/>
          <w:szCs w:val="28"/>
        </w:rPr>
      </w:pPr>
      <w:r>
        <w:rPr>
          <w:color w:val="0000FF"/>
          <w:sz w:val="28"/>
          <w:szCs w:val="28"/>
        </w:rPr>
        <w:fldChar w:fldCharType="end"/>
      </w:r>
    </w:p>
    <w:p w:rsidR="00E700C0" w:rsidRDefault="00E700C0" w:rsidP="00E700C0">
      <w:pPr>
        <w:spacing w:line="288" w:lineRule="auto"/>
        <w:ind w:firstLine="709"/>
        <w:jc w:val="both"/>
        <w:rPr>
          <w:sz w:val="28"/>
          <w:szCs w:val="28"/>
        </w:rPr>
      </w:pPr>
      <w:r w:rsidRPr="00591322">
        <w:rPr>
          <w:sz w:val="28"/>
          <w:szCs w:val="28"/>
        </w:rPr>
        <w:lastRenderedPageBreak/>
        <w:t xml:space="preserve">Основная часть жилых зданий с централизованным теплоснабжением была построена в </w:t>
      </w:r>
      <w:r>
        <w:rPr>
          <w:sz w:val="28"/>
          <w:szCs w:val="28"/>
        </w:rPr>
        <w:t>5</w:t>
      </w:r>
      <w:r w:rsidRPr="00754851">
        <w:rPr>
          <w:sz w:val="28"/>
          <w:szCs w:val="28"/>
        </w:rPr>
        <w:t>0-е (</w:t>
      </w:r>
      <w:r>
        <w:rPr>
          <w:sz w:val="28"/>
          <w:szCs w:val="28"/>
        </w:rPr>
        <w:t>67</w:t>
      </w:r>
      <w:r w:rsidRPr="00754851">
        <w:rPr>
          <w:i/>
          <w:sz w:val="28"/>
          <w:szCs w:val="28"/>
        </w:rPr>
        <w:t>%</w:t>
      </w:r>
      <w:r w:rsidRPr="00754851">
        <w:rPr>
          <w:sz w:val="28"/>
          <w:szCs w:val="28"/>
        </w:rPr>
        <w:t xml:space="preserve">  общей площади) годы  20-го века</w:t>
      </w:r>
      <w:r w:rsidRPr="00591322">
        <w:rPr>
          <w:color w:val="0000FF"/>
          <w:sz w:val="28"/>
          <w:szCs w:val="28"/>
        </w:rPr>
        <w:t xml:space="preserve"> </w:t>
      </w:r>
      <w:r w:rsidRPr="006F37E3">
        <w:rPr>
          <w:sz w:val="28"/>
          <w:szCs w:val="28"/>
        </w:rPr>
        <w:t>(</w:t>
      </w:r>
      <w:proofErr w:type="gramStart"/>
      <w:r w:rsidRPr="00626D9D">
        <w:rPr>
          <w:sz w:val="28"/>
          <w:szCs w:val="28"/>
        </w:rPr>
        <w:t>см</w:t>
      </w:r>
      <w:proofErr w:type="gramEnd"/>
      <w:r w:rsidRPr="00626D9D">
        <w:rPr>
          <w:sz w:val="28"/>
          <w:szCs w:val="28"/>
        </w:rPr>
        <w:t>.</w:t>
      </w:r>
      <w:r>
        <w:rPr>
          <w:sz w:val="28"/>
          <w:szCs w:val="28"/>
        </w:rPr>
        <w:t xml:space="preserve"> </w:t>
      </w:r>
      <w:r>
        <w:rPr>
          <w:i/>
          <w:sz w:val="28"/>
          <w:szCs w:val="28"/>
        </w:rPr>
        <w:t>Т</w:t>
      </w:r>
      <w:r w:rsidRPr="00AD7D03">
        <w:rPr>
          <w:i/>
          <w:sz w:val="28"/>
          <w:szCs w:val="28"/>
        </w:rPr>
        <w:t>абл</w:t>
      </w:r>
      <w:r w:rsidRPr="00AD7D03">
        <w:rPr>
          <w:sz w:val="28"/>
          <w:szCs w:val="28"/>
        </w:rPr>
        <w:t>.</w:t>
      </w:r>
      <w:r>
        <w:rPr>
          <w:sz w:val="28"/>
          <w:szCs w:val="28"/>
        </w:rPr>
        <w:t xml:space="preserve"> </w:t>
      </w:r>
      <w:r w:rsidRPr="00D97416">
        <w:rPr>
          <w:sz w:val="28"/>
          <w:szCs w:val="28"/>
        </w:rPr>
        <w:t>5</w:t>
      </w:r>
      <w:r>
        <w:rPr>
          <w:i/>
          <w:sz w:val="28"/>
          <w:szCs w:val="28"/>
        </w:rPr>
        <w:fldChar w:fldCharType="begin"/>
      </w:r>
      <w:r>
        <w:rPr>
          <w:i/>
          <w:sz w:val="28"/>
          <w:szCs w:val="28"/>
        </w:rPr>
        <w:instrText xml:space="preserve"> LINK Excel.Sheet.8 D:\\ИРК_ОБЛ\\НУК_РОН\\Новонукутск\\PIPE\\XML\\Pot.xml Система!R4C12 \a \f 4 \r \* MERGEFORMAT </w:instrText>
      </w:r>
      <w:r>
        <w:rPr>
          <w:sz w:val="20"/>
          <w:szCs w:val="20"/>
        </w:rPr>
        <w:fldChar w:fldCharType="separate"/>
      </w:r>
      <w:r>
        <w:rPr>
          <w:i/>
          <w:sz w:val="28"/>
          <w:szCs w:val="28"/>
        </w:rPr>
        <w:fldChar w:fldCharType="end"/>
      </w:r>
      <w:r w:rsidRPr="00AD7D03">
        <w:rPr>
          <w:i/>
          <w:sz w:val="28"/>
          <w:szCs w:val="28"/>
        </w:rPr>
        <w:t>-</w:t>
      </w:r>
      <w:r>
        <w:rPr>
          <w:i/>
          <w:sz w:val="28"/>
          <w:szCs w:val="28"/>
        </w:rPr>
        <w:t>3</w:t>
      </w:r>
      <w:r>
        <w:rPr>
          <w:sz w:val="28"/>
          <w:szCs w:val="28"/>
        </w:rPr>
        <w:t xml:space="preserve">), 34 </w:t>
      </w:r>
      <w:r w:rsidRPr="00F95E24">
        <w:rPr>
          <w:i/>
          <w:sz w:val="28"/>
          <w:szCs w:val="28"/>
        </w:rPr>
        <w:t>%</w:t>
      </w:r>
      <w:r w:rsidRPr="00F95E24">
        <w:rPr>
          <w:sz w:val="28"/>
          <w:szCs w:val="28"/>
        </w:rPr>
        <w:t xml:space="preserve"> </w:t>
      </w:r>
      <w:r>
        <w:rPr>
          <w:sz w:val="28"/>
          <w:szCs w:val="28"/>
        </w:rPr>
        <w:t xml:space="preserve"> зданий построены в 70-80-х гг.</w:t>
      </w:r>
    </w:p>
    <w:p w:rsidR="00E700C0" w:rsidRPr="00AD7D03" w:rsidRDefault="00E700C0" w:rsidP="00E700C0">
      <w:pPr>
        <w:pStyle w:val="ae"/>
        <w:jc w:val="right"/>
        <w:rPr>
          <w:i/>
          <w:sz w:val="28"/>
          <w:szCs w:val="28"/>
        </w:rPr>
      </w:pPr>
      <w:r w:rsidRPr="00DC3C72">
        <w:rPr>
          <w:i/>
          <w:sz w:val="28"/>
          <w:szCs w:val="28"/>
        </w:rPr>
        <w:t xml:space="preserve">Табл. </w:t>
      </w:r>
      <w:r w:rsidRPr="000B21D3">
        <w:rPr>
          <w:i/>
          <w:sz w:val="28"/>
          <w:szCs w:val="28"/>
        </w:rPr>
        <w:t>5</w:t>
      </w:r>
      <w:r>
        <w:rPr>
          <w:i/>
          <w:sz w:val="28"/>
          <w:szCs w:val="28"/>
        </w:rPr>
        <w:fldChar w:fldCharType="begin"/>
      </w:r>
      <w:r>
        <w:rPr>
          <w:i/>
          <w:sz w:val="28"/>
          <w:szCs w:val="28"/>
        </w:rPr>
        <w:instrText xml:space="preserve"> LINK Excel.Sheet.8 D:\\ИРК_ОБЛ\\НУК_РОН\\Новонукутск\\PIPE\\XML\\Pot.xml Система!R4C12 \a \f 4 \r \* MERGEFORMAT </w:instrText>
      </w:r>
      <w:r>
        <w:rPr>
          <w:b w:val="0"/>
          <w:bCs w:val="0"/>
        </w:rPr>
        <w:fldChar w:fldCharType="separate"/>
      </w:r>
      <w:r>
        <w:rPr>
          <w:i/>
          <w:sz w:val="28"/>
          <w:szCs w:val="28"/>
        </w:rPr>
        <w:fldChar w:fldCharType="end"/>
      </w:r>
      <w:r>
        <w:rPr>
          <w:i/>
          <w:sz w:val="28"/>
          <w:szCs w:val="28"/>
        </w:rPr>
        <w:t>-3</w:t>
      </w:r>
    </w:p>
    <w:p w:rsidR="00E700C0" w:rsidRDefault="00E700C0" w:rsidP="00E700C0">
      <w:pPr>
        <w:spacing w:line="288" w:lineRule="auto"/>
        <w:jc w:val="both"/>
        <w:rPr>
          <w:sz w:val="20"/>
          <w:szCs w:val="20"/>
        </w:rPr>
      </w:pPr>
      <w:r w:rsidRPr="004022E7">
        <w:rPr>
          <w:b/>
          <w:sz w:val="28"/>
          <w:szCs w:val="28"/>
        </w:rPr>
        <w:t>Характеристики жилых зданий по годам постройки</w:t>
      </w:r>
      <w:r>
        <w:rPr>
          <w:b/>
          <w:sz w:val="28"/>
          <w:szCs w:val="28"/>
        </w:rPr>
        <w:fldChar w:fldCharType="begin"/>
      </w:r>
      <w:r>
        <w:rPr>
          <w:b/>
          <w:sz w:val="28"/>
          <w:szCs w:val="28"/>
        </w:rPr>
        <w:instrText xml:space="preserve"> LINK Excel.Sheet.8 D:\\ИРК_ОБЛ\\НУК_РОН\\Новонукутск\\PIPE\\XML\\Pot.xml Свод_год!R2C2:R10C8 \a \f 4 \h </w:instrText>
      </w:r>
      <w:r>
        <w:rPr>
          <w:sz w:val="20"/>
          <w:szCs w:val="20"/>
        </w:rPr>
        <w:fldChar w:fldCharType="separate"/>
      </w:r>
    </w:p>
    <w:tbl>
      <w:tblPr>
        <w:tblW w:w="8640" w:type="dxa"/>
        <w:tblInd w:w="103" w:type="dxa"/>
        <w:tblLook w:val="0000"/>
      </w:tblPr>
      <w:tblGrid>
        <w:gridCol w:w="2160"/>
        <w:gridCol w:w="1040"/>
        <w:gridCol w:w="1360"/>
        <w:gridCol w:w="700"/>
        <w:gridCol w:w="1300"/>
        <w:gridCol w:w="760"/>
        <w:gridCol w:w="1320"/>
      </w:tblGrid>
      <w:tr w:rsidR="00E700C0" w:rsidTr="009F6304">
        <w:trPr>
          <w:trHeight w:val="900"/>
        </w:trPr>
        <w:tc>
          <w:tcPr>
            <w:tcW w:w="2160" w:type="dxa"/>
            <w:tcBorders>
              <w:top w:val="single" w:sz="4" w:space="0" w:color="auto"/>
              <w:left w:val="single" w:sz="4" w:space="0" w:color="auto"/>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Год ввода</w:t>
            </w:r>
          </w:p>
        </w:tc>
        <w:tc>
          <w:tcPr>
            <w:tcW w:w="1040"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Кол-во зданий</w:t>
            </w:r>
          </w:p>
        </w:tc>
        <w:tc>
          <w:tcPr>
            <w:tcW w:w="1360"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Общая площадь, м</w:t>
            </w:r>
            <w:proofErr w:type="gramStart"/>
            <w:r>
              <w:rPr>
                <w:b/>
                <w:bCs/>
                <w:color w:val="000000"/>
              </w:rPr>
              <w:t>2</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xml:space="preserve"> -//-, %</w:t>
            </w:r>
          </w:p>
        </w:tc>
        <w:tc>
          <w:tcPr>
            <w:tcW w:w="1300"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r>
              <w:rPr>
                <w:b/>
                <w:bCs/>
                <w:color w:val="000000"/>
              </w:rPr>
              <w:t>Кол-во жителей, чел</w:t>
            </w:r>
          </w:p>
        </w:tc>
        <w:tc>
          <w:tcPr>
            <w:tcW w:w="760"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xml:space="preserve"> -//-, %</w:t>
            </w:r>
          </w:p>
        </w:tc>
        <w:tc>
          <w:tcPr>
            <w:tcW w:w="1320" w:type="dxa"/>
            <w:tcBorders>
              <w:top w:val="single" w:sz="4" w:space="0" w:color="auto"/>
              <w:left w:val="nil"/>
              <w:bottom w:val="nil"/>
              <w:right w:val="single" w:sz="4" w:space="0" w:color="auto"/>
            </w:tcBorders>
            <w:shd w:val="clear" w:color="auto" w:fill="auto"/>
            <w:vAlign w:val="center"/>
          </w:tcPr>
          <w:p w:rsidR="00E700C0" w:rsidRDefault="00E700C0" w:rsidP="009F6304">
            <w:pPr>
              <w:jc w:val="center"/>
              <w:rPr>
                <w:b/>
                <w:bCs/>
                <w:color w:val="000000"/>
              </w:rPr>
            </w:pPr>
            <w:proofErr w:type="spellStart"/>
            <w:r>
              <w:rPr>
                <w:b/>
                <w:bCs/>
                <w:color w:val="000000"/>
              </w:rPr>
              <w:t>Удель</w:t>
            </w:r>
            <w:proofErr w:type="spellEnd"/>
            <w:r>
              <w:rPr>
                <w:b/>
                <w:bCs/>
                <w:color w:val="000000"/>
              </w:rPr>
              <w:t xml:space="preserve">. </w:t>
            </w:r>
            <w:proofErr w:type="spellStart"/>
            <w:r>
              <w:rPr>
                <w:b/>
                <w:bCs/>
                <w:color w:val="000000"/>
              </w:rPr>
              <w:t>обесп</w:t>
            </w:r>
            <w:proofErr w:type="spellEnd"/>
            <w:r>
              <w:rPr>
                <w:b/>
                <w:bCs/>
                <w:color w:val="000000"/>
              </w:rPr>
              <w:t>., м</w:t>
            </w:r>
            <w:proofErr w:type="gramStart"/>
            <w:r>
              <w:rPr>
                <w:b/>
                <w:bCs/>
                <w:color w:val="000000"/>
              </w:rPr>
              <w:t>2</w:t>
            </w:r>
            <w:proofErr w:type="gramEnd"/>
            <w:r>
              <w:rPr>
                <w:b/>
                <w:bCs/>
                <w:color w:val="000000"/>
              </w:rPr>
              <w:t>/чел</w:t>
            </w:r>
          </w:p>
        </w:tc>
      </w:tr>
      <w:tr w:rsidR="00E700C0" w:rsidTr="009F6304">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0C0" w:rsidRDefault="00E700C0" w:rsidP="009F6304">
            <w:pPr>
              <w:jc w:val="center"/>
              <w:rPr>
                <w:b/>
                <w:bCs/>
              </w:rPr>
            </w:pPr>
            <w:r>
              <w:rPr>
                <w:b/>
                <w:bCs/>
              </w:rPr>
              <w:t>Всего:</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rPr>
            </w:pPr>
            <w:r>
              <w:rPr>
                <w:b/>
                <w:bCs/>
              </w:rPr>
              <w:t>19</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3772</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198</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100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19.1</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До 1950 г.</w:t>
            </w:r>
          </w:p>
        </w:tc>
        <w:tc>
          <w:tcPr>
            <w:tcW w:w="10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50-е</w:t>
            </w:r>
          </w:p>
        </w:tc>
        <w:tc>
          <w:tcPr>
            <w:tcW w:w="10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11</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2379</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63</w:t>
            </w:r>
          </w:p>
        </w:tc>
        <w:tc>
          <w:tcPr>
            <w:tcW w:w="13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132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67</w:t>
            </w:r>
          </w:p>
        </w:tc>
        <w:tc>
          <w:tcPr>
            <w:tcW w:w="13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18.0</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60-е</w:t>
            </w:r>
          </w:p>
        </w:tc>
        <w:tc>
          <w:tcPr>
            <w:tcW w:w="10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70-е</w:t>
            </w:r>
          </w:p>
        </w:tc>
        <w:tc>
          <w:tcPr>
            <w:tcW w:w="10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5</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1023</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27</w:t>
            </w:r>
          </w:p>
        </w:tc>
        <w:tc>
          <w:tcPr>
            <w:tcW w:w="13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53</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27</w:t>
            </w:r>
          </w:p>
        </w:tc>
        <w:tc>
          <w:tcPr>
            <w:tcW w:w="13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19.3</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80-е</w:t>
            </w:r>
          </w:p>
        </w:tc>
        <w:tc>
          <w:tcPr>
            <w:tcW w:w="10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3</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369</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10</w:t>
            </w:r>
          </w:p>
        </w:tc>
        <w:tc>
          <w:tcPr>
            <w:tcW w:w="13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13</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7</w:t>
            </w:r>
          </w:p>
        </w:tc>
        <w:tc>
          <w:tcPr>
            <w:tcW w:w="13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28.4</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90-е</w:t>
            </w:r>
          </w:p>
        </w:tc>
        <w:tc>
          <w:tcPr>
            <w:tcW w:w="10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После 2000г</w:t>
            </w:r>
          </w:p>
        </w:tc>
        <w:tc>
          <w:tcPr>
            <w:tcW w:w="104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w:t>
            </w:r>
          </w:p>
        </w:tc>
      </w:tr>
    </w:tbl>
    <w:p w:rsidR="00E700C0" w:rsidRDefault="00E700C0" w:rsidP="00E700C0">
      <w:pPr>
        <w:spacing w:line="288" w:lineRule="auto"/>
        <w:jc w:val="both"/>
      </w:pPr>
      <w:r>
        <w:rPr>
          <w:b/>
          <w:sz w:val="28"/>
          <w:szCs w:val="28"/>
        </w:rPr>
        <w:fldChar w:fldCharType="end"/>
      </w:r>
    </w:p>
    <w:p w:rsidR="00E700C0" w:rsidRDefault="00E700C0" w:rsidP="00E700C0">
      <w:pPr>
        <w:spacing w:line="288" w:lineRule="auto"/>
        <w:ind w:firstLine="709"/>
        <w:jc w:val="both"/>
        <w:rPr>
          <w:sz w:val="28"/>
          <w:szCs w:val="28"/>
        </w:rPr>
      </w:pPr>
      <w:r w:rsidRPr="00B73558">
        <w:rPr>
          <w:sz w:val="28"/>
          <w:szCs w:val="28"/>
        </w:rPr>
        <w:t xml:space="preserve">Средняя удельная обеспеченность </w:t>
      </w:r>
      <w:r>
        <w:rPr>
          <w:sz w:val="28"/>
          <w:szCs w:val="28"/>
        </w:rPr>
        <w:t xml:space="preserve">отапливаемой </w:t>
      </w:r>
      <w:r w:rsidRPr="00B73558">
        <w:rPr>
          <w:sz w:val="28"/>
          <w:szCs w:val="28"/>
        </w:rPr>
        <w:t>площад</w:t>
      </w:r>
      <w:r>
        <w:rPr>
          <w:sz w:val="28"/>
          <w:szCs w:val="28"/>
        </w:rPr>
        <w:t xml:space="preserve">ью в жилых </w:t>
      </w:r>
      <w:r w:rsidRPr="00680996">
        <w:rPr>
          <w:sz w:val="28"/>
          <w:szCs w:val="28"/>
        </w:rPr>
        <w:t xml:space="preserve">зданиях </w:t>
      </w:r>
      <w:r>
        <w:rPr>
          <w:sz w:val="28"/>
          <w:szCs w:val="28"/>
        </w:rPr>
        <w:t>составляет</w:t>
      </w:r>
      <w:r w:rsidRPr="00AB2BCE">
        <w:rPr>
          <w:sz w:val="28"/>
          <w:szCs w:val="28"/>
        </w:rPr>
        <w:t xml:space="preserve"> </w:t>
      </w:r>
      <w:r w:rsidRPr="00AB2BCE">
        <w:rPr>
          <w:sz w:val="28"/>
          <w:szCs w:val="28"/>
        </w:rPr>
        <w:fldChar w:fldCharType="begin"/>
      </w:r>
      <w:r w:rsidRPr="00AB2BCE">
        <w:rPr>
          <w:sz w:val="28"/>
          <w:szCs w:val="28"/>
        </w:rPr>
        <w:instrText xml:space="preserve"> LINK </w:instrText>
      </w:r>
      <w:r>
        <w:rPr>
          <w:sz w:val="28"/>
          <w:szCs w:val="28"/>
        </w:rPr>
        <w:instrText xml:space="preserve">Excel.Sheet.8 D:\\ИРК_ОБЛ\\НУК_РОН\\Новонукутск\\PIPE\\XML\\Pot.xml Свод_этаж!R3C8 </w:instrText>
      </w:r>
      <w:r w:rsidRPr="00AB2BCE">
        <w:rPr>
          <w:sz w:val="28"/>
          <w:szCs w:val="28"/>
        </w:rPr>
        <w:instrText xml:space="preserve">\a \f 4 \r  \* MERGEFORMAT </w:instrText>
      </w:r>
      <w:r>
        <w:rPr>
          <w:sz w:val="20"/>
          <w:szCs w:val="20"/>
        </w:rPr>
        <w:fldChar w:fldCharType="separate"/>
      </w:r>
      <w:r w:rsidRPr="00DE24BC">
        <w:rPr>
          <w:bCs/>
          <w:color w:val="000000"/>
          <w:sz w:val="28"/>
          <w:szCs w:val="28"/>
        </w:rPr>
        <w:t>19.1</w:t>
      </w:r>
      <w:r w:rsidRPr="00AB2BCE">
        <w:rPr>
          <w:sz w:val="28"/>
          <w:szCs w:val="28"/>
        </w:rPr>
        <w:fldChar w:fldCharType="end"/>
      </w:r>
      <w:r w:rsidRPr="00680996">
        <w:rPr>
          <w:sz w:val="28"/>
          <w:szCs w:val="28"/>
        </w:rPr>
        <w:t xml:space="preserve"> </w:t>
      </w:r>
      <w:r w:rsidRPr="00680996">
        <w:rPr>
          <w:i/>
          <w:sz w:val="28"/>
          <w:szCs w:val="28"/>
        </w:rPr>
        <w:t>м</w:t>
      </w:r>
      <w:proofErr w:type="gramStart"/>
      <w:r w:rsidRPr="00680996">
        <w:rPr>
          <w:i/>
          <w:sz w:val="28"/>
          <w:szCs w:val="28"/>
          <w:vertAlign w:val="superscript"/>
        </w:rPr>
        <w:t>2</w:t>
      </w:r>
      <w:proofErr w:type="gramEnd"/>
      <w:r w:rsidRPr="00680996">
        <w:rPr>
          <w:sz w:val="28"/>
          <w:szCs w:val="28"/>
        </w:rPr>
        <w:t>/</w:t>
      </w:r>
      <w:r w:rsidRPr="00680996">
        <w:rPr>
          <w:i/>
          <w:sz w:val="28"/>
          <w:szCs w:val="28"/>
        </w:rPr>
        <w:t>чел</w:t>
      </w:r>
      <w:r w:rsidRPr="00680996">
        <w:rPr>
          <w:sz w:val="28"/>
          <w:szCs w:val="28"/>
        </w:rPr>
        <w:t xml:space="preserve">. </w:t>
      </w:r>
      <w:r>
        <w:rPr>
          <w:sz w:val="28"/>
          <w:szCs w:val="28"/>
        </w:rPr>
        <w:t xml:space="preserve">Значение близко к среднестатистическому по Иркутской области (18.4 </w:t>
      </w:r>
      <w:r w:rsidRPr="00680996">
        <w:rPr>
          <w:i/>
          <w:sz w:val="28"/>
          <w:szCs w:val="28"/>
        </w:rPr>
        <w:t>м</w:t>
      </w:r>
      <w:r w:rsidRPr="00680996">
        <w:rPr>
          <w:i/>
          <w:sz w:val="28"/>
          <w:szCs w:val="28"/>
          <w:vertAlign w:val="superscript"/>
        </w:rPr>
        <w:t>2</w:t>
      </w:r>
      <w:r w:rsidRPr="00680996">
        <w:rPr>
          <w:sz w:val="28"/>
          <w:szCs w:val="28"/>
        </w:rPr>
        <w:t>/</w:t>
      </w:r>
      <w:r w:rsidRPr="00680996">
        <w:rPr>
          <w:i/>
          <w:sz w:val="28"/>
          <w:szCs w:val="28"/>
        </w:rPr>
        <w:t>чел</w:t>
      </w:r>
      <w:r>
        <w:rPr>
          <w:sz w:val="28"/>
          <w:szCs w:val="28"/>
        </w:rPr>
        <w:t>).</w:t>
      </w:r>
    </w:p>
    <w:p w:rsidR="00E700C0" w:rsidRPr="00801243" w:rsidRDefault="00E700C0" w:rsidP="00E700C0">
      <w:pPr>
        <w:spacing w:line="288" w:lineRule="auto"/>
        <w:ind w:firstLine="708"/>
        <w:jc w:val="both"/>
        <w:rPr>
          <w:sz w:val="28"/>
          <w:szCs w:val="28"/>
        </w:rPr>
      </w:pPr>
      <w:r>
        <w:rPr>
          <w:sz w:val="28"/>
          <w:szCs w:val="28"/>
        </w:rPr>
        <w:t>Сводные тепловые характеристики рассматриваемой системы теплоснабжения в существующем состоянии  представлены в</w:t>
      </w:r>
      <w:proofErr w:type="gramStart"/>
      <w:r>
        <w:rPr>
          <w:sz w:val="28"/>
          <w:szCs w:val="28"/>
        </w:rPr>
        <w:t xml:space="preserve"> </w:t>
      </w:r>
      <w:r>
        <w:rPr>
          <w:i/>
          <w:sz w:val="28"/>
          <w:szCs w:val="28"/>
        </w:rPr>
        <w:t>Т</w:t>
      </w:r>
      <w:proofErr w:type="gramEnd"/>
      <w:r w:rsidRPr="00AD7D03">
        <w:rPr>
          <w:i/>
          <w:sz w:val="28"/>
          <w:szCs w:val="28"/>
        </w:rPr>
        <w:t>абл</w:t>
      </w:r>
      <w:r w:rsidRPr="00AD7D03">
        <w:rPr>
          <w:sz w:val="28"/>
          <w:szCs w:val="28"/>
        </w:rPr>
        <w:t>.</w:t>
      </w:r>
      <w:r>
        <w:rPr>
          <w:sz w:val="28"/>
          <w:szCs w:val="28"/>
        </w:rPr>
        <w:t xml:space="preserve"> </w:t>
      </w:r>
      <w:r w:rsidRPr="00437432">
        <w:rPr>
          <w:i/>
          <w:sz w:val="28"/>
          <w:szCs w:val="28"/>
        </w:rPr>
        <w:t>5</w:t>
      </w:r>
      <w:r>
        <w:rPr>
          <w:i/>
          <w:sz w:val="28"/>
          <w:szCs w:val="28"/>
        </w:rPr>
        <w:fldChar w:fldCharType="begin"/>
      </w:r>
      <w:r>
        <w:rPr>
          <w:i/>
          <w:sz w:val="28"/>
          <w:szCs w:val="28"/>
        </w:rPr>
        <w:instrText xml:space="preserve"> LINK Excel.Sheet.8 D:\\ИРК_ОБЛ\\НУК_РОН\\Новонукутск\\PIPE\\XML\\Pot.xml Система!R4C12 \a \f 4 \r \* MERGEFORMAT </w:instrText>
      </w:r>
      <w:r>
        <w:rPr>
          <w:sz w:val="20"/>
          <w:szCs w:val="20"/>
        </w:rPr>
        <w:fldChar w:fldCharType="separate"/>
      </w:r>
      <w:r>
        <w:rPr>
          <w:i/>
          <w:sz w:val="28"/>
          <w:szCs w:val="28"/>
        </w:rPr>
        <w:fldChar w:fldCharType="end"/>
      </w:r>
      <w:r w:rsidRPr="00AD7D03">
        <w:rPr>
          <w:i/>
          <w:sz w:val="28"/>
          <w:szCs w:val="28"/>
        </w:rPr>
        <w:t>-</w:t>
      </w:r>
      <w:r>
        <w:rPr>
          <w:i/>
          <w:sz w:val="28"/>
          <w:szCs w:val="28"/>
        </w:rPr>
        <w:t>4</w:t>
      </w:r>
      <w:r>
        <w:rPr>
          <w:sz w:val="28"/>
          <w:szCs w:val="28"/>
        </w:rPr>
        <w:t>.</w:t>
      </w:r>
    </w:p>
    <w:p w:rsidR="00E700C0" w:rsidRPr="00E716E4" w:rsidRDefault="00E700C0" w:rsidP="00E700C0">
      <w:pPr>
        <w:pStyle w:val="ae"/>
        <w:jc w:val="right"/>
        <w:rPr>
          <w:i/>
          <w:sz w:val="28"/>
          <w:szCs w:val="28"/>
        </w:rPr>
      </w:pPr>
      <w:r w:rsidRPr="00DC3C72">
        <w:rPr>
          <w:i/>
          <w:sz w:val="28"/>
          <w:szCs w:val="28"/>
        </w:rPr>
        <w:t xml:space="preserve">Табл. </w:t>
      </w:r>
      <w:r w:rsidRPr="00861455">
        <w:rPr>
          <w:i/>
          <w:sz w:val="28"/>
          <w:szCs w:val="28"/>
        </w:rPr>
        <w:t>5</w:t>
      </w:r>
      <w:r>
        <w:rPr>
          <w:i/>
          <w:sz w:val="28"/>
          <w:szCs w:val="28"/>
        </w:rPr>
        <w:fldChar w:fldCharType="begin"/>
      </w:r>
      <w:r>
        <w:rPr>
          <w:i/>
          <w:sz w:val="28"/>
          <w:szCs w:val="28"/>
        </w:rPr>
        <w:instrText xml:space="preserve"> LINK Excel.Sheet.8 D:\\ИРК_ОБЛ\\НУК_РОН\\Новонукутск\\PIPE\\XML\\Pot.xml Система!R4C12 \a \f 4 \r \* MERGEFORMAT </w:instrText>
      </w:r>
      <w:r>
        <w:rPr>
          <w:b w:val="0"/>
          <w:bCs w:val="0"/>
        </w:rPr>
        <w:fldChar w:fldCharType="separate"/>
      </w:r>
      <w:r>
        <w:rPr>
          <w:i/>
          <w:sz w:val="28"/>
          <w:szCs w:val="28"/>
        </w:rPr>
        <w:fldChar w:fldCharType="end"/>
      </w:r>
      <w:r>
        <w:rPr>
          <w:i/>
          <w:sz w:val="28"/>
          <w:szCs w:val="28"/>
        </w:rPr>
        <w:t>-4</w:t>
      </w:r>
    </w:p>
    <w:p w:rsidR="00E700C0" w:rsidRDefault="00E700C0" w:rsidP="00E700C0">
      <w:pPr>
        <w:spacing w:line="288" w:lineRule="auto"/>
        <w:rPr>
          <w:sz w:val="20"/>
          <w:szCs w:val="20"/>
        </w:rPr>
      </w:pPr>
    </w:p>
    <w:tbl>
      <w:tblPr>
        <w:tblW w:w="6860" w:type="dxa"/>
        <w:tblInd w:w="88" w:type="dxa"/>
        <w:tblLook w:val="0000"/>
      </w:tblPr>
      <w:tblGrid>
        <w:gridCol w:w="3620"/>
        <w:gridCol w:w="1100"/>
        <w:gridCol w:w="1194"/>
        <w:gridCol w:w="1019"/>
      </w:tblGrid>
      <w:tr w:rsidR="00E700C0" w:rsidTr="009F6304">
        <w:trPr>
          <w:trHeight w:val="300"/>
        </w:trPr>
        <w:tc>
          <w:tcPr>
            <w:tcW w:w="5900" w:type="dxa"/>
            <w:gridSpan w:val="3"/>
            <w:tcBorders>
              <w:top w:val="nil"/>
              <w:left w:val="nil"/>
              <w:bottom w:val="single" w:sz="4" w:space="0" w:color="auto"/>
              <w:right w:val="nil"/>
            </w:tcBorders>
            <w:shd w:val="clear" w:color="auto" w:fill="auto"/>
            <w:noWrap/>
            <w:vAlign w:val="center"/>
          </w:tcPr>
          <w:p w:rsidR="00E700C0" w:rsidRDefault="00E700C0" w:rsidP="009F6304">
            <w:pPr>
              <w:rPr>
                <w:b/>
                <w:bCs/>
                <w:color w:val="000000"/>
                <w:sz w:val="28"/>
                <w:szCs w:val="28"/>
              </w:rPr>
            </w:pPr>
            <w:r>
              <w:rPr>
                <w:b/>
                <w:bCs/>
                <w:color w:val="000000"/>
                <w:sz w:val="28"/>
                <w:szCs w:val="28"/>
              </w:rPr>
              <w:t>Сводные тепловые характеристики</w:t>
            </w:r>
          </w:p>
        </w:tc>
        <w:tc>
          <w:tcPr>
            <w:tcW w:w="960" w:type="dxa"/>
            <w:tcBorders>
              <w:top w:val="nil"/>
              <w:left w:val="nil"/>
              <w:bottom w:val="nil"/>
              <w:right w:val="nil"/>
            </w:tcBorders>
            <w:shd w:val="clear" w:color="auto" w:fill="auto"/>
            <w:noWrap/>
            <w:vAlign w:val="bottom"/>
          </w:tcPr>
          <w:p w:rsidR="00E700C0" w:rsidRDefault="00E700C0" w:rsidP="009F6304">
            <w:pPr>
              <w:rPr>
                <w:color w:val="000000"/>
                <w:sz w:val="22"/>
                <w:szCs w:val="22"/>
              </w:rPr>
            </w:pPr>
          </w:p>
        </w:tc>
      </w:tr>
      <w:tr w:rsidR="00E700C0" w:rsidTr="009F6304">
        <w:trPr>
          <w:trHeight w:val="300"/>
        </w:trPr>
        <w:tc>
          <w:tcPr>
            <w:tcW w:w="3620"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rPr>
            </w:pPr>
            <w:r>
              <w:rPr>
                <w:b/>
                <w:bCs/>
                <w:color w:val="000000"/>
              </w:rPr>
              <w:t>Тепловые характеристики</w:t>
            </w:r>
          </w:p>
        </w:tc>
        <w:tc>
          <w:tcPr>
            <w:tcW w:w="1100" w:type="dxa"/>
            <w:tcBorders>
              <w:top w:val="nil"/>
              <w:left w:val="nil"/>
              <w:bottom w:val="nil"/>
              <w:right w:val="nil"/>
            </w:tcBorders>
            <w:shd w:val="clear" w:color="auto" w:fill="auto"/>
            <w:noWrap/>
            <w:vAlign w:val="bottom"/>
          </w:tcPr>
          <w:p w:rsidR="00E700C0" w:rsidRDefault="00E700C0" w:rsidP="009F6304">
            <w:pPr>
              <w:jc w:val="center"/>
              <w:rPr>
                <w:b/>
                <w:bCs/>
                <w:color w:val="000000"/>
              </w:rPr>
            </w:pPr>
            <w:r>
              <w:rPr>
                <w:b/>
                <w:bCs/>
                <w:color w:val="000000"/>
              </w:rPr>
              <w:t xml:space="preserve">Макс., </w:t>
            </w:r>
          </w:p>
        </w:tc>
        <w:tc>
          <w:tcPr>
            <w:tcW w:w="1180" w:type="dxa"/>
            <w:tcBorders>
              <w:top w:val="nil"/>
              <w:left w:val="single" w:sz="4" w:space="0" w:color="auto"/>
              <w:bottom w:val="nil"/>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 xml:space="preserve">Средние, </w:t>
            </w:r>
          </w:p>
        </w:tc>
        <w:tc>
          <w:tcPr>
            <w:tcW w:w="960" w:type="dxa"/>
            <w:tcBorders>
              <w:top w:val="single" w:sz="4" w:space="0" w:color="auto"/>
              <w:left w:val="nil"/>
              <w:bottom w:val="nil"/>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 xml:space="preserve">Год, </w:t>
            </w:r>
          </w:p>
        </w:tc>
      </w:tr>
      <w:tr w:rsidR="00E700C0" w:rsidTr="009F6304">
        <w:trPr>
          <w:trHeight w:val="300"/>
        </w:trPr>
        <w:tc>
          <w:tcPr>
            <w:tcW w:w="3620"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rPr>
            </w:pPr>
          </w:p>
        </w:tc>
        <w:tc>
          <w:tcPr>
            <w:tcW w:w="110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rPr>
            </w:pPr>
            <w:r>
              <w:rPr>
                <w:i/>
                <w:iCs/>
                <w:color w:val="000000"/>
              </w:rPr>
              <w:t>Гкал/</w:t>
            </w:r>
            <w:proofErr w:type="gramStart"/>
            <w:r>
              <w:rPr>
                <w:i/>
                <w:iCs/>
                <w:color w:val="000000"/>
              </w:rPr>
              <w:t>ч</w:t>
            </w:r>
            <w:proofErr w:type="gramEnd"/>
          </w:p>
        </w:tc>
        <w:tc>
          <w:tcPr>
            <w:tcW w:w="118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rPr>
            </w:pPr>
            <w:r>
              <w:rPr>
                <w:i/>
                <w:iCs/>
                <w:color w:val="000000"/>
              </w:rPr>
              <w:t>Гкал/</w:t>
            </w:r>
            <w:proofErr w:type="gramStart"/>
            <w:r>
              <w:rPr>
                <w:i/>
                <w:iCs/>
                <w:color w:val="000000"/>
              </w:rPr>
              <w:t>ч</w:t>
            </w:r>
            <w:proofErr w:type="gramEnd"/>
          </w:p>
        </w:tc>
        <w:tc>
          <w:tcPr>
            <w:tcW w:w="9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i/>
                <w:iCs/>
                <w:color w:val="000000"/>
                <w:sz w:val="22"/>
                <w:szCs w:val="22"/>
              </w:rPr>
            </w:pPr>
            <w:r>
              <w:rPr>
                <w:i/>
                <w:iCs/>
                <w:color w:val="000000"/>
                <w:sz w:val="22"/>
                <w:szCs w:val="22"/>
              </w:rPr>
              <w:t>Гкал/год</w:t>
            </w:r>
          </w:p>
        </w:tc>
      </w:tr>
      <w:tr w:rsidR="00E700C0" w:rsidTr="009F6304">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b/>
                <w:bCs/>
                <w:color w:val="000000"/>
              </w:rPr>
            </w:pPr>
            <w:r>
              <w:rPr>
                <w:b/>
                <w:bCs/>
                <w:color w:val="000000"/>
              </w:rPr>
              <w:t>"Центральная"</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2.37</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1.13</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rPr>
            </w:pPr>
            <w:r>
              <w:rPr>
                <w:b/>
                <w:bCs/>
                <w:color w:val="000000"/>
              </w:rPr>
              <w:t>6482</w:t>
            </w:r>
          </w:p>
        </w:tc>
      </w:tr>
      <w:tr w:rsidR="00E700C0" w:rsidTr="009F6304">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sz w:val="22"/>
                <w:szCs w:val="22"/>
              </w:rPr>
            </w:pPr>
            <w:r>
              <w:rPr>
                <w:sz w:val="22"/>
                <w:szCs w:val="22"/>
              </w:rPr>
              <w:t xml:space="preserve">  Потребление тепла, всего:</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2.11</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0.97</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5581</w:t>
            </w:r>
          </w:p>
        </w:tc>
      </w:tr>
      <w:tr w:rsidR="00E700C0" w:rsidTr="009F6304">
        <w:trPr>
          <w:trHeight w:val="300"/>
        </w:trPr>
        <w:tc>
          <w:tcPr>
            <w:tcW w:w="362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в т.ч.  - Жилые</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0.617</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0.288</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1654</w:t>
            </w:r>
          </w:p>
        </w:tc>
      </w:tr>
      <w:tr w:rsidR="00E700C0" w:rsidTr="009F6304">
        <w:trPr>
          <w:trHeight w:val="300"/>
        </w:trPr>
        <w:tc>
          <w:tcPr>
            <w:tcW w:w="362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 xml:space="preserve">           - Нежилые</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1.489</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0.685</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3928</w:t>
            </w:r>
          </w:p>
        </w:tc>
      </w:tr>
      <w:tr w:rsidR="00E700C0" w:rsidTr="009F6304">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sz w:val="22"/>
                <w:szCs w:val="22"/>
              </w:rPr>
            </w:pPr>
            <w:r>
              <w:rPr>
                <w:sz w:val="22"/>
                <w:szCs w:val="22"/>
              </w:rPr>
              <w:t xml:space="preserve">  Потери тепловой энергии, всего</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0.19</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0.13</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746</w:t>
            </w:r>
          </w:p>
        </w:tc>
      </w:tr>
      <w:tr w:rsidR="00E700C0" w:rsidTr="009F6304">
        <w:trPr>
          <w:trHeight w:val="315"/>
        </w:trPr>
        <w:tc>
          <w:tcPr>
            <w:tcW w:w="362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в т.ч. - от наружного охлаждения</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0.182</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0.122</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702</w:t>
            </w:r>
          </w:p>
        </w:tc>
      </w:tr>
      <w:tr w:rsidR="00E700C0" w:rsidTr="009F6304">
        <w:trPr>
          <w:trHeight w:val="300"/>
        </w:trPr>
        <w:tc>
          <w:tcPr>
            <w:tcW w:w="362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 xml:space="preserve">         - с утечками в теплосетях</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0.012</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0.008</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i/>
                <w:iCs/>
                <w:color w:val="000000"/>
              </w:rPr>
            </w:pPr>
            <w:r>
              <w:rPr>
                <w:i/>
                <w:iCs/>
                <w:color w:val="000000"/>
              </w:rPr>
              <w:t>44</w:t>
            </w:r>
          </w:p>
        </w:tc>
      </w:tr>
      <w:tr w:rsidR="00E700C0" w:rsidTr="009F6304">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sz w:val="22"/>
                <w:szCs w:val="22"/>
              </w:rPr>
            </w:pPr>
            <w:r>
              <w:rPr>
                <w:sz w:val="22"/>
                <w:szCs w:val="22"/>
              </w:rPr>
              <w:t xml:space="preserve">  Собственные нужды</w:t>
            </w:r>
          </w:p>
        </w:tc>
        <w:tc>
          <w:tcPr>
            <w:tcW w:w="110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0.07</w:t>
            </w:r>
          </w:p>
        </w:tc>
        <w:tc>
          <w:tcPr>
            <w:tcW w:w="11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0.03</w:t>
            </w:r>
          </w:p>
        </w:tc>
        <w:tc>
          <w:tcPr>
            <w:tcW w:w="9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155</w:t>
            </w:r>
          </w:p>
        </w:tc>
      </w:tr>
    </w:tbl>
    <w:p w:rsidR="00E700C0" w:rsidRDefault="00E700C0" w:rsidP="00E700C0">
      <w:pPr>
        <w:spacing w:line="288" w:lineRule="auto"/>
        <w:rPr>
          <w:color w:val="0000FF"/>
          <w:sz w:val="28"/>
          <w:szCs w:val="28"/>
        </w:rPr>
      </w:pPr>
    </w:p>
    <w:p w:rsidR="00E700C0" w:rsidRDefault="00E700C0" w:rsidP="00E700C0">
      <w:pPr>
        <w:spacing w:line="288" w:lineRule="auto"/>
        <w:rPr>
          <w:color w:val="0000FF"/>
          <w:sz w:val="28"/>
          <w:szCs w:val="28"/>
        </w:rPr>
      </w:pPr>
    </w:p>
    <w:p w:rsidR="00E700C0" w:rsidRDefault="00E700C0" w:rsidP="00E700C0">
      <w:pPr>
        <w:spacing w:line="288" w:lineRule="auto"/>
        <w:rPr>
          <w:color w:val="0000FF"/>
          <w:sz w:val="28"/>
          <w:szCs w:val="28"/>
        </w:rPr>
      </w:pPr>
    </w:p>
    <w:p w:rsidR="00E700C0" w:rsidRDefault="00E700C0" w:rsidP="00E700C0">
      <w:pPr>
        <w:spacing w:line="288" w:lineRule="auto"/>
        <w:rPr>
          <w:color w:val="0000FF"/>
          <w:sz w:val="28"/>
          <w:szCs w:val="28"/>
        </w:rPr>
      </w:pPr>
    </w:p>
    <w:p w:rsidR="00E700C0" w:rsidRDefault="00E700C0" w:rsidP="00E700C0">
      <w:pPr>
        <w:spacing w:line="288" w:lineRule="auto"/>
        <w:rPr>
          <w:color w:val="0000FF"/>
          <w:sz w:val="28"/>
          <w:szCs w:val="28"/>
        </w:rPr>
      </w:pPr>
    </w:p>
    <w:p w:rsidR="00E700C0" w:rsidRDefault="00E700C0" w:rsidP="00E700C0">
      <w:pPr>
        <w:spacing w:line="288" w:lineRule="auto"/>
        <w:rPr>
          <w:color w:val="0000FF"/>
          <w:sz w:val="28"/>
          <w:szCs w:val="28"/>
        </w:rPr>
      </w:pPr>
    </w:p>
    <w:p w:rsidR="00E700C0" w:rsidRPr="002568F6" w:rsidRDefault="00E700C0" w:rsidP="00E700C0">
      <w:pPr>
        <w:spacing w:line="288" w:lineRule="auto"/>
        <w:rPr>
          <w:color w:val="0000FF"/>
          <w:sz w:val="28"/>
          <w:szCs w:val="28"/>
        </w:rPr>
      </w:pPr>
    </w:p>
    <w:p w:rsidR="00E700C0" w:rsidRPr="006E6F2E" w:rsidRDefault="00E700C0" w:rsidP="00E700C0">
      <w:pPr>
        <w:pStyle w:val="2"/>
        <w:keepLines w:val="0"/>
        <w:numPr>
          <w:ilvl w:val="1"/>
          <w:numId w:val="0"/>
        </w:numPr>
        <w:tabs>
          <w:tab w:val="num" w:pos="-118"/>
        </w:tabs>
        <w:spacing w:before="240" w:after="60"/>
        <w:ind w:left="-288" w:firstLine="288"/>
      </w:pPr>
      <w:r w:rsidRPr="006E6F2E">
        <w:lastRenderedPageBreak/>
        <w:t xml:space="preserve"> </w:t>
      </w:r>
      <w:bookmarkStart w:id="28" w:name="_Toc375145625"/>
      <w:r w:rsidRPr="006E6F2E">
        <w:t>Балансы тепловой мощности и тепловой нагрузки в зонах действия источников тепло</w:t>
      </w:r>
      <w:r>
        <w:t>вой энергии</w:t>
      </w:r>
      <w:bookmarkEnd w:id="28"/>
    </w:p>
    <w:p w:rsidR="00E700C0" w:rsidRDefault="00E700C0" w:rsidP="00E700C0">
      <w:pPr>
        <w:jc w:val="both"/>
        <w:rPr>
          <w:sz w:val="28"/>
          <w:szCs w:val="28"/>
        </w:rPr>
      </w:pPr>
    </w:p>
    <w:p w:rsidR="00E700C0" w:rsidRDefault="00E700C0" w:rsidP="00E700C0">
      <w:pPr>
        <w:spacing w:line="264" w:lineRule="auto"/>
        <w:ind w:firstLine="709"/>
        <w:jc w:val="both"/>
        <w:rPr>
          <w:sz w:val="28"/>
          <w:szCs w:val="28"/>
        </w:rPr>
      </w:pPr>
      <w:r>
        <w:rPr>
          <w:sz w:val="28"/>
          <w:szCs w:val="28"/>
        </w:rPr>
        <w:t>Б</w:t>
      </w:r>
      <w:r w:rsidRPr="006E6F2E">
        <w:rPr>
          <w:sz w:val="28"/>
          <w:szCs w:val="28"/>
        </w:rPr>
        <w:t>аланс</w:t>
      </w:r>
      <w:r>
        <w:rPr>
          <w:sz w:val="28"/>
          <w:szCs w:val="28"/>
        </w:rPr>
        <w:t>ы</w:t>
      </w:r>
      <w:r w:rsidRPr="006E6F2E">
        <w:rPr>
          <w:sz w:val="28"/>
          <w:szCs w:val="28"/>
        </w:rPr>
        <w:t xml:space="preserve"> </w:t>
      </w:r>
      <w:r>
        <w:rPr>
          <w:sz w:val="28"/>
          <w:szCs w:val="28"/>
        </w:rPr>
        <w:t xml:space="preserve">расчетной, </w:t>
      </w:r>
      <w:r w:rsidRPr="006E6F2E">
        <w:rPr>
          <w:sz w:val="28"/>
          <w:szCs w:val="28"/>
        </w:rPr>
        <w:t>установленной</w:t>
      </w:r>
      <w:r>
        <w:rPr>
          <w:sz w:val="28"/>
          <w:szCs w:val="28"/>
        </w:rPr>
        <w:t xml:space="preserve">, </w:t>
      </w:r>
      <w:r w:rsidRPr="006E6F2E">
        <w:rPr>
          <w:sz w:val="28"/>
          <w:szCs w:val="28"/>
        </w:rPr>
        <w:t>располагаемой тепловой мощности и тепловой мощности нетто</w:t>
      </w:r>
      <w:r>
        <w:rPr>
          <w:sz w:val="28"/>
          <w:szCs w:val="28"/>
        </w:rPr>
        <w:t xml:space="preserve"> по котельным представлены в</w:t>
      </w:r>
      <w:proofErr w:type="gramStart"/>
      <w:r>
        <w:rPr>
          <w:sz w:val="28"/>
          <w:szCs w:val="28"/>
        </w:rPr>
        <w:t xml:space="preserve"> </w:t>
      </w:r>
      <w:r>
        <w:rPr>
          <w:sz w:val="28"/>
          <w:szCs w:val="28"/>
        </w:rPr>
        <w:fldChar w:fldCharType="begin"/>
      </w:r>
      <w:r>
        <w:rPr>
          <w:sz w:val="28"/>
          <w:szCs w:val="28"/>
        </w:rPr>
        <w:instrText xml:space="preserve"> REF _Ref345853277 \h </w:instrText>
      </w:r>
      <w:r w:rsidRPr="00E0305E">
        <w:rPr>
          <w:sz w:val="28"/>
          <w:szCs w:val="28"/>
        </w:rPr>
      </w:r>
      <w:r>
        <w:rPr>
          <w:sz w:val="28"/>
          <w:szCs w:val="28"/>
        </w:rPr>
        <w:fldChar w:fldCharType="separate"/>
      </w:r>
      <w:r w:rsidRPr="00BE111A">
        <w:rPr>
          <w:bCs/>
          <w:i/>
          <w:sz w:val="28"/>
          <w:szCs w:val="28"/>
        </w:rPr>
        <w:t>Т</w:t>
      </w:r>
      <w:proofErr w:type="gramEnd"/>
      <w:r w:rsidRPr="00BE111A">
        <w:rPr>
          <w:bCs/>
          <w:i/>
          <w:sz w:val="28"/>
          <w:szCs w:val="28"/>
        </w:rPr>
        <w:t>абл.</w:t>
      </w:r>
      <w:r w:rsidRPr="009C3163">
        <w:rPr>
          <w:bCs/>
          <w:i/>
          <w:sz w:val="28"/>
          <w:szCs w:val="28"/>
        </w:rPr>
        <w:t>6</w:t>
      </w:r>
      <w:r>
        <w:rPr>
          <w:sz w:val="28"/>
          <w:szCs w:val="28"/>
        </w:rPr>
        <w:fldChar w:fldCharType="end"/>
      </w:r>
      <w:r>
        <w:rPr>
          <w:sz w:val="28"/>
          <w:szCs w:val="28"/>
        </w:rPr>
        <w:t>-</w:t>
      </w:r>
      <w:r w:rsidRPr="009C3163">
        <w:rPr>
          <w:i/>
          <w:sz w:val="28"/>
          <w:szCs w:val="28"/>
        </w:rPr>
        <w:t>1</w:t>
      </w:r>
      <w:r>
        <w:rPr>
          <w:sz w:val="28"/>
          <w:szCs w:val="28"/>
        </w:rPr>
        <w:t>.</w:t>
      </w:r>
    </w:p>
    <w:p w:rsidR="00E700C0" w:rsidRPr="009C3163" w:rsidRDefault="00E700C0" w:rsidP="00E700C0">
      <w:pPr>
        <w:pStyle w:val="ae"/>
        <w:jc w:val="right"/>
        <w:rPr>
          <w:bCs w:val="0"/>
          <w:i/>
          <w:sz w:val="28"/>
          <w:szCs w:val="28"/>
        </w:rPr>
      </w:pPr>
      <w:r w:rsidRPr="00BE111A">
        <w:rPr>
          <w:sz w:val="28"/>
          <w:szCs w:val="28"/>
        </w:rPr>
        <w:tab/>
      </w:r>
      <w:bookmarkStart w:id="29" w:name="_Ref345853277"/>
      <w:r w:rsidRPr="00BE111A">
        <w:rPr>
          <w:bCs w:val="0"/>
          <w:i/>
          <w:sz w:val="28"/>
          <w:szCs w:val="28"/>
        </w:rPr>
        <w:t>Табл.</w:t>
      </w:r>
      <w:r w:rsidRPr="009C3163">
        <w:rPr>
          <w:bCs w:val="0"/>
          <w:i/>
          <w:sz w:val="28"/>
          <w:szCs w:val="28"/>
        </w:rPr>
        <w:t>6</w:t>
      </w:r>
      <w:bookmarkEnd w:id="29"/>
      <w:r>
        <w:rPr>
          <w:bCs w:val="0"/>
          <w:i/>
          <w:sz w:val="28"/>
          <w:szCs w:val="28"/>
        </w:rPr>
        <w:t>-</w:t>
      </w:r>
      <w:r w:rsidRPr="009C3163">
        <w:rPr>
          <w:bCs w:val="0"/>
          <w:i/>
          <w:sz w:val="28"/>
          <w:szCs w:val="28"/>
        </w:rPr>
        <w:t>1</w:t>
      </w:r>
    </w:p>
    <w:p w:rsidR="00E700C0" w:rsidRDefault="00E700C0" w:rsidP="00E700C0">
      <w:pPr>
        <w:spacing w:line="264" w:lineRule="auto"/>
        <w:ind w:firstLine="709"/>
        <w:jc w:val="both"/>
        <w:rPr>
          <w:sz w:val="20"/>
          <w:szCs w:val="20"/>
        </w:rPr>
      </w:pPr>
      <w:r>
        <w:rPr>
          <w:sz w:val="28"/>
          <w:szCs w:val="28"/>
          <w:lang w:val="en-US"/>
        </w:rPr>
        <w:fldChar w:fldCharType="begin"/>
      </w:r>
      <w:r w:rsidRPr="009C3163">
        <w:rPr>
          <w:sz w:val="28"/>
          <w:szCs w:val="28"/>
        </w:rPr>
        <w:instrText xml:space="preserve"> </w:instrText>
      </w:r>
      <w:r>
        <w:rPr>
          <w:sz w:val="28"/>
          <w:szCs w:val="28"/>
          <w:lang w:val="en-US"/>
        </w:rPr>
        <w:instrText>LINK</w:instrText>
      </w:r>
      <w:r w:rsidRPr="009C3163">
        <w:rPr>
          <w:sz w:val="28"/>
          <w:szCs w:val="28"/>
        </w:rPr>
        <w:instrText xml:space="preserve"> </w:instrText>
      </w:r>
      <w:r>
        <w:rPr>
          <w:sz w:val="28"/>
          <w:szCs w:val="28"/>
        </w:rPr>
        <w:instrText xml:space="preserve">Excel.Sheet.8 D:\\ИРК_ОБЛ\\НУК_РОН\\Новонукутск\\pipe\\XML\\HeatSource.xml Баланс_мощн_нагр!C2:C9 </w:instrText>
      </w:r>
      <w:r w:rsidRPr="009C3163">
        <w:rPr>
          <w:sz w:val="28"/>
          <w:szCs w:val="28"/>
        </w:rPr>
        <w:instrText>\</w:instrText>
      </w:r>
      <w:r>
        <w:rPr>
          <w:sz w:val="28"/>
          <w:szCs w:val="28"/>
          <w:lang w:val="en-US"/>
        </w:rPr>
        <w:instrText>a</w:instrText>
      </w:r>
      <w:r w:rsidRPr="009C3163">
        <w:rPr>
          <w:sz w:val="28"/>
          <w:szCs w:val="28"/>
        </w:rPr>
        <w:instrText xml:space="preserve"> \</w:instrText>
      </w:r>
      <w:r>
        <w:rPr>
          <w:sz w:val="28"/>
          <w:szCs w:val="28"/>
          <w:lang w:val="en-US"/>
        </w:rPr>
        <w:instrText>f</w:instrText>
      </w:r>
      <w:r w:rsidRPr="009C3163">
        <w:rPr>
          <w:sz w:val="28"/>
          <w:szCs w:val="28"/>
        </w:rPr>
        <w:instrText xml:space="preserve"> 4 \</w:instrText>
      </w:r>
      <w:r>
        <w:rPr>
          <w:sz w:val="28"/>
          <w:szCs w:val="28"/>
          <w:lang w:val="en-US"/>
        </w:rPr>
        <w:instrText>h</w:instrText>
      </w:r>
      <w:r w:rsidRPr="009C3163">
        <w:rPr>
          <w:sz w:val="28"/>
          <w:szCs w:val="28"/>
        </w:rPr>
        <w:instrText xml:space="preserve"> </w:instrText>
      </w:r>
      <w:r>
        <w:rPr>
          <w:sz w:val="20"/>
          <w:szCs w:val="20"/>
        </w:rPr>
        <w:fldChar w:fldCharType="separate"/>
      </w:r>
    </w:p>
    <w:tbl>
      <w:tblPr>
        <w:tblW w:w="10013" w:type="dxa"/>
        <w:tblInd w:w="108" w:type="dxa"/>
        <w:tblLayout w:type="fixed"/>
        <w:tblLook w:val="0000"/>
      </w:tblPr>
      <w:tblGrid>
        <w:gridCol w:w="2160"/>
        <w:gridCol w:w="1228"/>
        <w:gridCol w:w="1292"/>
        <w:gridCol w:w="975"/>
        <w:gridCol w:w="825"/>
        <w:gridCol w:w="1080"/>
        <w:gridCol w:w="1185"/>
        <w:gridCol w:w="1268"/>
      </w:tblGrid>
      <w:tr w:rsidR="00E700C0" w:rsidTr="009F6304">
        <w:trPr>
          <w:trHeight w:val="300"/>
        </w:trPr>
        <w:tc>
          <w:tcPr>
            <w:tcW w:w="10013" w:type="dxa"/>
            <w:gridSpan w:val="8"/>
            <w:tcBorders>
              <w:top w:val="nil"/>
              <w:left w:val="nil"/>
              <w:bottom w:val="single" w:sz="4" w:space="0" w:color="auto"/>
              <w:right w:val="nil"/>
            </w:tcBorders>
            <w:shd w:val="clear" w:color="auto" w:fill="auto"/>
            <w:noWrap/>
            <w:vAlign w:val="bottom"/>
          </w:tcPr>
          <w:p w:rsidR="00E700C0" w:rsidRDefault="00E700C0" w:rsidP="009F6304">
            <w:pPr>
              <w:rPr>
                <w:b/>
                <w:bCs/>
                <w:color w:val="000000"/>
                <w:sz w:val="28"/>
                <w:szCs w:val="28"/>
              </w:rPr>
            </w:pPr>
            <w:r>
              <w:rPr>
                <w:b/>
                <w:bCs/>
                <w:color w:val="000000"/>
                <w:sz w:val="28"/>
                <w:szCs w:val="28"/>
              </w:rPr>
              <w:t>Балансы тепловой мощности и тепловой нагрузки, Гкал/</w:t>
            </w:r>
            <w:proofErr w:type="gramStart"/>
            <w:r>
              <w:rPr>
                <w:b/>
                <w:bCs/>
                <w:color w:val="000000"/>
                <w:sz w:val="28"/>
                <w:szCs w:val="28"/>
              </w:rPr>
              <w:t>ч</w:t>
            </w:r>
            <w:proofErr w:type="gramEnd"/>
          </w:p>
        </w:tc>
      </w:tr>
      <w:tr w:rsidR="00E700C0" w:rsidTr="009F6304">
        <w:trPr>
          <w:trHeight w:val="1140"/>
        </w:trPr>
        <w:tc>
          <w:tcPr>
            <w:tcW w:w="216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proofErr w:type="spellStart"/>
            <w:r>
              <w:rPr>
                <w:b/>
                <w:bCs/>
                <w:color w:val="000000"/>
                <w:sz w:val="22"/>
                <w:szCs w:val="22"/>
              </w:rPr>
              <w:t>Теплоисточник</w:t>
            </w:r>
            <w:proofErr w:type="spellEnd"/>
          </w:p>
        </w:tc>
        <w:tc>
          <w:tcPr>
            <w:tcW w:w="122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proofErr w:type="spellStart"/>
            <w:r>
              <w:rPr>
                <w:b/>
                <w:bCs/>
                <w:color w:val="000000"/>
                <w:sz w:val="22"/>
                <w:szCs w:val="22"/>
              </w:rPr>
              <w:t>Установл</w:t>
            </w:r>
            <w:proofErr w:type="spellEnd"/>
            <w:r>
              <w:rPr>
                <w:b/>
                <w:bCs/>
                <w:color w:val="000000"/>
                <w:sz w:val="22"/>
                <w:szCs w:val="22"/>
              </w:rPr>
              <w:t>. мощность</w:t>
            </w:r>
          </w:p>
        </w:tc>
        <w:tc>
          <w:tcPr>
            <w:tcW w:w="1292"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proofErr w:type="spellStart"/>
            <w:r>
              <w:rPr>
                <w:b/>
                <w:bCs/>
                <w:color w:val="000000"/>
                <w:sz w:val="22"/>
                <w:szCs w:val="22"/>
              </w:rPr>
              <w:t>Располаг</w:t>
            </w:r>
            <w:proofErr w:type="spellEnd"/>
            <w:r>
              <w:rPr>
                <w:b/>
                <w:bCs/>
                <w:color w:val="000000"/>
                <w:sz w:val="22"/>
                <w:szCs w:val="22"/>
              </w:rPr>
              <w:t>. мощность</w:t>
            </w:r>
          </w:p>
        </w:tc>
        <w:tc>
          <w:tcPr>
            <w:tcW w:w="975"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Собств. нужды</w:t>
            </w:r>
          </w:p>
        </w:tc>
        <w:tc>
          <w:tcPr>
            <w:tcW w:w="825"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Мощность нетто</w:t>
            </w:r>
          </w:p>
        </w:tc>
        <w:tc>
          <w:tcPr>
            <w:tcW w:w="108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Потери в сетях</w:t>
            </w:r>
          </w:p>
        </w:tc>
        <w:tc>
          <w:tcPr>
            <w:tcW w:w="1185"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 xml:space="preserve">Нагрузка </w:t>
            </w:r>
            <w:proofErr w:type="spellStart"/>
            <w:proofErr w:type="gramStart"/>
            <w:r>
              <w:rPr>
                <w:b/>
                <w:bCs/>
                <w:color w:val="000000"/>
                <w:sz w:val="22"/>
                <w:szCs w:val="22"/>
              </w:rPr>
              <w:t>потре-бителей</w:t>
            </w:r>
            <w:proofErr w:type="spellEnd"/>
            <w:proofErr w:type="gramEnd"/>
          </w:p>
        </w:tc>
        <w:tc>
          <w:tcPr>
            <w:tcW w:w="126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2"/>
                <w:szCs w:val="22"/>
              </w:rPr>
            </w:pPr>
            <w:r>
              <w:rPr>
                <w:b/>
                <w:bCs/>
                <w:color w:val="000000"/>
                <w:sz w:val="22"/>
                <w:szCs w:val="22"/>
              </w:rPr>
              <w:t xml:space="preserve">Резерв (дефицит), мощности </w:t>
            </w:r>
            <w:proofErr w:type="spellStart"/>
            <w:r>
              <w:rPr>
                <w:b/>
                <w:bCs/>
                <w:color w:val="000000"/>
                <w:sz w:val="22"/>
                <w:szCs w:val="22"/>
              </w:rPr>
              <w:t>нетто,%</w:t>
            </w:r>
            <w:proofErr w:type="spellEnd"/>
          </w:p>
        </w:tc>
      </w:tr>
      <w:tr w:rsidR="00E700C0" w:rsidTr="009F6304">
        <w:trPr>
          <w:trHeight w:val="315"/>
        </w:trPr>
        <w:tc>
          <w:tcPr>
            <w:tcW w:w="3388" w:type="dxa"/>
            <w:gridSpan w:val="2"/>
            <w:tcBorders>
              <w:top w:val="single" w:sz="4" w:space="0" w:color="auto"/>
              <w:left w:val="single" w:sz="4" w:space="0" w:color="auto"/>
              <w:bottom w:val="single" w:sz="4" w:space="0" w:color="auto"/>
              <w:right w:val="nil"/>
            </w:tcBorders>
            <w:shd w:val="clear" w:color="auto" w:fill="auto"/>
            <w:noWrap/>
            <w:vAlign w:val="bottom"/>
          </w:tcPr>
          <w:p w:rsidR="00E700C0" w:rsidRDefault="00E700C0" w:rsidP="009F6304">
            <w:pPr>
              <w:rPr>
                <w:b/>
                <w:bCs/>
                <w:i/>
                <w:iCs/>
              </w:rPr>
            </w:pPr>
            <w:r>
              <w:rPr>
                <w:b/>
                <w:bCs/>
                <w:i/>
                <w:iCs/>
              </w:rPr>
              <w:t>Муниципальные:</w:t>
            </w:r>
          </w:p>
        </w:tc>
        <w:tc>
          <w:tcPr>
            <w:tcW w:w="1292" w:type="dxa"/>
            <w:tcBorders>
              <w:top w:val="nil"/>
              <w:left w:val="nil"/>
              <w:bottom w:val="single" w:sz="4" w:space="0" w:color="auto"/>
              <w:right w:val="nil"/>
            </w:tcBorders>
            <w:shd w:val="clear" w:color="auto" w:fill="auto"/>
            <w:noWrap/>
            <w:vAlign w:val="bottom"/>
          </w:tcPr>
          <w:p w:rsidR="00E700C0" w:rsidRDefault="00E700C0" w:rsidP="009F6304">
            <w:pPr>
              <w:rPr>
                <w:b/>
                <w:bCs/>
                <w:i/>
                <w:iCs/>
              </w:rPr>
            </w:pPr>
            <w:r>
              <w:rPr>
                <w:b/>
                <w:bCs/>
                <w:i/>
                <w:iCs/>
              </w:rPr>
              <w:t> </w:t>
            </w:r>
          </w:p>
        </w:tc>
        <w:tc>
          <w:tcPr>
            <w:tcW w:w="975" w:type="dxa"/>
            <w:tcBorders>
              <w:top w:val="nil"/>
              <w:left w:val="nil"/>
              <w:bottom w:val="single" w:sz="4" w:space="0" w:color="auto"/>
              <w:right w:val="nil"/>
            </w:tcBorders>
            <w:shd w:val="clear" w:color="auto" w:fill="auto"/>
            <w:noWrap/>
            <w:vAlign w:val="bottom"/>
          </w:tcPr>
          <w:p w:rsidR="00E700C0" w:rsidRDefault="00E700C0" w:rsidP="009F6304">
            <w:pPr>
              <w:rPr>
                <w:b/>
                <w:bCs/>
                <w:i/>
                <w:iCs/>
              </w:rPr>
            </w:pPr>
            <w:r>
              <w:rPr>
                <w:b/>
                <w:bCs/>
                <w:i/>
                <w:iCs/>
              </w:rPr>
              <w:t> </w:t>
            </w:r>
          </w:p>
        </w:tc>
        <w:tc>
          <w:tcPr>
            <w:tcW w:w="825" w:type="dxa"/>
            <w:tcBorders>
              <w:top w:val="nil"/>
              <w:left w:val="nil"/>
              <w:bottom w:val="single" w:sz="4" w:space="0" w:color="auto"/>
              <w:right w:val="nil"/>
            </w:tcBorders>
            <w:shd w:val="clear" w:color="auto" w:fill="auto"/>
            <w:noWrap/>
            <w:vAlign w:val="bottom"/>
          </w:tcPr>
          <w:p w:rsidR="00E700C0" w:rsidRDefault="00E700C0" w:rsidP="009F6304">
            <w:pPr>
              <w:rPr>
                <w:b/>
                <w:bCs/>
                <w:i/>
                <w:iCs/>
              </w:rPr>
            </w:pPr>
            <w:r>
              <w:rPr>
                <w:b/>
                <w:bCs/>
                <w:i/>
                <w:iCs/>
              </w:rPr>
              <w:t> </w:t>
            </w:r>
          </w:p>
        </w:tc>
        <w:tc>
          <w:tcPr>
            <w:tcW w:w="108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i/>
                <w:iCs/>
              </w:rPr>
            </w:pPr>
            <w:r>
              <w:rPr>
                <w:b/>
                <w:bCs/>
                <w:i/>
                <w:iCs/>
              </w:rPr>
              <w:t> </w:t>
            </w:r>
          </w:p>
        </w:tc>
        <w:tc>
          <w:tcPr>
            <w:tcW w:w="118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i/>
                <w:iCs/>
              </w:rPr>
            </w:pPr>
            <w:r>
              <w:rPr>
                <w:b/>
                <w:bCs/>
                <w:i/>
                <w:iCs/>
              </w:rPr>
              <w:t> </w:t>
            </w:r>
          </w:p>
        </w:tc>
        <w:tc>
          <w:tcPr>
            <w:tcW w:w="126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i/>
                <w:iCs/>
              </w:rPr>
            </w:pPr>
            <w:r>
              <w:rPr>
                <w:b/>
                <w:bCs/>
                <w:i/>
                <w:iCs/>
              </w:rPr>
              <w:t> </w:t>
            </w:r>
          </w:p>
        </w:tc>
      </w:tr>
      <w:tr w:rsidR="00E700C0" w:rsidTr="009F6304">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sz w:val="22"/>
                <w:szCs w:val="22"/>
              </w:rPr>
            </w:pPr>
            <w:proofErr w:type="spellStart"/>
            <w:r>
              <w:rPr>
                <w:sz w:val="22"/>
                <w:szCs w:val="22"/>
              </w:rPr>
              <w:t>Кот_</w:t>
            </w:r>
            <w:proofErr w:type="spellEnd"/>
            <w:r>
              <w:rPr>
                <w:sz w:val="22"/>
                <w:szCs w:val="22"/>
              </w:rPr>
              <w:t>"Центральная"</w:t>
            </w:r>
          </w:p>
        </w:tc>
        <w:tc>
          <w:tcPr>
            <w:tcW w:w="12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w:t>
            </w:r>
          </w:p>
        </w:tc>
        <w:tc>
          <w:tcPr>
            <w:tcW w:w="1292"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2.55</w:t>
            </w:r>
          </w:p>
        </w:tc>
        <w:tc>
          <w:tcPr>
            <w:tcW w:w="97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0.068</w:t>
            </w:r>
          </w:p>
        </w:tc>
        <w:tc>
          <w:tcPr>
            <w:tcW w:w="82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2.482</w:t>
            </w:r>
          </w:p>
        </w:tc>
        <w:tc>
          <w:tcPr>
            <w:tcW w:w="108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0.42</w:t>
            </w:r>
          </w:p>
        </w:tc>
        <w:tc>
          <w:tcPr>
            <w:tcW w:w="118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1.762</w:t>
            </w:r>
          </w:p>
        </w:tc>
        <w:tc>
          <w:tcPr>
            <w:tcW w:w="126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12.1</w:t>
            </w:r>
          </w:p>
        </w:tc>
      </w:tr>
    </w:tbl>
    <w:p w:rsidR="00E700C0" w:rsidRDefault="00E700C0" w:rsidP="00E700C0">
      <w:pPr>
        <w:spacing w:line="264" w:lineRule="auto"/>
        <w:ind w:firstLine="709"/>
        <w:jc w:val="both"/>
        <w:rPr>
          <w:sz w:val="28"/>
          <w:szCs w:val="28"/>
        </w:rPr>
      </w:pPr>
      <w:r>
        <w:rPr>
          <w:sz w:val="28"/>
          <w:szCs w:val="28"/>
          <w:lang w:val="en-US"/>
        </w:rPr>
        <w:fldChar w:fldCharType="end"/>
      </w:r>
    </w:p>
    <w:p w:rsidR="00E700C0" w:rsidRDefault="00E700C0" w:rsidP="00E700C0">
      <w:pPr>
        <w:spacing w:line="264" w:lineRule="auto"/>
        <w:ind w:firstLine="900"/>
        <w:jc w:val="both"/>
        <w:rPr>
          <w:sz w:val="28"/>
          <w:szCs w:val="28"/>
        </w:rPr>
      </w:pPr>
      <w:r w:rsidRPr="00B037BF">
        <w:rPr>
          <w:sz w:val="28"/>
          <w:szCs w:val="28"/>
        </w:rPr>
        <w:t>В существующем состоянии</w:t>
      </w:r>
      <w:r>
        <w:rPr>
          <w:sz w:val="28"/>
          <w:szCs w:val="28"/>
        </w:rPr>
        <w:t xml:space="preserve"> резерв мощности нетто в котельной составляет около 12.1 </w:t>
      </w:r>
      <w:r w:rsidRPr="00126D13">
        <w:rPr>
          <w:i/>
          <w:sz w:val="28"/>
          <w:szCs w:val="28"/>
        </w:rPr>
        <w:t>%</w:t>
      </w:r>
      <w:r w:rsidRPr="00126D13">
        <w:rPr>
          <w:sz w:val="28"/>
          <w:szCs w:val="28"/>
        </w:rPr>
        <w:t xml:space="preserve"> </w:t>
      </w:r>
      <w:r>
        <w:rPr>
          <w:sz w:val="28"/>
          <w:szCs w:val="28"/>
        </w:rPr>
        <w:t>.</w:t>
      </w:r>
    </w:p>
    <w:p w:rsidR="00E700C0" w:rsidRDefault="00E700C0" w:rsidP="00E700C0">
      <w:pPr>
        <w:jc w:val="both"/>
        <w:rPr>
          <w:sz w:val="28"/>
          <w:szCs w:val="28"/>
        </w:rPr>
      </w:pPr>
    </w:p>
    <w:p w:rsidR="00E700C0" w:rsidRPr="006E6F2E" w:rsidRDefault="00E700C0" w:rsidP="00E700C0">
      <w:pPr>
        <w:pStyle w:val="2"/>
        <w:keepLines w:val="0"/>
        <w:numPr>
          <w:ilvl w:val="1"/>
          <w:numId w:val="0"/>
        </w:numPr>
        <w:tabs>
          <w:tab w:val="num" w:pos="-118"/>
        </w:tabs>
        <w:spacing w:before="240" w:after="60"/>
        <w:ind w:left="-288" w:firstLine="288"/>
      </w:pPr>
      <w:r w:rsidRPr="00743992">
        <w:t xml:space="preserve"> </w:t>
      </w:r>
      <w:bookmarkStart w:id="30" w:name="_Toc375145626"/>
      <w:r>
        <w:t>Балансы теплоносителя</w:t>
      </w:r>
      <w:bookmarkEnd w:id="30"/>
    </w:p>
    <w:p w:rsidR="00E700C0" w:rsidRDefault="00E700C0" w:rsidP="00E700C0">
      <w:pPr>
        <w:spacing w:line="312" w:lineRule="auto"/>
        <w:ind w:firstLine="709"/>
        <w:jc w:val="both"/>
        <w:rPr>
          <w:b/>
          <w:i/>
          <w:sz w:val="28"/>
          <w:szCs w:val="28"/>
        </w:rPr>
      </w:pPr>
    </w:p>
    <w:p w:rsidR="00E700C0" w:rsidRPr="002613D6" w:rsidRDefault="00E700C0" w:rsidP="00E700C0">
      <w:pPr>
        <w:spacing w:line="312" w:lineRule="auto"/>
        <w:ind w:firstLine="709"/>
        <w:jc w:val="both"/>
        <w:rPr>
          <w:sz w:val="28"/>
          <w:szCs w:val="28"/>
        </w:rPr>
      </w:pPr>
      <w:bookmarkStart w:id="31" w:name="OLE_LINK52"/>
      <w:bookmarkStart w:id="32" w:name="OLE_LINK53"/>
      <w:r>
        <w:rPr>
          <w:sz w:val="28"/>
          <w:szCs w:val="28"/>
        </w:rPr>
        <w:t xml:space="preserve">Подпитка тепловых сетей от котельной осуществляется водопроводной водой. Подготовка </w:t>
      </w:r>
      <w:proofErr w:type="spellStart"/>
      <w:r>
        <w:rPr>
          <w:sz w:val="28"/>
          <w:szCs w:val="28"/>
        </w:rPr>
        <w:t>подпиточной</w:t>
      </w:r>
      <w:proofErr w:type="spellEnd"/>
      <w:r>
        <w:rPr>
          <w:sz w:val="28"/>
          <w:szCs w:val="28"/>
        </w:rPr>
        <w:t xml:space="preserve"> воды не производится. Общая жесткость исходной воды составляет более 4 </w:t>
      </w:r>
      <w:r w:rsidRPr="002613D6">
        <w:rPr>
          <w:i/>
          <w:sz w:val="28"/>
          <w:szCs w:val="28"/>
        </w:rPr>
        <w:t>мг</w:t>
      </w:r>
      <w:r>
        <w:rPr>
          <w:sz w:val="28"/>
          <w:szCs w:val="28"/>
        </w:rPr>
        <w:t>/</w:t>
      </w:r>
      <w:proofErr w:type="spellStart"/>
      <w:r w:rsidRPr="002613D6">
        <w:rPr>
          <w:i/>
          <w:sz w:val="28"/>
          <w:szCs w:val="28"/>
        </w:rPr>
        <w:t>экв</w:t>
      </w:r>
      <w:proofErr w:type="spellEnd"/>
      <w:r w:rsidRPr="002613D6">
        <w:rPr>
          <w:i/>
          <w:sz w:val="28"/>
          <w:szCs w:val="28"/>
        </w:rPr>
        <w:t>*л</w:t>
      </w:r>
      <w:r>
        <w:rPr>
          <w:i/>
          <w:sz w:val="28"/>
          <w:szCs w:val="28"/>
        </w:rPr>
        <w:t>.</w:t>
      </w:r>
    </w:p>
    <w:bookmarkEnd w:id="31"/>
    <w:bookmarkEnd w:id="32"/>
    <w:p w:rsidR="00E700C0" w:rsidRPr="003E26FC" w:rsidRDefault="00E700C0" w:rsidP="00E700C0">
      <w:pPr>
        <w:spacing w:line="312" w:lineRule="auto"/>
        <w:ind w:firstLine="709"/>
        <w:jc w:val="both"/>
        <w:rPr>
          <w:sz w:val="28"/>
          <w:szCs w:val="28"/>
        </w:rPr>
      </w:pPr>
      <w:r>
        <w:rPr>
          <w:sz w:val="28"/>
          <w:szCs w:val="28"/>
        </w:rPr>
        <w:t xml:space="preserve">Расчетные расходы </w:t>
      </w:r>
      <w:proofErr w:type="spellStart"/>
      <w:r>
        <w:rPr>
          <w:sz w:val="28"/>
          <w:szCs w:val="28"/>
        </w:rPr>
        <w:t>подпиточной</w:t>
      </w:r>
      <w:proofErr w:type="spellEnd"/>
      <w:r>
        <w:rPr>
          <w:sz w:val="28"/>
          <w:szCs w:val="28"/>
        </w:rPr>
        <w:t xml:space="preserve"> воды для теплосети от котельной «Центральная», представлены в</w:t>
      </w:r>
      <w:proofErr w:type="gramStart"/>
      <w:r>
        <w:rPr>
          <w:sz w:val="28"/>
          <w:szCs w:val="28"/>
        </w:rPr>
        <w:t xml:space="preserve"> </w:t>
      </w:r>
      <w:r w:rsidRPr="007E3936">
        <w:rPr>
          <w:i/>
          <w:sz w:val="28"/>
          <w:szCs w:val="28"/>
        </w:rPr>
        <w:t>Т</w:t>
      </w:r>
      <w:proofErr w:type="gramEnd"/>
      <w:r w:rsidRPr="006F35DC">
        <w:rPr>
          <w:i/>
          <w:sz w:val="28"/>
          <w:szCs w:val="28"/>
        </w:rPr>
        <w:t>абл</w:t>
      </w:r>
      <w:r w:rsidRPr="006F35DC">
        <w:rPr>
          <w:sz w:val="28"/>
          <w:szCs w:val="28"/>
        </w:rPr>
        <w:t>.</w:t>
      </w:r>
      <w:r>
        <w:rPr>
          <w:sz w:val="28"/>
          <w:szCs w:val="28"/>
        </w:rPr>
        <w:t xml:space="preserve"> 7-1. По информации эксплуатирующей организации существующего дебета воды в рассматриваемой котельной достаточно для обеспечения как минимум двукратного превышения расчетных максимальных расходов воды для подпитки теплосетей. Несмотря на это необходимо заметить, что запас воды в котельной имеется только для внутреннего контура (емкость </w:t>
      </w:r>
      <w:smartTag w:uri="urn:schemas-microsoft-com:office:smarttags" w:element="metricconverter">
        <w:smartTagPr>
          <w:attr w:name="ProductID" w:val="6 м3"/>
        </w:smartTagPr>
        <w:r>
          <w:rPr>
            <w:sz w:val="28"/>
            <w:szCs w:val="28"/>
          </w:rPr>
          <w:t xml:space="preserve">6 </w:t>
        </w:r>
        <w:r w:rsidRPr="0034636F">
          <w:rPr>
            <w:i/>
            <w:sz w:val="28"/>
            <w:szCs w:val="28"/>
          </w:rPr>
          <w:t>м</w:t>
        </w:r>
        <w:r w:rsidRPr="0034636F">
          <w:rPr>
            <w:i/>
            <w:sz w:val="28"/>
            <w:szCs w:val="28"/>
            <w:vertAlign w:val="superscript"/>
          </w:rPr>
          <w:t>3</w:t>
        </w:r>
      </w:smartTag>
      <w:r>
        <w:rPr>
          <w:sz w:val="28"/>
          <w:szCs w:val="28"/>
        </w:rPr>
        <w:t xml:space="preserve">). Для повышения надежности работы системы подпитки теплосети необходимо установить дополнительную емкость </w:t>
      </w:r>
      <w:proofErr w:type="gramStart"/>
      <w:r>
        <w:rPr>
          <w:sz w:val="28"/>
          <w:szCs w:val="28"/>
        </w:rPr>
        <w:t xml:space="preserve">( </w:t>
      </w:r>
      <w:proofErr w:type="gramEnd"/>
      <w:r>
        <w:rPr>
          <w:sz w:val="28"/>
          <w:szCs w:val="28"/>
        </w:rPr>
        <w:t xml:space="preserve">не менее </w:t>
      </w:r>
      <w:smartTag w:uri="urn:schemas-microsoft-com:office:smarttags" w:element="metricconverter">
        <w:smartTagPr>
          <w:attr w:name="ProductID" w:val="10 м3"/>
        </w:smartTagPr>
        <w:r>
          <w:rPr>
            <w:sz w:val="28"/>
            <w:szCs w:val="28"/>
          </w:rPr>
          <w:t xml:space="preserve">10 </w:t>
        </w:r>
        <w:r w:rsidRPr="0034636F">
          <w:rPr>
            <w:i/>
            <w:sz w:val="28"/>
            <w:szCs w:val="28"/>
          </w:rPr>
          <w:t>м</w:t>
        </w:r>
        <w:r w:rsidRPr="0034636F">
          <w:rPr>
            <w:i/>
            <w:sz w:val="28"/>
            <w:szCs w:val="28"/>
            <w:vertAlign w:val="superscript"/>
          </w:rPr>
          <w:t>3</w:t>
        </w:r>
      </w:smartTag>
      <w:r>
        <w:rPr>
          <w:sz w:val="28"/>
          <w:szCs w:val="28"/>
        </w:rPr>
        <w:t xml:space="preserve">) для запаса </w:t>
      </w:r>
      <w:proofErr w:type="spellStart"/>
      <w:r>
        <w:rPr>
          <w:sz w:val="28"/>
          <w:szCs w:val="28"/>
        </w:rPr>
        <w:t>подпиточной</w:t>
      </w:r>
      <w:proofErr w:type="spellEnd"/>
      <w:r>
        <w:rPr>
          <w:sz w:val="28"/>
          <w:szCs w:val="28"/>
        </w:rPr>
        <w:t xml:space="preserve"> воды теплосети.</w:t>
      </w:r>
    </w:p>
    <w:p w:rsidR="00E700C0" w:rsidRPr="006F35DC" w:rsidRDefault="00E700C0" w:rsidP="00E700C0">
      <w:pPr>
        <w:spacing w:line="312" w:lineRule="auto"/>
        <w:ind w:firstLine="709"/>
        <w:jc w:val="right"/>
        <w:rPr>
          <w:b/>
          <w:sz w:val="28"/>
          <w:szCs w:val="28"/>
        </w:rPr>
      </w:pPr>
      <w:r w:rsidRPr="006F35DC">
        <w:rPr>
          <w:b/>
          <w:i/>
          <w:sz w:val="28"/>
          <w:szCs w:val="28"/>
        </w:rPr>
        <w:t>Табл</w:t>
      </w:r>
      <w:r>
        <w:rPr>
          <w:b/>
          <w:sz w:val="28"/>
          <w:szCs w:val="28"/>
        </w:rPr>
        <w:t>. 7-</w:t>
      </w:r>
      <w:r w:rsidRPr="006F35DC">
        <w:rPr>
          <w:b/>
          <w:sz w:val="28"/>
          <w:szCs w:val="28"/>
        </w:rPr>
        <w:t>1</w:t>
      </w:r>
    </w:p>
    <w:tbl>
      <w:tblPr>
        <w:tblW w:w="8920" w:type="dxa"/>
        <w:tblCellMar>
          <w:left w:w="0" w:type="dxa"/>
          <w:right w:w="0" w:type="dxa"/>
        </w:tblCellMar>
        <w:tblLook w:val="0000"/>
      </w:tblPr>
      <w:tblGrid>
        <w:gridCol w:w="2574"/>
        <w:gridCol w:w="1475"/>
        <w:gridCol w:w="1672"/>
        <w:gridCol w:w="1262"/>
        <w:gridCol w:w="944"/>
        <w:gridCol w:w="1010"/>
      </w:tblGrid>
      <w:tr w:rsidR="00E700C0" w:rsidTr="009F6304">
        <w:trPr>
          <w:trHeight w:val="300"/>
        </w:trPr>
        <w:tc>
          <w:tcPr>
            <w:tcW w:w="8920" w:type="dxa"/>
            <w:gridSpan w:val="6"/>
            <w:tcBorders>
              <w:top w:val="nil"/>
              <w:left w:val="nil"/>
              <w:bottom w:val="single" w:sz="4" w:space="0" w:color="auto"/>
              <w:right w:val="nil"/>
            </w:tcBorders>
            <w:shd w:val="clear" w:color="auto" w:fill="auto"/>
            <w:noWrap/>
            <w:vAlign w:val="bottom"/>
          </w:tcPr>
          <w:p w:rsidR="00E700C0" w:rsidRDefault="00E700C0" w:rsidP="009F6304">
            <w:pPr>
              <w:rPr>
                <w:b/>
                <w:bCs/>
                <w:color w:val="000000"/>
                <w:sz w:val="28"/>
                <w:szCs w:val="28"/>
              </w:rPr>
            </w:pPr>
            <w:r>
              <w:rPr>
                <w:b/>
                <w:bCs/>
                <w:color w:val="000000"/>
                <w:sz w:val="28"/>
                <w:szCs w:val="28"/>
              </w:rPr>
              <w:t>Балансы теплоносителя,</w:t>
            </w:r>
            <w:r>
              <w:rPr>
                <w:i/>
                <w:iCs/>
                <w:color w:val="000000"/>
                <w:sz w:val="28"/>
                <w:szCs w:val="28"/>
              </w:rPr>
              <w:t xml:space="preserve"> т/ч</w:t>
            </w:r>
          </w:p>
        </w:tc>
      </w:tr>
      <w:tr w:rsidR="00E700C0" w:rsidTr="009F6304">
        <w:trPr>
          <w:trHeight w:val="315"/>
        </w:trPr>
        <w:tc>
          <w:tcPr>
            <w:tcW w:w="2260"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rPr>
            </w:pPr>
            <w:r>
              <w:rPr>
                <w:b/>
                <w:bCs/>
                <w:color w:val="000000"/>
              </w:rPr>
              <w:t>Система теплоснабжения</w:t>
            </w:r>
          </w:p>
        </w:tc>
        <w:tc>
          <w:tcPr>
            <w:tcW w:w="5680" w:type="dxa"/>
            <w:gridSpan w:val="4"/>
            <w:tcBorders>
              <w:top w:val="single" w:sz="4" w:space="0" w:color="auto"/>
              <w:left w:val="nil"/>
              <w:bottom w:val="nil"/>
              <w:right w:val="single" w:sz="4" w:space="0" w:color="000000"/>
            </w:tcBorders>
            <w:shd w:val="clear" w:color="auto" w:fill="auto"/>
            <w:vAlign w:val="bottom"/>
          </w:tcPr>
          <w:p w:rsidR="00E700C0" w:rsidRDefault="00E700C0" w:rsidP="009F6304">
            <w:pPr>
              <w:jc w:val="center"/>
              <w:rPr>
                <w:b/>
                <w:bCs/>
                <w:color w:val="000000"/>
              </w:rPr>
            </w:pPr>
            <w:r>
              <w:rPr>
                <w:b/>
                <w:bCs/>
                <w:color w:val="000000"/>
              </w:rPr>
              <w:t>Максимальная подпитка теплосети</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tcPr>
          <w:p w:rsidR="00E700C0" w:rsidRDefault="00E700C0" w:rsidP="009F6304">
            <w:pPr>
              <w:jc w:val="center"/>
              <w:rPr>
                <w:b/>
                <w:bCs/>
                <w:color w:val="000000"/>
              </w:rPr>
            </w:pPr>
            <w:r>
              <w:rPr>
                <w:b/>
                <w:bCs/>
                <w:color w:val="000000"/>
              </w:rPr>
              <w:t>Дебет воды</w:t>
            </w:r>
          </w:p>
        </w:tc>
      </w:tr>
      <w:tr w:rsidR="00E700C0" w:rsidTr="009F6304">
        <w:trPr>
          <w:trHeight w:val="315"/>
        </w:trPr>
        <w:tc>
          <w:tcPr>
            <w:tcW w:w="0" w:type="auto"/>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rPr>
            </w:pPr>
          </w:p>
        </w:tc>
        <w:tc>
          <w:tcPr>
            <w:tcW w:w="1640" w:type="dxa"/>
            <w:tcBorders>
              <w:top w:val="single" w:sz="4" w:space="0" w:color="auto"/>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r>
              <w:rPr>
                <w:color w:val="000000"/>
              </w:rPr>
              <w:t>утечки в сетях</w:t>
            </w:r>
          </w:p>
        </w:tc>
        <w:tc>
          <w:tcPr>
            <w:tcW w:w="1840" w:type="dxa"/>
            <w:tcBorders>
              <w:top w:val="single" w:sz="4" w:space="0" w:color="auto"/>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r>
              <w:rPr>
                <w:color w:val="000000"/>
              </w:rPr>
              <w:t>утечки в зданиях</w:t>
            </w:r>
          </w:p>
        </w:tc>
        <w:tc>
          <w:tcPr>
            <w:tcW w:w="1300" w:type="dxa"/>
            <w:tcBorders>
              <w:top w:val="single" w:sz="4" w:space="0" w:color="auto"/>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r>
              <w:rPr>
                <w:color w:val="000000"/>
              </w:rPr>
              <w:t>нужды ГВС</w:t>
            </w:r>
          </w:p>
        </w:tc>
        <w:tc>
          <w:tcPr>
            <w:tcW w:w="900" w:type="dxa"/>
            <w:tcBorders>
              <w:top w:val="single" w:sz="4" w:space="0" w:color="auto"/>
              <w:left w:val="nil"/>
              <w:bottom w:val="single" w:sz="4" w:space="0" w:color="auto"/>
              <w:right w:val="single" w:sz="4" w:space="0" w:color="auto"/>
            </w:tcBorders>
            <w:shd w:val="clear" w:color="auto" w:fill="auto"/>
            <w:vAlign w:val="bottom"/>
          </w:tcPr>
          <w:p w:rsidR="00E700C0" w:rsidRDefault="00E700C0" w:rsidP="009F6304">
            <w:pPr>
              <w:jc w:val="center"/>
              <w:rPr>
                <w:color w:val="000000"/>
              </w:rPr>
            </w:pPr>
            <w:r>
              <w:rPr>
                <w:color w:val="000000"/>
              </w:rPr>
              <w:t>Всего</w:t>
            </w:r>
          </w:p>
        </w:tc>
        <w:tc>
          <w:tcPr>
            <w:tcW w:w="0" w:type="auto"/>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rPr>
            </w:pPr>
          </w:p>
        </w:tc>
      </w:tr>
      <w:tr w:rsidR="00E700C0" w:rsidTr="009F6304">
        <w:trPr>
          <w:trHeight w:val="300"/>
        </w:trPr>
        <w:tc>
          <w:tcPr>
            <w:tcW w:w="0" w:type="auto"/>
            <w:tcBorders>
              <w:top w:val="nil"/>
              <w:left w:val="single" w:sz="4" w:space="0" w:color="auto"/>
              <w:bottom w:val="single" w:sz="4" w:space="0" w:color="auto"/>
              <w:right w:val="nil"/>
            </w:tcBorders>
            <w:shd w:val="clear" w:color="auto" w:fill="auto"/>
            <w:noWrap/>
            <w:vAlign w:val="bottom"/>
          </w:tcPr>
          <w:p w:rsidR="00E700C0" w:rsidRDefault="00E700C0" w:rsidP="009F6304">
            <w:pPr>
              <w:rPr>
                <w:b/>
                <w:bCs/>
                <w:i/>
                <w:iCs/>
              </w:rPr>
            </w:pPr>
            <w:r>
              <w:rPr>
                <w:b/>
                <w:bCs/>
                <w:i/>
                <w:iCs/>
              </w:rPr>
              <w:t>Муниципальные:</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r>
      <w:tr w:rsidR="00E700C0" w:rsidTr="009F630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sz w:val="22"/>
                <w:szCs w:val="22"/>
              </w:rPr>
            </w:pPr>
            <w:r>
              <w:rPr>
                <w:sz w:val="22"/>
                <w:szCs w:val="22"/>
              </w:rPr>
              <w:t>"Центральная"</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0.14</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0.15</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3.09</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rPr>
            </w:pPr>
            <w:r>
              <w:rPr>
                <w:color w:val="000000"/>
              </w:rPr>
              <w:t> 6</w:t>
            </w:r>
          </w:p>
        </w:tc>
      </w:tr>
    </w:tbl>
    <w:p w:rsidR="00E700C0" w:rsidRPr="003E26FC" w:rsidRDefault="00E700C0" w:rsidP="00E700C0">
      <w:pPr>
        <w:spacing w:line="312" w:lineRule="auto"/>
        <w:jc w:val="both"/>
        <w:rPr>
          <w:sz w:val="28"/>
          <w:szCs w:val="28"/>
        </w:rPr>
      </w:pPr>
      <w:r>
        <w:t xml:space="preserve"> </w:t>
      </w:r>
    </w:p>
    <w:p w:rsidR="00E700C0" w:rsidRPr="006E6F2E" w:rsidRDefault="00E700C0" w:rsidP="00E700C0">
      <w:pPr>
        <w:pStyle w:val="2"/>
        <w:keepLines w:val="0"/>
        <w:numPr>
          <w:ilvl w:val="1"/>
          <w:numId w:val="0"/>
        </w:numPr>
        <w:tabs>
          <w:tab w:val="num" w:pos="-118"/>
        </w:tabs>
        <w:spacing w:before="240" w:after="60"/>
        <w:ind w:left="-288" w:firstLine="288"/>
      </w:pPr>
      <w:bookmarkStart w:id="33" w:name="_Toc375145627"/>
      <w:r w:rsidRPr="006E6F2E">
        <w:lastRenderedPageBreak/>
        <w:t>Топливные балансы источников тепловой энергии</w:t>
      </w:r>
      <w:bookmarkEnd w:id="33"/>
      <w:r w:rsidRPr="006E6F2E">
        <w:t xml:space="preserve"> </w:t>
      </w:r>
    </w:p>
    <w:p w:rsidR="00E700C0" w:rsidRDefault="00E700C0" w:rsidP="00E700C0">
      <w:pPr>
        <w:ind w:firstLine="709"/>
        <w:jc w:val="both"/>
        <w:rPr>
          <w:sz w:val="28"/>
          <w:szCs w:val="28"/>
        </w:rPr>
      </w:pPr>
    </w:p>
    <w:p w:rsidR="00E700C0" w:rsidRPr="003B7D25" w:rsidRDefault="00E700C0" w:rsidP="00E700C0">
      <w:pPr>
        <w:spacing w:line="312" w:lineRule="auto"/>
        <w:ind w:firstLine="709"/>
        <w:jc w:val="both"/>
        <w:rPr>
          <w:sz w:val="28"/>
          <w:szCs w:val="28"/>
        </w:rPr>
      </w:pPr>
      <w:r w:rsidRPr="008D6AED">
        <w:rPr>
          <w:sz w:val="28"/>
          <w:szCs w:val="28"/>
        </w:rPr>
        <w:t>В</w:t>
      </w:r>
      <w:r w:rsidRPr="00E0021B">
        <w:rPr>
          <w:sz w:val="28"/>
          <w:szCs w:val="28"/>
        </w:rPr>
        <w:t xml:space="preserve"> </w:t>
      </w:r>
      <w:r>
        <w:rPr>
          <w:sz w:val="28"/>
          <w:szCs w:val="28"/>
        </w:rPr>
        <w:t xml:space="preserve">рассматриваемой котельной сжигается каменный уголь </w:t>
      </w:r>
      <w:proofErr w:type="spellStart"/>
      <w:r>
        <w:rPr>
          <w:sz w:val="28"/>
          <w:szCs w:val="28"/>
        </w:rPr>
        <w:t>Глинкинского</w:t>
      </w:r>
      <w:proofErr w:type="spellEnd"/>
      <w:r>
        <w:rPr>
          <w:sz w:val="28"/>
          <w:szCs w:val="28"/>
        </w:rPr>
        <w:t xml:space="preserve"> месторождения. Т</w:t>
      </w:r>
      <w:r w:rsidRPr="008D6AED">
        <w:rPr>
          <w:sz w:val="28"/>
          <w:szCs w:val="28"/>
        </w:rPr>
        <w:t xml:space="preserve">опливо доставляется </w:t>
      </w:r>
      <w:r>
        <w:rPr>
          <w:sz w:val="28"/>
          <w:szCs w:val="28"/>
        </w:rPr>
        <w:t>на угольный склад котельной автотранспортом. На угольном складе котельной имеется возможность создания нормативного запаса угля (по факту более 1000 т).</w:t>
      </w:r>
    </w:p>
    <w:p w:rsidR="00E700C0" w:rsidRDefault="00E700C0" w:rsidP="00E700C0">
      <w:pPr>
        <w:spacing w:line="312" w:lineRule="auto"/>
        <w:ind w:firstLine="709"/>
        <w:jc w:val="both"/>
        <w:rPr>
          <w:sz w:val="28"/>
          <w:szCs w:val="28"/>
        </w:rPr>
      </w:pPr>
      <w:r>
        <w:rPr>
          <w:sz w:val="28"/>
          <w:szCs w:val="28"/>
        </w:rPr>
        <w:t xml:space="preserve">В котельной система топливоподачи механизированная. С угольного склада уголь подается в приемный бункер угля через сепарационную решетку.  После которой топливо по транспортерам подается в загрузочные бункера котлов, из которых уголь подается непосредственно в топки котлов. Тип топки – «шурующая планка». Система </w:t>
      </w:r>
      <w:proofErr w:type="spellStart"/>
      <w:r>
        <w:rPr>
          <w:sz w:val="28"/>
          <w:szCs w:val="28"/>
        </w:rPr>
        <w:t>шлакозолоудаления</w:t>
      </w:r>
      <w:proofErr w:type="spellEnd"/>
      <w:r>
        <w:rPr>
          <w:sz w:val="28"/>
          <w:szCs w:val="28"/>
        </w:rPr>
        <w:t xml:space="preserve"> также механизирована. Шлак из топок котлов ссыпается в общий  канал скребкового транспортера, который подает его в накопительный бункер. Зола и шлак вывозятся автотранспортом на </w:t>
      </w:r>
      <w:proofErr w:type="spellStart"/>
      <w:r>
        <w:rPr>
          <w:sz w:val="28"/>
          <w:szCs w:val="28"/>
        </w:rPr>
        <w:t>золошлаковотвал</w:t>
      </w:r>
      <w:proofErr w:type="spellEnd"/>
      <w:r>
        <w:rPr>
          <w:sz w:val="28"/>
          <w:szCs w:val="28"/>
        </w:rPr>
        <w:t xml:space="preserve">. </w:t>
      </w:r>
    </w:p>
    <w:p w:rsidR="00E700C0" w:rsidRDefault="00E700C0" w:rsidP="00E700C0">
      <w:pPr>
        <w:spacing w:line="312" w:lineRule="auto"/>
        <w:ind w:firstLine="709"/>
        <w:jc w:val="both"/>
        <w:rPr>
          <w:sz w:val="28"/>
          <w:szCs w:val="28"/>
        </w:rPr>
      </w:pPr>
      <w:r w:rsidRPr="00AD16DE">
        <w:rPr>
          <w:sz w:val="28"/>
          <w:szCs w:val="28"/>
        </w:rPr>
        <w:t>Фактически</w:t>
      </w:r>
      <w:r>
        <w:rPr>
          <w:sz w:val="28"/>
          <w:szCs w:val="28"/>
        </w:rPr>
        <w:t>е</w:t>
      </w:r>
      <w:r w:rsidRPr="00AD16DE">
        <w:rPr>
          <w:sz w:val="28"/>
          <w:szCs w:val="28"/>
        </w:rPr>
        <w:t xml:space="preserve"> и расчетны</w:t>
      </w:r>
      <w:r>
        <w:rPr>
          <w:sz w:val="28"/>
          <w:szCs w:val="28"/>
        </w:rPr>
        <w:t>е</w:t>
      </w:r>
      <w:r w:rsidRPr="00AD16DE">
        <w:rPr>
          <w:sz w:val="28"/>
          <w:szCs w:val="28"/>
        </w:rPr>
        <w:t xml:space="preserve"> годовые  расходы топлива в котельн</w:t>
      </w:r>
      <w:r>
        <w:rPr>
          <w:sz w:val="28"/>
          <w:szCs w:val="28"/>
        </w:rPr>
        <w:t>ых</w:t>
      </w:r>
      <w:r w:rsidRPr="00AD16DE">
        <w:rPr>
          <w:sz w:val="28"/>
          <w:szCs w:val="28"/>
        </w:rPr>
        <w:t xml:space="preserve"> представлены в</w:t>
      </w:r>
      <w:proofErr w:type="gramStart"/>
      <w:r>
        <w:rPr>
          <w:sz w:val="28"/>
          <w:szCs w:val="28"/>
        </w:rPr>
        <w:t xml:space="preserve"> </w:t>
      </w:r>
      <w:r w:rsidRPr="0019549A">
        <w:rPr>
          <w:i/>
          <w:sz w:val="28"/>
          <w:szCs w:val="28"/>
        </w:rPr>
        <w:t>Т</w:t>
      </w:r>
      <w:proofErr w:type="gramEnd"/>
      <w:r w:rsidRPr="0019549A">
        <w:rPr>
          <w:i/>
          <w:sz w:val="28"/>
          <w:szCs w:val="28"/>
        </w:rPr>
        <w:t>абл</w:t>
      </w:r>
      <w:r w:rsidRPr="0019549A">
        <w:rPr>
          <w:sz w:val="28"/>
          <w:szCs w:val="28"/>
        </w:rPr>
        <w:t>.</w:t>
      </w:r>
      <w:r>
        <w:rPr>
          <w:sz w:val="28"/>
          <w:szCs w:val="28"/>
        </w:rPr>
        <w:t xml:space="preserve"> 8-1.</w:t>
      </w:r>
    </w:p>
    <w:p w:rsidR="00E700C0" w:rsidRPr="00A82ED4" w:rsidRDefault="00E700C0" w:rsidP="00E700C0">
      <w:pPr>
        <w:spacing w:line="312" w:lineRule="auto"/>
        <w:ind w:firstLine="709"/>
        <w:jc w:val="right"/>
        <w:rPr>
          <w:b/>
          <w:sz w:val="28"/>
          <w:szCs w:val="28"/>
        </w:rPr>
      </w:pPr>
      <w:r w:rsidRPr="00A82ED4">
        <w:rPr>
          <w:b/>
          <w:i/>
          <w:sz w:val="28"/>
          <w:szCs w:val="28"/>
        </w:rPr>
        <w:t>Табл</w:t>
      </w:r>
      <w:r>
        <w:rPr>
          <w:b/>
          <w:sz w:val="28"/>
          <w:szCs w:val="28"/>
        </w:rPr>
        <w:t>. 8-</w:t>
      </w:r>
      <w:r w:rsidRPr="00A82ED4">
        <w:rPr>
          <w:b/>
          <w:sz w:val="28"/>
          <w:szCs w:val="28"/>
        </w:rPr>
        <w:t>1</w:t>
      </w:r>
    </w:p>
    <w:p w:rsidR="00E700C0" w:rsidRDefault="00E700C0" w:rsidP="00E700C0">
      <w:pPr>
        <w:spacing w:line="312" w:lineRule="auto"/>
        <w:jc w:val="both"/>
        <w:rPr>
          <w:b/>
          <w:sz w:val="28"/>
          <w:szCs w:val="28"/>
        </w:rPr>
      </w:pPr>
      <w:r>
        <w:rPr>
          <w:b/>
          <w:sz w:val="28"/>
          <w:szCs w:val="28"/>
        </w:rPr>
        <w:t>Топливные балансы по котельной «Центральная»</w:t>
      </w:r>
    </w:p>
    <w:p w:rsidR="00E700C0" w:rsidRPr="00A441C8" w:rsidRDefault="00E700C0" w:rsidP="00E700C0">
      <w:pPr>
        <w:spacing w:line="312" w:lineRule="auto"/>
        <w:jc w:val="both"/>
        <w:rPr>
          <w:sz w:val="28"/>
          <w:szCs w:val="28"/>
        </w:rPr>
      </w:pPr>
      <w:r>
        <w:rPr>
          <w:noProof/>
        </w:rPr>
        <w:drawing>
          <wp:inline distT="0" distB="0" distL="0" distR="0">
            <wp:extent cx="5974080" cy="83820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74080" cy="838200"/>
                    </a:xfrm>
                    <a:prstGeom prst="rect">
                      <a:avLst/>
                    </a:prstGeom>
                    <a:noFill/>
                    <a:ln w="9525">
                      <a:noFill/>
                      <a:miter lim="800000"/>
                      <a:headEnd/>
                      <a:tailEnd/>
                    </a:ln>
                  </pic:spPr>
                </pic:pic>
              </a:graphicData>
            </a:graphic>
          </wp:inline>
        </w:drawing>
      </w:r>
    </w:p>
    <w:p w:rsidR="00E700C0" w:rsidRDefault="00E700C0" w:rsidP="00E700C0">
      <w:pPr>
        <w:spacing w:line="312" w:lineRule="auto"/>
        <w:ind w:firstLine="709"/>
        <w:jc w:val="both"/>
        <w:rPr>
          <w:sz w:val="28"/>
          <w:szCs w:val="28"/>
        </w:rPr>
      </w:pPr>
      <w:r w:rsidRPr="00AD16DE">
        <w:rPr>
          <w:sz w:val="28"/>
          <w:szCs w:val="28"/>
        </w:rPr>
        <w:t>Фактически</w:t>
      </w:r>
      <w:r>
        <w:rPr>
          <w:sz w:val="28"/>
          <w:szCs w:val="28"/>
        </w:rPr>
        <w:t>й</w:t>
      </w:r>
      <w:r w:rsidRPr="00AD16DE">
        <w:rPr>
          <w:sz w:val="28"/>
          <w:szCs w:val="28"/>
        </w:rPr>
        <w:t xml:space="preserve"> расход топлива </w:t>
      </w:r>
      <w:r>
        <w:rPr>
          <w:sz w:val="28"/>
          <w:szCs w:val="28"/>
        </w:rPr>
        <w:t xml:space="preserve">принят </w:t>
      </w:r>
      <w:r w:rsidRPr="00AD16DE">
        <w:rPr>
          <w:sz w:val="28"/>
          <w:szCs w:val="28"/>
        </w:rPr>
        <w:t xml:space="preserve">на основе </w:t>
      </w:r>
      <w:r>
        <w:rPr>
          <w:sz w:val="28"/>
          <w:szCs w:val="28"/>
        </w:rPr>
        <w:t xml:space="preserve">предоставленных </w:t>
      </w:r>
      <w:r w:rsidRPr="00AD16DE">
        <w:rPr>
          <w:sz w:val="28"/>
          <w:szCs w:val="28"/>
        </w:rPr>
        <w:t xml:space="preserve">данных </w:t>
      </w:r>
      <w:r>
        <w:rPr>
          <w:sz w:val="28"/>
          <w:szCs w:val="28"/>
        </w:rPr>
        <w:t xml:space="preserve">и </w:t>
      </w:r>
      <w:r w:rsidRPr="00AD16DE">
        <w:rPr>
          <w:sz w:val="28"/>
          <w:szCs w:val="28"/>
        </w:rPr>
        <w:t>опроса специалистов эксплуатирующ</w:t>
      </w:r>
      <w:r>
        <w:rPr>
          <w:sz w:val="28"/>
          <w:szCs w:val="28"/>
        </w:rPr>
        <w:t>ей</w:t>
      </w:r>
      <w:r w:rsidRPr="00AD16DE">
        <w:rPr>
          <w:sz w:val="28"/>
          <w:szCs w:val="28"/>
        </w:rPr>
        <w:t xml:space="preserve"> организаци</w:t>
      </w:r>
      <w:r>
        <w:rPr>
          <w:sz w:val="28"/>
          <w:szCs w:val="28"/>
        </w:rPr>
        <w:t>и</w:t>
      </w:r>
      <w:r w:rsidRPr="00AD16DE">
        <w:rPr>
          <w:sz w:val="28"/>
          <w:szCs w:val="28"/>
        </w:rPr>
        <w:t xml:space="preserve">. </w:t>
      </w:r>
      <w:r>
        <w:rPr>
          <w:sz w:val="28"/>
          <w:szCs w:val="28"/>
        </w:rPr>
        <w:t>Р</w:t>
      </w:r>
      <w:r w:rsidRPr="00AD16DE">
        <w:rPr>
          <w:sz w:val="28"/>
          <w:szCs w:val="28"/>
        </w:rPr>
        <w:t>асчетны</w:t>
      </w:r>
      <w:r>
        <w:rPr>
          <w:sz w:val="28"/>
          <w:szCs w:val="28"/>
        </w:rPr>
        <w:t>й</w:t>
      </w:r>
      <w:r w:rsidRPr="00AD16DE">
        <w:rPr>
          <w:sz w:val="28"/>
          <w:szCs w:val="28"/>
        </w:rPr>
        <w:t xml:space="preserve"> расход </w:t>
      </w:r>
      <w:r>
        <w:rPr>
          <w:sz w:val="28"/>
          <w:szCs w:val="28"/>
        </w:rPr>
        <w:t xml:space="preserve">определен для существующего состояния тепловых нагрузок с учетом </w:t>
      </w:r>
      <w:r w:rsidRPr="009C76ED">
        <w:rPr>
          <w:sz w:val="28"/>
          <w:szCs w:val="28"/>
        </w:rPr>
        <w:t>несанкционированного разбора воды из сетей отопления</w:t>
      </w:r>
      <w:r>
        <w:rPr>
          <w:sz w:val="28"/>
          <w:szCs w:val="28"/>
        </w:rPr>
        <w:t>.</w:t>
      </w:r>
    </w:p>
    <w:p w:rsidR="00E700C0" w:rsidRDefault="00E700C0" w:rsidP="00E700C0">
      <w:pPr>
        <w:spacing w:line="360" w:lineRule="auto"/>
        <w:ind w:firstLine="709"/>
        <w:jc w:val="both"/>
        <w:rPr>
          <w:sz w:val="28"/>
          <w:szCs w:val="28"/>
        </w:rPr>
      </w:pPr>
      <w:r>
        <w:rPr>
          <w:sz w:val="28"/>
          <w:szCs w:val="28"/>
        </w:rPr>
        <w:t>Завышенный (относительно расчетного) фактический расход топлива в котельной указывает на возможный «</w:t>
      </w:r>
      <w:proofErr w:type="spellStart"/>
      <w:proofErr w:type="gramStart"/>
      <w:r>
        <w:rPr>
          <w:sz w:val="28"/>
          <w:szCs w:val="28"/>
        </w:rPr>
        <w:t>перетоп</w:t>
      </w:r>
      <w:proofErr w:type="spellEnd"/>
      <w:r>
        <w:rPr>
          <w:sz w:val="28"/>
          <w:szCs w:val="28"/>
        </w:rPr>
        <w:t>» и</w:t>
      </w:r>
      <w:proofErr w:type="gramEnd"/>
      <w:r>
        <w:rPr>
          <w:sz w:val="28"/>
          <w:szCs w:val="28"/>
        </w:rPr>
        <w:t xml:space="preserve"> завышенные сверхнормативные тепловые потери. </w:t>
      </w:r>
    </w:p>
    <w:p w:rsidR="00E700C0" w:rsidRDefault="00E700C0" w:rsidP="00E700C0">
      <w:pPr>
        <w:spacing w:line="360" w:lineRule="auto"/>
        <w:ind w:firstLine="709"/>
        <w:jc w:val="both"/>
        <w:rPr>
          <w:sz w:val="28"/>
          <w:szCs w:val="28"/>
        </w:rPr>
      </w:pPr>
      <w:r w:rsidRPr="006F34D6">
        <w:rPr>
          <w:sz w:val="28"/>
          <w:szCs w:val="28"/>
        </w:rPr>
        <w:t>Резервного и аварийного топлива в рассматриваем</w:t>
      </w:r>
      <w:r>
        <w:rPr>
          <w:sz w:val="28"/>
          <w:szCs w:val="28"/>
        </w:rPr>
        <w:t>ой</w:t>
      </w:r>
      <w:r w:rsidRPr="006F34D6">
        <w:rPr>
          <w:sz w:val="28"/>
          <w:szCs w:val="28"/>
        </w:rPr>
        <w:t xml:space="preserve"> котельн</w:t>
      </w:r>
      <w:r>
        <w:rPr>
          <w:sz w:val="28"/>
          <w:szCs w:val="28"/>
        </w:rPr>
        <w:t>ой</w:t>
      </w:r>
      <w:r w:rsidRPr="006F34D6">
        <w:rPr>
          <w:sz w:val="28"/>
          <w:szCs w:val="28"/>
        </w:rPr>
        <w:t xml:space="preserve"> не</w:t>
      </w:r>
      <w:r>
        <w:rPr>
          <w:sz w:val="28"/>
          <w:szCs w:val="28"/>
        </w:rPr>
        <w:t>т.</w:t>
      </w:r>
    </w:p>
    <w:p w:rsidR="00E700C0" w:rsidRDefault="00E700C0" w:rsidP="00E700C0">
      <w:pPr>
        <w:spacing w:line="312" w:lineRule="auto"/>
        <w:ind w:firstLine="709"/>
        <w:jc w:val="both"/>
        <w:rPr>
          <w:b/>
          <w:sz w:val="28"/>
          <w:szCs w:val="28"/>
        </w:rPr>
      </w:pPr>
    </w:p>
    <w:p w:rsidR="00E700C0" w:rsidRDefault="00E700C0" w:rsidP="00E700C0">
      <w:pPr>
        <w:spacing w:line="312" w:lineRule="auto"/>
        <w:jc w:val="both"/>
        <w:rPr>
          <w:b/>
          <w:sz w:val="28"/>
          <w:szCs w:val="28"/>
        </w:rPr>
      </w:pPr>
    </w:p>
    <w:p w:rsidR="00E700C0" w:rsidRDefault="00E700C0" w:rsidP="00E700C0">
      <w:pPr>
        <w:spacing w:line="312" w:lineRule="auto"/>
        <w:jc w:val="both"/>
        <w:rPr>
          <w:b/>
          <w:sz w:val="28"/>
          <w:szCs w:val="28"/>
        </w:rPr>
      </w:pPr>
    </w:p>
    <w:p w:rsidR="00E700C0" w:rsidRDefault="00E700C0" w:rsidP="00E700C0">
      <w:pPr>
        <w:spacing w:line="312" w:lineRule="auto"/>
        <w:jc w:val="both"/>
        <w:rPr>
          <w:b/>
          <w:sz w:val="28"/>
          <w:szCs w:val="28"/>
        </w:rPr>
      </w:pPr>
    </w:p>
    <w:p w:rsidR="00E700C0" w:rsidRPr="00A82ED4" w:rsidRDefault="00E700C0" w:rsidP="00E700C0">
      <w:pPr>
        <w:spacing w:line="312" w:lineRule="auto"/>
        <w:jc w:val="both"/>
        <w:rPr>
          <w:b/>
          <w:sz w:val="28"/>
          <w:szCs w:val="28"/>
        </w:rPr>
      </w:pPr>
    </w:p>
    <w:p w:rsidR="00E700C0" w:rsidRPr="006E6F2E" w:rsidRDefault="00E700C0" w:rsidP="00E700C0">
      <w:pPr>
        <w:pStyle w:val="2"/>
        <w:keepLines w:val="0"/>
        <w:numPr>
          <w:ilvl w:val="1"/>
          <w:numId w:val="0"/>
        </w:numPr>
        <w:tabs>
          <w:tab w:val="num" w:pos="-118"/>
        </w:tabs>
        <w:spacing w:before="240" w:after="60"/>
        <w:ind w:left="-288" w:firstLine="288"/>
      </w:pPr>
      <w:bookmarkStart w:id="34" w:name="_Toc375145628"/>
      <w:r w:rsidRPr="006E6F2E">
        <w:lastRenderedPageBreak/>
        <w:t>На</w:t>
      </w:r>
      <w:r>
        <w:t>дежность теплоснабжения</w:t>
      </w:r>
      <w:bookmarkEnd w:id="34"/>
    </w:p>
    <w:p w:rsidR="00E700C0" w:rsidRDefault="00E700C0" w:rsidP="00E700C0">
      <w:pPr>
        <w:jc w:val="both"/>
        <w:rPr>
          <w:sz w:val="28"/>
          <w:szCs w:val="28"/>
        </w:rPr>
      </w:pPr>
    </w:p>
    <w:p w:rsidR="00E700C0" w:rsidRPr="00431137" w:rsidRDefault="00E700C0" w:rsidP="00E700C0">
      <w:pPr>
        <w:spacing w:line="288" w:lineRule="auto"/>
        <w:ind w:firstLine="709"/>
        <w:jc w:val="both"/>
        <w:rPr>
          <w:sz w:val="28"/>
          <w:szCs w:val="28"/>
        </w:rPr>
      </w:pPr>
      <w:r w:rsidRPr="00431137">
        <w:rPr>
          <w:sz w:val="28"/>
          <w:szCs w:val="28"/>
        </w:rPr>
        <w:t xml:space="preserve">Нормативные требования к надёжности теплоснабжения установлены в </w:t>
      </w:r>
      <w:proofErr w:type="spellStart"/>
      <w:r w:rsidRPr="00431137">
        <w:rPr>
          <w:sz w:val="28"/>
          <w:szCs w:val="28"/>
        </w:rPr>
        <w:t>СНиП</w:t>
      </w:r>
      <w:proofErr w:type="spellEnd"/>
      <w:r w:rsidRPr="00431137">
        <w:rPr>
          <w:sz w:val="28"/>
          <w:szCs w:val="28"/>
        </w:rPr>
        <w:t xml:space="preserve"> 41.02.2003 «Тепловые сети» в части пунктов 6.27-6.3</w:t>
      </w:r>
      <w:r>
        <w:rPr>
          <w:sz w:val="28"/>
          <w:szCs w:val="28"/>
        </w:rPr>
        <w:t>2</w:t>
      </w:r>
      <w:r w:rsidRPr="00431137">
        <w:rPr>
          <w:sz w:val="28"/>
          <w:szCs w:val="28"/>
        </w:rPr>
        <w:t xml:space="preserve"> раздела «Наде</w:t>
      </w:r>
      <w:r w:rsidRPr="00431137">
        <w:rPr>
          <w:sz w:val="28"/>
          <w:szCs w:val="28"/>
        </w:rPr>
        <w:t>ж</w:t>
      </w:r>
      <w:r w:rsidRPr="00431137">
        <w:rPr>
          <w:sz w:val="28"/>
          <w:szCs w:val="28"/>
        </w:rPr>
        <w:t>ность».</w:t>
      </w:r>
    </w:p>
    <w:p w:rsidR="00E700C0" w:rsidRPr="00EA193E" w:rsidRDefault="00E700C0" w:rsidP="00E700C0">
      <w:pPr>
        <w:spacing w:line="288" w:lineRule="auto"/>
        <w:ind w:firstLine="709"/>
        <w:jc w:val="both"/>
        <w:rPr>
          <w:sz w:val="28"/>
          <w:szCs w:val="28"/>
        </w:rPr>
      </w:pPr>
      <w:r>
        <w:rPr>
          <w:sz w:val="28"/>
          <w:szCs w:val="28"/>
        </w:rPr>
        <w:t xml:space="preserve">Согласно </w:t>
      </w:r>
      <w:proofErr w:type="spellStart"/>
      <w:r>
        <w:rPr>
          <w:sz w:val="28"/>
          <w:szCs w:val="28"/>
        </w:rPr>
        <w:t>СНиП</w:t>
      </w:r>
      <w:proofErr w:type="spellEnd"/>
      <w:r>
        <w:rPr>
          <w:sz w:val="28"/>
          <w:szCs w:val="28"/>
        </w:rPr>
        <w:t xml:space="preserve"> нормативный уровень надежности схемы теплоснабжения определяется </w:t>
      </w:r>
      <w:r w:rsidRPr="00EA193E">
        <w:rPr>
          <w:sz w:val="28"/>
          <w:szCs w:val="28"/>
        </w:rPr>
        <w:t xml:space="preserve">по трем показателям (критериям): </w:t>
      </w:r>
      <w:r w:rsidRPr="00431137">
        <w:rPr>
          <w:sz w:val="28"/>
          <w:szCs w:val="28"/>
        </w:rPr>
        <w:t>вероятности безотказной работы [</w:t>
      </w:r>
      <w:proofErr w:type="gramStart"/>
      <w:r w:rsidRPr="00431137">
        <w:rPr>
          <w:sz w:val="28"/>
          <w:szCs w:val="28"/>
        </w:rPr>
        <w:t>Р</w:t>
      </w:r>
      <w:proofErr w:type="gramEnd"/>
      <w:r w:rsidRPr="00431137">
        <w:rPr>
          <w:sz w:val="28"/>
          <w:szCs w:val="28"/>
        </w:rPr>
        <w:t>], коэффициент</w:t>
      </w:r>
      <w:r>
        <w:rPr>
          <w:sz w:val="28"/>
          <w:szCs w:val="28"/>
        </w:rPr>
        <w:t>у готовности [Кг] и</w:t>
      </w:r>
      <w:r w:rsidRPr="00431137">
        <w:rPr>
          <w:sz w:val="28"/>
          <w:szCs w:val="28"/>
        </w:rPr>
        <w:t xml:space="preserve"> живучести [Ж]</w:t>
      </w:r>
      <w:r>
        <w:rPr>
          <w:sz w:val="28"/>
          <w:szCs w:val="28"/>
        </w:rPr>
        <w:t>.</w:t>
      </w:r>
    </w:p>
    <w:p w:rsidR="00E700C0" w:rsidRPr="00EA193E" w:rsidRDefault="00E700C0" w:rsidP="00E700C0">
      <w:pPr>
        <w:spacing w:line="288" w:lineRule="auto"/>
        <w:ind w:firstLine="709"/>
        <w:jc w:val="both"/>
        <w:rPr>
          <w:sz w:val="28"/>
          <w:szCs w:val="28"/>
        </w:rPr>
      </w:pPr>
      <w:r w:rsidRPr="00EA193E">
        <w:rPr>
          <w:sz w:val="28"/>
          <w:szCs w:val="28"/>
        </w:rPr>
        <w:t>Минимально допустимые показатели вероятности безотказной работы уст</w:t>
      </w:r>
      <w:r w:rsidRPr="00EA193E">
        <w:rPr>
          <w:sz w:val="28"/>
          <w:szCs w:val="28"/>
        </w:rPr>
        <w:t>а</w:t>
      </w:r>
      <w:r w:rsidRPr="00EA193E">
        <w:rPr>
          <w:sz w:val="28"/>
          <w:szCs w:val="28"/>
        </w:rPr>
        <w:t xml:space="preserve">новлены </w:t>
      </w:r>
      <w:proofErr w:type="spellStart"/>
      <w:r w:rsidRPr="00EA193E">
        <w:rPr>
          <w:sz w:val="28"/>
          <w:szCs w:val="28"/>
        </w:rPr>
        <w:t>СНиП</w:t>
      </w:r>
      <w:proofErr w:type="spellEnd"/>
      <w:r w:rsidRPr="00EA193E">
        <w:rPr>
          <w:sz w:val="28"/>
          <w:szCs w:val="28"/>
        </w:rPr>
        <w:t xml:space="preserve"> 41-02-2003 </w:t>
      </w:r>
      <w:proofErr w:type="gramStart"/>
      <w:r w:rsidRPr="00EA193E">
        <w:rPr>
          <w:sz w:val="28"/>
          <w:szCs w:val="28"/>
        </w:rPr>
        <w:t>для</w:t>
      </w:r>
      <w:proofErr w:type="gramEnd"/>
      <w:r w:rsidRPr="00EA193E">
        <w:rPr>
          <w:sz w:val="28"/>
          <w:szCs w:val="28"/>
        </w:rPr>
        <w:t>:</w:t>
      </w:r>
    </w:p>
    <w:p w:rsidR="00E700C0" w:rsidRPr="00316198" w:rsidRDefault="00E700C0" w:rsidP="00E700C0">
      <w:pPr>
        <w:numPr>
          <w:ilvl w:val="0"/>
          <w:numId w:val="8"/>
        </w:numPr>
        <w:spacing w:line="288" w:lineRule="auto"/>
        <w:jc w:val="both"/>
        <w:rPr>
          <w:sz w:val="28"/>
          <w:szCs w:val="28"/>
        </w:rPr>
      </w:pPr>
      <w:r w:rsidRPr="00316198">
        <w:rPr>
          <w:sz w:val="28"/>
          <w:szCs w:val="28"/>
        </w:rPr>
        <w:t>источника теплоты Р</w:t>
      </w:r>
      <w:r w:rsidRPr="0077360C">
        <w:rPr>
          <w:sz w:val="28"/>
          <w:szCs w:val="28"/>
          <w:vertAlign w:val="subscript"/>
        </w:rPr>
        <w:t>ит</w:t>
      </w:r>
      <w:r>
        <w:rPr>
          <w:sz w:val="28"/>
          <w:szCs w:val="28"/>
        </w:rPr>
        <w:t xml:space="preserve"> = 0.</w:t>
      </w:r>
      <w:r w:rsidRPr="00316198">
        <w:rPr>
          <w:sz w:val="28"/>
          <w:szCs w:val="28"/>
        </w:rPr>
        <w:t>97;</w:t>
      </w:r>
    </w:p>
    <w:p w:rsidR="00E700C0" w:rsidRPr="00316198" w:rsidRDefault="00E700C0" w:rsidP="00E700C0">
      <w:pPr>
        <w:numPr>
          <w:ilvl w:val="0"/>
          <w:numId w:val="8"/>
        </w:numPr>
        <w:spacing w:line="288" w:lineRule="auto"/>
        <w:jc w:val="both"/>
        <w:rPr>
          <w:sz w:val="28"/>
          <w:szCs w:val="28"/>
        </w:rPr>
      </w:pPr>
      <w:r w:rsidRPr="00316198">
        <w:rPr>
          <w:sz w:val="28"/>
          <w:szCs w:val="28"/>
        </w:rPr>
        <w:t xml:space="preserve">тепловых сетей </w:t>
      </w:r>
      <w:proofErr w:type="spellStart"/>
      <w:r w:rsidRPr="00316198">
        <w:rPr>
          <w:sz w:val="28"/>
          <w:szCs w:val="28"/>
        </w:rPr>
        <w:t>Р</w:t>
      </w:r>
      <w:r w:rsidRPr="0077360C">
        <w:rPr>
          <w:sz w:val="28"/>
          <w:szCs w:val="28"/>
          <w:vertAlign w:val="subscript"/>
        </w:rPr>
        <w:t>тс</w:t>
      </w:r>
      <w:proofErr w:type="spellEnd"/>
      <w:r>
        <w:rPr>
          <w:sz w:val="28"/>
          <w:szCs w:val="28"/>
        </w:rPr>
        <w:t xml:space="preserve"> = 0.</w:t>
      </w:r>
      <w:r w:rsidRPr="00316198">
        <w:rPr>
          <w:sz w:val="28"/>
          <w:szCs w:val="28"/>
        </w:rPr>
        <w:t>9;</w:t>
      </w:r>
    </w:p>
    <w:p w:rsidR="00E700C0" w:rsidRPr="00316198" w:rsidRDefault="00E700C0" w:rsidP="00E700C0">
      <w:pPr>
        <w:numPr>
          <w:ilvl w:val="0"/>
          <w:numId w:val="8"/>
        </w:numPr>
        <w:spacing w:line="288" w:lineRule="auto"/>
        <w:jc w:val="both"/>
        <w:rPr>
          <w:sz w:val="28"/>
          <w:szCs w:val="28"/>
        </w:rPr>
      </w:pPr>
      <w:r w:rsidRPr="00316198">
        <w:rPr>
          <w:sz w:val="28"/>
          <w:szCs w:val="28"/>
        </w:rPr>
        <w:t xml:space="preserve">потребителя теплоты </w:t>
      </w:r>
      <w:proofErr w:type="spellStart"/>
      <w:r w:rsidRPr="00316198">
        <w:rPr>
          <w:sz w:val="28"/>
          <w:szCs w:val="28"/>
        </w:rPr>
        <w:t>Р</w:t>
      </w:r>
      <w:r w:rsidRPr="0077360C">
        <w:rPr>
          <w:sz w:val="28"/>
          <w:szCs w:val="28"/>
          <w:vertAlign w:val="subscript"/>
        </w:rPr>
        <w:t>пт</w:t>
      </w:r>
      <w:proofErr w:type="spellEnd"/>
      <w:r>
        <w:rPr>
          <w:sz w:val="28"/>
          <w:szCs w:val="28"/>
        </w:rPr>
        <w:t xml:space="preserve"> = 0.</w:t>
      </w:r>
      <w:r w:rsidRPr="00316198">
        <w:rPr>
          <w:sz w:val="28"/>
          <w:szCs w:val="28"/>
        </w:rPr>
        <w:t>99;</w:t>
      </w:r>
    </w:p>
    <w:p w:rsidR="00E700C0" w:rsidRPr="00316198" w:rsidRDefault="00E700C0" w:rsidP="00E700C0">
      <w:pPr>
        <w:numPr>
          <w:ilvl w:val="0"/>
          <w:numId w:val="8"/>
        </w:numPr>
        <w:spacing w:line="288" w:lineRule="auto"/>
        <w:jc w:val="both"/>
        <w:rPr>
          <w:sz w:val="28"/>
          <w:szCs w:val="28"/>
        </w:rPr>
      </w:pPr>
      <w:r>
        <w:rPr>
          <w:sz w:val="28"/>
          <w:szCs w:val="28"/>
        </w:rPr>
        <w:t xml:space="preserve">система теплоснабжения </w:t>
      </w:r>
      <w:r w:rsidRPr="00316198">
        <w:rPr>
          <w:sz w:val="28"/>
          <w:szCs w:val="28"/>
        </w:rPr>
        <w:t xml:space="preserve">в целом </w:t>
      </w:r>
      <w:proofErr w:type="spellStart"/>
      <w:r w:rsidRPr="00316198">
        <w:rPr>
          <w:sz w:val="28"/>
          <w:szCs w:val="28"/>
        </w:rPr>
        <w:t>Р</w:t>
      </w:r>
      <w:r w:rsidRPr="0077360C">
        <w:rPr>
          <w:sz w:val="28"/>
          <w:szCs w:val="28"/>
          <w:vertAlign w:val="subscript"/>
        </w:rPr>
        <w:t>с</w:t>
      </w:r>
      <w:r>
        <w:rPr>
          <w:sz w:val="28"/>
          <w:szCs w:val="28"/>
          <w:vertAlign w:val="subscript"/>
        </w:rPr>
        <w:t>ц</w:t>
      </w:r>
      <w:r w:rsidRPr="0077360C">
        <w:rPr>
          <w:sz w:val="28"/>
          <w:szCs w:val="28"/>
          <w:vertAlign w:val="subscript"/>
        </w:rPr>
        <w:t>т</w:t>
      </w:r>
      <w:proofErr w:type="spellEnd"/>
      <w:r>
        <w:rPr>
          <w:sz w:val="28"/>
          <w:szCs w:val="28"/>
        </w:rPr>
        <w:t xml:space="preserve"> = 0.</w:t>
      </w:r>
      <w:r w:rsidRPr="00316198">
        <w:rPr>
          <w:sz w:val="28"/>
          <w:szCs w:val="28"/>
        </w:rPr>
        <w:t>9</w:t>
      </w:r>
      <w:r w:rsidRPr="00257481">
        <w:rPr>
          <w:sz w:val="28"/>
          <w:szCs w:val="28"/>
        </w:rPr>
        <w:sym w:font="Symbol" w:char="F0D7"/>
      </w:r>
      <w:r>
        <w:rPr>
          <w:sz w:val="28"/>
          <w:szCs w:val="28"/>
        </w:rPr>
        <w:t>0.</w:t>
      </w:r>
      <w:r w:rsidRPr="00316198">
        <w:rPr>
          <w:sz w:val="28"/>
          <w:szCs w:val="28"/>
        </w:rPr>
        <w:t>97</w:t>
      </w:r>
      <w:r w:rsidRPr="00257481">
        <w:rPr>
          <w:sz w:val="28"/>
          <w:szCs w:val="28"/>
        </w:rPr>
        <w:sym w:font="Symbol" w:char="F0D7"/>
      </w:r>
      <w:r>
        <w:rPr>
          <w:sz w:val="28"/>
          <w:szCs w:val="28"/>
        </w:rPr>
        <w:t>0.99 = 0.</w:t>
      </w:r>
      <w:r w:rsidRPr="00316198">
        <w:rPr>
          <w:sz w:val="28"/>
          <w:szCs w:val="28"/>
        </w:rPr>
        <w:t>86.</w:t>
      </w:r>
    </w:p>
    <w:p w:rsidR="00E700C0" w:rsidRPr="00EA193E" w:rsidRDefault="00E700C0" w:rsidP="00E700C0">
      <w:pPr>
        <w:spacing w:line="288" w:lineRule="auto"/>
        <w:ind w:firstLine="709"/>
        <w:jc w:val="both"/>
        <w:rPr>
          <w:sz w:val="28"/>
          <w:szCs w:val="28"/>
        </w:rPr>
      </w:pPr>
      <w:r>
        <w:rPr>
          <w:sz w:val="28"/>
          <w:szCs w:val="28"/>
        </w:rPr>
        <w:t>Заказчиком не</w:t>
      </w:r>
      <w:r w:rsidRPr="00EA193E">
        <w:rPr>
          <w:sz w:val="28"/>
          <w:szCs w:val="28"/>
        </w:rPr>
        <w:t xml:space="preserve"> представлена </w:t>
      </w:r>
      <w:r>
        <w:rPr>
          <w:sz w:val="28"/>
          <w:szCs w:val="28"/>
        </w:rPr>
        <w:t xml:space="preserve">в полном объеме </w:t>
      </w:r>
      <w:r w:rsidRPr="00EA193E">
        <w:rPr>
          <w:sz w:val="28"/>
          <w:szCs w:val="28"/>
        </w:rPr>
        <w:t>исходная информация для расчета показателей надежности:</w:t>
      </w:r>
    </w:p>
    <w:p w:rsidR="00E700C0" w:rsidRPr="00316198" w:rsidRDefault="00E700C0" w:rsidP="00E700C0">
      <w:pPr>
        <w:spacing w:line="288" w:lineRule="auto"/>
        <w:ind w:firstLine="709"/>
        <w:jc w:val="both"/>
        <w:rPr>
          <w:sz w:val="28"/>
          <w:szCs w:val="28"/>
        </w:rPr>
      </w:pPr>
      <w:r>
        <w:rPr>
          <w:sz w:val="28"/>
          <w:szCs w:val="28"/>
        </w:rPr>
        <w:t xml:space="preserve">- </w:t>
      </w:r>
      <w:r w:rsidRPr="00316198">
        <w:rPr>
          <w:sz w:val="28"/>
          <w:szCs w:val="28"/>
        </w:rPr>
        <w:t>средневзвешенная частота отказов за периоды эксплуатации: от 1 до 3 лет; о</w:t>
      </w:r>
      <w:r>
        <w:rPr>
          <w:sz w:val="28"/>
          <w:szCs w:val="28"/>
        </w:rPr>
        <w:t>т 3 до 17 лет; от 17 лет и выше;</w:t>
      </w:r>
    </w:p>
    <w:p w:rsidR="00E700C0" w:rsidRPr="00316198" w:rsidRDefault="00E700C0" w:rsidP="00E700C0">
      <w:pPr>
        <w:spacing w:line="288" w:lineRule="auto"/>
        <w:ind w:firstLine="709"/>
        <w:jc w:val="both"/>
        <w:rPr>
          <w:sz w:val="28"/>
          <w:szCs w:val="28"/>
        </w:rPr>
      </w:pPr>
      <w:r>
        <w:rPr>
          <w:sz w:val="28"/>
          <w:szCs w:val="28"/>
        </w:rPr>
        <w:t xml:space="preserve">- </w:t>
      </w:r>
      <w:r w:rsidRPr="00316198">
        <w:rPr>
          <w:sz w:val="28"/>
          <w:szCs w:val="28"/>
        </w:rPr>
        <w:t>средневзвешенная продолжительность ремонта;</w:t>
      </w:r>
    </w:p>
    <w:p w:rsidR="00E700C0" w:rsidRPr="00316198" w:rsidRDefault="00E700C0" w:rsidP="00E700C0">
      <w:pPr>
        <w:spacing w:line="288" w:lineRule="auto"/>
        <w:ind w:firstLine="709"/>
        <w:jc w:val="both"/>
        <w:rPr>
          <w:sz w:val="28"/>
          <w:szCs w:val="28"/>
        </w:rPr>
      </w:pPr>
      <w:r>
        <w:rPr>
          <w:sz w:val="28"/>
          <w:szCs w:val="28"/>
        </w:rPr>
        <w:t xml:space="preserve">- </w:t>
      </w:r>
      <w:r w:rsidRPr="00316198">
        <w:rPr>
          <w:sz w:val="28"/>
          <w:szCs w:val="28"/>
        </w:rPr>
        <w:t>средневзвешенная продолжительность ремонта в зависимости от диаметра участка тепловой сети.</w:t>
      </w:r>
    </w:p>
    <w:p w:rsidR="00E700C0" w:rsidRDefault="00E700C0" w:rsidP="00E700C0">
      <w:pPr>
        <w:spacing w:line="288" w:lineRule="auto"/>
        <w:ind w:firstLine="709"/>
        <w:jc w:val="both"/>
        <w:rPr>
          <w:sz w:val="28"/>
          <w:szCs w:val="28"/>
        </w:rPr>
      </w:pPr>
      <w:r w:rsidRPr="00EA193E">
        <w:rPr>
          <w:sz w:val="28"/>
          <w:szCs w:val="28"/>
        </w:rPr>
        <w:t>Для</w:t>
      </w:r>
      <w:r>
        <w:rPr>
          <w:sz w:val="28"/>
          <w:szCs w:val="28"/>
        </w:rPr>
        <w:t xml:space="preserve"> рассматриваемой </w:t>
      </w:r>
      <w:r w:rsidRPr="00EA193E">
        <w:rPr>
          <w:sz w:val="28"/>
          <w:szCs w:val="28"/>
        </w:rPr>
        <w:t xml:space="preserve">схемы </w:t>
      </w:r>
      <w:r>
        <w:rPr>
          <w:sz w:val="28"/>
          <w:szCs w:val="28"/>
        </w:rPr>
        <w:t xml:space="preserve">теплоснабжения </w:t>
      </w:r>
      <w:r w:rsidRPr="007326CC">
        <w:rPr>
          <w:sz w:val="28"/>
          <w:szCs w:val="28"/>
        </w:rPr>
        <w:t>минимально</w:t>
      </w:r>
      <w:r w:rsidRPr="00EA193E">
        <w:rPr>
          <w:sz w:val="28"/>
          <w:szCs w:val="28"/>
        </w:rPr>
        <w:t xml:space="preserve"> допустимые показатели в</w:t>
      </w:r>
      <w:r w:rsidRPr="00EA193E">
        <w:rPr>
          <w:sz w:val="28"/>
          <w:szCs w:val="28"/>
        </w:rPr>
        <w:t>е</w:t>
      </w:r>
      <w:r w:rsidRPr="00EA193E">
        <w:rPr>
          <w:sz w:val="28"/>
          <w:szCs w:val="28"/>
        </w:rPr>
        <w:t>роятности</w:t>
      </w:r>
      <w:r>
        <w:rPr>
          <w:sz w:val="28"/>
          <w:szCs w:val="28"/>
        </w:rPr>
        <w:t xml:space="preserve"> </w:t>
      </w:r>
      <w:r w:rsidRPr="00EA193E">
        <w:rPr>
          <w:sz w:val="28"/>
          <w:szCs w:val="28"/>
        </w:rPr>
        <w:t xml:space="preserve">безотказной работы приняты по значениям </w:t>
      </w:r>
      <w:proofErr w:type="spellStart"/>
      <w:r w:rsidRPr="00EA193E">
        <w:rPr>
          <w:sz w:val="28"/>
          <w:szCs w:val="28"/>
        </w:rPr>
        <w:t>СНиП</w:t>
      </w:r>
      <w:proofErr w:type="spellEnd"/>
      <w:r w:rsidRPr="00EA193E">
        <w:rPr>
          <w:sz w:val="28"/>
          <w:szCs w:val="28"/>
        </w:rPr>
        <w:t xml:space="preserve"> 41-02-2003.</w:t>
      </w:r>
    </w:p>
    <w:p w:rsidR="00E700C0" w:rsidRPr="006E6F2E" w:rsidRDefault="00E700C0" w:rsidP="00E700C0">
      <w:pPr>
        <w:spacing w:line="288" w:lineRule="auto"/>
        <w:ind w:firstLine="709"/>
        <w:jc w:val="both"/>
        <w:rPr>
          <w:sz w:val="28"/>
          <w:szCs w:val="28"/>
        </w:rPr>
      </w:pPr>
      <w:r>
        <w:rPr>
          <w:sz w:val="28"/>
          <w:szCs w:val="28"/>
        </w:rPr>
        <w:t xml:space="preserve">За прошедший отопительный период по настоящее время </w:t>
      </w:r>
      <w:r w:rsidRPr="006E6F2E">
        <w:rPr>
          <w:sz w:val="28"/>
          <w:szCs w:val="28"/>
        </w:rPr>
        <w:t>аварийных отключений потребителей</w:t>
      </w:r>
      <w:r>
        <w:rPr>
          <w:sz w:val="28"/>
          <w:szCs w:val="28"/>
        </w:rPr>
        <w:t xml:space="preserve">, </w:t>
      </w:r>
      <w:r w:rsidRPr="006E6F2E">
        <w:rPr>
          <w:sz w:val="28"/>
          <w:szCs w:val="28"/>
        </w:rPr>
        <w:t>восстановлени</w:t>
      </w:r>
      <w:r>
        <w:rPr>
          <w:sz w:val="28"/>
          <w:szCs w:val="28"/>
        </w:rPr>
        <w:t>й</w:t>
      </w:r>
      <w:r w:rsidRPr="006E6F2E">
        <w:rPr>
          <w:sz w:val="28"/>
          <w:szCs w:val="28"/>
        </w:rPr>
        <w:t xml:space="preserve"> теплоснабжения потребителей после аварийных отключений</w:t>
      </w:r>
      <w:r>
        <w:rPr>
          <w:sz w:val="28"/>
          <w:szCs w:val="28"/>
        </w:rPr>
        <w:t xml:space="preserve"> в рассматриваемых системах теплоснабжения не наблюдалось.</w:t>
      </w:r>
    </w:p>
    <w:p w:rsidR="00E700C0" w:rsidRDefault="00E700C0" w:rsidP="00E700C0">
      <w:pPr>
        <w:spacing w:line="288" w:lineRule="auto"/>
        <w:ind w:firstLine="709"/>
        <w:jc w:val="both"/>
        <w:rPr>
          <w:sz w:val="28"/>
          <w:szCs w:val="28"/>
        </w:rPr>
      </w:pPr>
      <w:r>
        <w:rPr>
          <w:sz w:val="28"/>
          <w:szCs w:val="28"/>
        </w:rPr>
        <w:t>Среди основных факторов, влияющих на надежность работы рассматриваемой системы теплоснабжения можно отметить:</w:t>
      </w:r>
    </w:p>
    <w:p w:rsidR="00E700C0" w:rsidRPr="008823B1" w:rsidRDefault="00E700C0" w:rsidP="00E700C0">
      <w:pPr>
        <w:numPr>
          <w:ilvl w:val="0"/>
          <w:numId w:val="12"/>
        </w:numPr>
        <w:spacing w:line="288" w:lineRule="auto"/>
        <w:jc w:val="both"/>
        <w:rPr>
          <w:sz w:val="28"/>
          <w:szCs w:val="28"/>
        </w:rPr>
      </w:pPr>
      <w:r>
        <w:rPr>
          <w:sz w:val="28"/>
          <w:szCs w:val="28"/>
        </w:rPr>
        <w:t>Ф</w:t>
      </w:r>
      <w:r w:rsidRPr="008823B1">
        <w:rPr>
          <w:sz w:val="28"/>
          <w:szCs w:val="28"/>
        </w:rPr>
        <w:t>изически</w:t>
      </w:r>
      <w:r>
        <w:rPr>
          <w:sz w:val="28"/>
          <w:szCs w:val="28"/>
        </w:rPr>
        <w:t>й износ основного и вспомогательного оборудования;</w:t>
      </w:r>
    </w:p>
    <w:p w:rsidR="00E700C0" w:rsidRPr="008823B1" w:rsidRDefault="00E700C0" w:rsidP="00E700C0">
      <w:pPr>
        <w:numPr>
          <w:ilvl w:val="0"/>
          <w:numId w:val="12"/>
        </w:numPr>
        <w:spacing w:line="288" w:lineRule="auto"/>
        <w:jc w:val="both"/>
        <w:rPr>
          <w:sz w:val="28"/>
          <w:szCs w:val="28"/>
        </w:rPr>
      </w:pPr>
      <w:r>
        <w:rPr>
          <w:sz w:val="28"/>
          <w:szCs w:val="28"/>
        </w:rPr>
        <w:t>О</w:t>
      </w:r>
      <w:r w:rsidRPr="008823B1">
        <w:rPr>
          <w:sz w:val="28"/>
          <w:szCs w:val="28"/>
        </w:rPr>
        <w:t>тсутствие водоподготовительного оборудования</w:t>
      </w:r>
      <w:r>
        <w:rPr>
          <w:sz w:val="28"/>
          <w:szCs w:val="28"/>
        </w:rPr>
        <w:t xml:space="preserve"> в котельной,</w:t>
      </w:r>
    </w:p>
    <w:p w:rsidR="00E700C0" w:rsidRPr="008823B1" w:rsidRDefault="00E700C0" w:rsidP="00E700C0">
      <w:pPr>
        <w:numPr>
          <w:ilvl w:val="0"/>
          <w:numId w:val="12"/>
        </w:numPr>
        <w:spacing w:line="288" w:lineRule="auto"/>
        <w:jc w:val="both"/>
        <w:rPr>
          <w:sz w:val="28"/>
          <w:szCs w:val="28"/>
        </w:rPr>
      </w:pPr>
      <w:r>
        <w:rPr>
          <w:sz w:val="28"/>
          <w:szCs w:val="28"/>
        </w:rPr>
        <w:t>Отсутствие системы подготовки топлива для котлов,</w:t>
      </w:r>
    </w:p>
    <w:p w:rsidR="00E700C0" w:rsidRPr="008823B1" w:rsidRDefault="00E700C0" w:rsidP="00E700C0">
      <w:pPr>
        <w:numPr>
          <w:ilvl w:val="0"/>
          <w:numId w:val="12"/>
        </w:numPr>
        <w:spacing w:line="288" w:lineRule="auto"/>
        <w:jc w:val="both"/>
        <w:rPr>
          <w:sz w:val="28"/>
          <w:szCs w:val="28"/>
        </w:rPr>
      </w:pPr>
      <w:r>
        <w:rPr>
          <w:sz w:val="28"/>
          <w:szCs w:val="28"/>
        </w:rPr>
        <w:t xml:space="preserve">Недостаточный </w:t>
      </w:r>
      <w:r w:rsidRPr="008823B1">
        <w:rPr>
          <w:sz w:val="28"/>
          <w:szCs w:val="28"/>
        </w:rPr>
        <w:t>уровень оснащения котельн</w:t>
      </w:r>
      <w:r>
        <w:rPr>
          <w:sz w:val="28"/>
          <w:szCs w:val="28"/>
        </w:rPr>
        <w:t>ой</w:t>
      </w:r>
      <w:r w:rsidRPr="008823B1">
        <w:rPr>
          <w:sz w:val="28"/>
          <w:szCs w:val="28"/>
        </w:rPr>
        <w:t xml:space="preserve"> средствами измерений  и контроля технологических параметров</w:t>
      </w:r>
      <w:r>
        <w:rPr>
          <w:sz w:val="28"/>
          <w:szCs w:val="28"/>
        </w:rPr>
        <w:t>,</w:t>
      </w:r>
    </w:p>
    <w:p w:rsidR="00E700C0" w:rsidRDefault="00E700C0" w:rsidP="00E700C0">
      <w:pPr>
        <w:numPr>
          <w:ilvl w:val="0"/>
          <w:numId w:val="12"/>
        </w:numPr>
        <w:spacing w:line="288" w:lineRule="auto"/>
        <w:jc w:val="both"/>
        <w:rPr>
          <w:sz w:val="28"/>
          <w:szCs w:val="28"/>
        </w:rPr>
      </w:pPr>
      <w:r>
        <w:rPr>
          <w:sz w:val="28"/>
          <w:szCs w:val="28"/>
        </w:rPr>
        <w:t xml:space="preserve">Отсутствие режимной наладки работы котлов и тепловых сетей, </w:t>
      </w:r>
    </w:p>
    <w:p w:rsidR="00E700C0" w:rsidRPr="002F3DB4" w:rsidRDefault="00E700C0" w:rsidP="00E700C0">
      <w:pPr>
        <w:numPr>
          <w:ilvl w:val="0"/>
          <w:numId w:val="12"/>
        </w:numPr>
        <w:spacing w:line="288" w:lineRule="auto"/>
        <w:jc w:val="both"/>
        <w:rPr>
          <w:sz w:val="28"/>
          <w:szCs w:val="28"/>
        </w:rPr>
      </w:pPr>
      <w:r>
        <w:rPr>
          <w:sz w:val="28"/>
          <w:szCs w:val="28"/>
        </w:rPr>
        <w:lastRenderedPageBreak/>
        <w:t>Наличие участков тепловых сетей с заниженными пропускными способностями.</w:t>
      </w:r>
    </w:p>
    <w:p w:rsidR="00E700C0" w:rsidRDefault="00E700C0" w:rsidP="00E700C0">
      <w:pPr>
        <w:jc w:val="both"/>
        <w:rPr>
          <w:sz w:val="28"/>
          <w:szCs w:val="28"/>
        </w:rPr>
      </w:pPr>
      <w:r>
        <w:rPr>
          <w:sz w:val="28"/>
          <w:szCs w:val="28"/>
        </w:rPr>
        <w:br w:type="page"/>
      </w:r>
    </w:p>
    <w:p w:rsidR="00E700C0" w:rsidRPr="006E6F2E" w:rsidRDefault="00E700C0" w:rsidP="00E700C0">
      <w:pPr>
        <w:pStyle w:val="2"/>
        <w:keepLines w:val="0"/>
        <w:numPr>
          <w:ilvl w:val="1"/>
          <w:numId w:val="0"/>
        </w:numPr>
        <w:tabs>
          <w:tab w:val="num" w:pos="-118"/>
        </w:tabs>
        <w:spacing w:before="240" w:after="60"/>
        <w:ind w:left="-288" w:firstLine="288"/>
      </w:pPr>
      <w:r>
        <w:lastRenderedPageBreak/>
        <w:t xml:space="preserve"> </w:t>
      </w:r>
      <w:bookmarkStart w:id="35" w:name="_Toc375145629"/>
      <w:r w:rsidRPr="006E6F2E">
        <w:t>Технико-экономические показатели теплоснабжаю</w:t>
      </w:r>
      <w:r>
        <w:t xml:space="preserve">щих и </w:t>
      </w:r>
      <w:proofErr w:type="spellStart"/>
      <w:r>
        <w:t>теплосетевых</w:t>
      </w:r>
      <w:proofErr w:type="spellEnd"/>
      <w:r>
        <w:t xml:space="preserve"> организаций</w:t>
      </w:r>
      <w:bookmarkEnd w:id="35"/>
    </w:p>
    <w:p w:rsidR="00E700C0" w:rsidRPr="00E91CCA" w:rsidRDefault="00E700C0" w:rsidP="00E700C0">
      <w:pPr>
        <w:jc w:val="both"/>
        <w:rPr>
          <w:sz w:val="28"/>
          <w:szCs w:val="28"/>
        </w:rPr>
      </w:pPr>
    </w:p>
    <w:p w:rsidR="00E700C0" w:rsidRDefault="00E700C0" w:rsidP="00E700C0">
      <w:pPr>
        <w:spacing w:line="312" w:lineRule="auto"/>
        <w:ind w:firstLine="709"/>
        <w:jc w:val="both"/>
        <w:rPr>
          <w:sz w:val="28"/>
          <w:szCs w:val="28"/>
        </w:rPr>
      </w:pPr>
      <w:r>
        <w:rPr>
          <w:sz w:val="28"/>
          <w:szCs w:val="28"/>
        </w:rPr>
        <w:t xml:space="preserve">В рассматриваемой системе теплоснабжения от котельной «Центральная» посёлка </w:t>
      </w:r>
      <w:proofErr w:type="spellStart"/>
      <w:r>
        <w:rPr>
          <w:sz w:val="28"/>
          <w:szCs w:val="28"/>
        </w:rPr>
        <w:t>Новонукутский</w:t>
      </w:r>
      <w:proofErr w:type="spellEnd"/>
      <w:r>
        <w:rPr>
          <w:sz w:val="28"/>
          <w:szCs w:val="28"/>
        </w:rPr>
        <w:t xml:space="preserve"> выработку и транспорт тепловой энергии осуществляет ИП «Шаповалов». В данном разделе представлены </w:t>
      </w:r>
      <w:r w:rsidRPr="00E67A5E">
        <w:rPr>
          <w:sz w:val="28"/>
          <w:szCs w:val="28"/>
        </w:rPr>
        <w:t>основны</w:t>
      </w:r>
      <w:r>
        <w:rPr>
          <w:sz w:val="28"/>
          <w:szCs w:val="28"/>
        </w:rPr>
        <w:t>е</w:t>
      </w:r>
      <w:r w:rsidRPr="00E67A5E">
        <w:rPr>
          <w:sz w:val="28"/>
          <w:szCs w:val="28"/>
        </w:rPr>
        <w:t xml:space="preserve"> технико-</w:t>
      </w:r>
      <w:r>
        <w:rPr>
          <w:sz w:val="28"/>
          <w:szCs w:val="28"/>
        </w:rPr>
        <w:t xml:space="preserve">экономические показатели </w:t>
      </w:r>
      <w:r w:rsidRPr="00E67A5E">
        <w:rPr>
          <w:sz w:val="28"/>
          <w:szCs w:val="28"/>
        </w:rPr>
        <w:t xml:space="preserve">работы </w:t>
      </w:r>
      <w:r>
        <w:rPr>
          <w:sz w:val="28"/>
          <w:szCs w:val="28"/>
        </w:rPr>
        <w:t>данного теплоснабжающего предприятия.</w:t>
      </w:r>
    </w:p>
    <w:p w:rsidR="00E700C0" w:rsidRDefault="00E700C0" w:rsidP="00E700C0">
      <w:pPr>
        <w:spacing w:line="312" w:lineRule="auto"/>
        <w:ind w:firstLine="720"/>
        <w:jc w:val="both"/>
        <w:rPr>
          <w:sz w:val="28"/>
          <w:szCs w:val="28"/>
        </w:rPr>
      </w:pPr>
      <w:r>
        <w:rPr>
          <w:sz w:val="28"/>
          <w:szCs w:val="28"/>
        </w:rPr>
        <w:t xml:space="preserve">Информация об основных технико-экономических показателях работы </w:t>
      </w:r>
      <w:proofErr w:type="spellStart"/>
      <w:r>
        <w:rPr>
          <w:sz w:val="28"/>
          <w:szCs w:val="28"/>
        </w:rPr>
        <w:t>теплоисточника</w:t>
      </w:r>
      <w:proofErr w:type="spellEnd"/>
      <w:r>
        <w:rPr>
          <w:sz w:val="28"/>
          <w:szCs w:val="28"/>
        </w:rPr>
        <w:t xml:space="preserve"> «Центральная» представлена в</w:t>
      </w:r>
      <w:proofErr w:type="gramStart"/>
      <w:r>
        <w:rPr>
          <w:sz w:val="28"/>
          <w:szCs w:val="28"/>
        </w:rPr>
        <w:t xml:space="preserve"> </w:t>
      </w:r>
      <w:r w:rsidRPr="00C60113">
        <w:rPr>
          <w:i/>
          <w:sz w:val="28"/>
          <w:szCs w:val="28"/>
        </w:rPr>
        <w:t>Т</w:t>
      </w:r>
      <w:proofErr w:type="gramEnd"/>
      <w:r w:rsidRPr="00C60113">
        <w:rPr>
          <w:i/>
          <w:sz w:val="28"/>
          <w:szCs w:val="28"/>
        </w:rPr>
        <w:t>абл. 10-</w:t>
      </w:r>
      <w:r>
        <w:rPr>
          <w:i/>
          <w:sz w:val="28"/>
          <w:szCs w:val="28"/>
        </w:rPr>
        <w:t>1</w:t>
      </w:r>
      <w:r>
        <w:rPr>
          <w:sz w:val="28"/>
          <w:szCs w:val="28"/>
        </w:rPr>
        <w:t>.</w:t>
      </w:r>
    </w:p>
    <w:p w:rsidR="00E700C0" w:rsidRPr="00E67A5E" w:rsidRDefault="00E700C0" w:rsidP="00E700C0">
      <w:pPr>
        <w:spacing w:line="312" w:lineRule="auto"/>
        <w:ind w:firstLine="709"/>
        <w:jc w:val="right"/>
        <w:rPr>
          <w:b/>
          <w:i/>
          <w:sz w:val="28"/>
          <w:szCs w:val="28"/>
        </w:rPr>
      </w:pPr>
      <w:r w:rsidRPr="00E67A5E">
        <w:rPr>
          <w:b/>
          <w:i/>
          <w:sz w:val="28"/>
          <w:szCs w:val="28"/>
        </w:rPr>
        <w:t>Табл. 1</w:t>
      </w:r>
      <w:r>
        <w:rPr>
          <w:b/>
          <w:i/>
          <w:sz w:val="28"/>
          <w:szCs w:val="28"/>
        </w:rPr>
        <w:t>0-1</w:t>
      </w:r>
    </w:p>
    <w:p w:rsidR="00E700C0" w:rsidRDefault="00E700C0" w:rsidP="00E700C0">
      <w:pPr>
        <w:rPr>
          <w:b/>
          <w:sz w:val="28"/>
          <w:szCs w:val="28"/>
        </w:rPr>
      </w:pPr>
      <w:r w:rsidRPr="00E67A5E">
        <w:rPr>
          <w:b/>
          <w:sz w:val="28"/>
          <w:szCs w:val="28"/>
        </w:rPr>
        <w:t>Техни</w:t>
      </w:r>
      <w:r>
        <w:rPr>
          <w:b/>
          <w:sz w:val="28"/>
          <w:szCs w:val="28"/>
        </w:rPr>
        <w:t>ко-экономи</w:t>
      </w:r>
      <w:r w:rsidRPr="00E67A5E">
        <w:rPr>
          <w:b/>
          <w:sz w:val="28"/>
          <w:szCs w:val="28"/>
        </w:rPr>
        <w:t>ческие показатели работы котельной «</w:t>
      </w:r>
      <w:r>
        <w:rPr>
          <w:b/>
          <w:sz w:val="28"/>
          <w:szCs w:val="28"/>
        </w:rPr>
        <w:t>Центральная»</w:t>
      </w:r>
    </w:p>
    <w:p w:rsidR="00E700C0" w:rsidRDefault="00E700C0" w:rsidP="00E700C0">
      <w:pPr>
        <w:jc w:val="both"/>
        <w:rPr>
          <w:sz w:val="28"/>
          <w:szCs w:val="28"/>
        </w:rPr>
      </w:pPr>
    </w:p>
    <w:p w:rsidR="00E700C0" w:rsidRPr="006929BD" w:rsidRDefault="00E700C0" w:rsidP="00E700C0">
      <w:pPr>
        <w:jc w:val="both"/>
        <w:rPr>
          <w:sz w:val="28"/>
          <w:szCs w:val="28"/>
        </w:rPr>
      </w:pPr>
      <w:r>
        <w:object w:dxaOrig="6142" w:dyaOrig="4483">
          <v:shape id="_x0000_i1027" type="#_x0000_t75" style="width:323.6pt;height:237.2pt" o:ole="">
            <v:imagedata r:id="rId14" o:title=""/>
          </v:shape>
          <o:OLEObject Type="Link" ProgID="Excel.Sheet.8" ShapeID="_x0000_i1027" DrawAspect="Content" r:id="rId15" UpdateMode="Always">
            <o:LinkType>Picture</o:LinkType>
            <o:LockedField>false</o:LockedField>
          </o:OLEObject>
        </w:object>
      </w:r>
    </w:p>
    <w:p w:rsidR="00E700C0" w:rsidRDefault="00E700C0" w:rsidP="00E700C0">
      <w:pPr>
        <w:jc w:val="both"/>
        <w:rPr>
          <w:sz w:val="28"/>
          <w:szCs w:val="28"/>
        </w:rPr>
      </w:pPr>
    </w:p>
    <w:p w:rsidR="00E700C0" w:rsidRDefault="00E700C0" w:rsidP="00E700C0">
      <w:pPr>
        <w:spacing w:line="312" w:lineRule="auto"/>
        <w:ind w:firstLine="709"/>
        <w:jc w:val="both"/>
        <w:rPr>
          <w:sz w:val="28"/>
          <w:szCs w:val="28"/>
        </w:rPr>
      </w:pPr>
      <w:r>
        <w:rPr>
          <w:sz w:val="28"/>
          <w:szCs w:val="28"/>
        </w:rPr>
        <w:t>Показатели, представленные в</w:t>
      </w:r>
      <w:proofErr w:type="gramStart"/>
      <w:r>
        <w:rPr>
          <w:sz w:val="28"/>
          <w:szCs w:val="28"/>
        </w:rPr>
        <w:t xml:space="preserve"> </w:t>
      </w:r>
      <w:r w:rsidRPr="00457FAC">
        <w:rPr>
          <w:i/>
          <w:sz w:val="28"/>
          <w:szCs w:val="28"/>
        </w:rPr>
        <w:t>Т</w:t>
      </w:r>
      <w:proofErr w:type="gramEnd"/>
      <w:r w:rsidRPr="00457FAC">
        <w:rPr>
          <w:i/>
          <w:sz w:val="28"/>
          <w:szCs w:val="28"/>
        </w:rPr>
        <w:t>абл. 10-</w:t>
      </w:r>
      <w:r>
        <w:rPr>
          <w:i/>
          <w:sz w:val="28"/>
          <w:szCs w:val="28"/>
        </w:rPr>
        <w:t>1</w:t>
      </w:r>
      <w:r>
        <w:rPr>
          <w:sz w:val="28"/>
          <w:szCs w:val="28"/>
        </w:rPr>
        <w:t>, находятся в пределах нормативных значений, характерных для подобных систем теплоснабжения.</w:t>
      </w:r>
    </w:p>
    <w:p w:rsidR="00E700C0" w:rsidRDefault="00E700C0" w:rsidP="00E700C0">
      <w:pPr>
        <w:spacing w:line="312" w:lineRule="auto"/>
        <w:ind w:firstLine="709"/>
        <w:jc w:val="both"/>
        <w:rPr>
          <w:sz w:val="28"/>
          <w:szCs w:val="28"/>
        </w:rPr>
      </w:pPr>
      <w:r>
        <w:rPr>
          <w:sz w:val="28"/>
          <w:szCs w:val="28"/>
        </w:rPr>
        <w:t>Структура ежегодных затрат теплоснабжающего предприятия на осуществление выработки и транспорта тепловой энергии от котельной «Центральная» представлена в</w:t>
      </w:r>
      <w:proofErr w:type="gramStart"/>
      <w:r>
        <w:rPr>
          <w:sz w:val="28"/>
          <w:szCs w:val="28"/>
        </w:rPr>
        <w:t xml:space="preserve"> </w:t>
      </w:r>
      <w:r w:rsidRPr="006866DF">
        <w:rPr>
          <w:i/>
          <w:sz w:val="28"/>
          <w:szCs w:val="28"/>
        </w:rPr>
        <w:t>Т</w:t>
      </w:r>
      <w:proofErr w:type="gramEnd"/>
      <w:r w:rsidRPr="006866DF">
        <w:rPr>
          <w:i/>
          <w:sz w:val="28"/>
          <w:szCs w:val="28"/>
        </w:rPr>
        <w:t>абл. 10-</w:t>
      </w:r>
      <w:r>
        <w:rPr>
          <w:i/>
          <w:sz w:val="28"/>
          <w:szCs w:val="28"/>
        </w:rPr>
        <w:t>2</w:t>
      </w:r>
      <w:r>
        <w:rPr>
          <w:sz w:val="28"/>
          <w:szCs w:val="28"/>
        </w:rPr>
        <w:t>.</w:t>
      </w:r>
    </w:p>
    <w:p w:rsidR="00E700C0" w:rsidRPr="00E67A5E" w:rsidRDefault="00E700C0" w:rsidP="00E700C0">
      <w:pPr>
        <w:spacing w:line="312" w:lineRule="auto"/>
        <w:ind w:firstLine="709"/>
        <w:jc w:val="both"/>
        <w:rPr>
          <w:sz w:val="28"/>
          <w:szCs w:val="28"/>
        </w:rPr>
      </w:pPr>
      <w:r>
        <w:rPr>
          <w:sz w:val="28"/>
          <w:szCs w:val="28"/>
        </w:rPr>
        <w:t>Данные</w:t>
      </w:r>
      <w:proofErr w:type="gramStart"/>
      <w:r>
        <w:rPr>
          <w:sz w:val="28"/>
          <w:szCs w:val="28"/>
        </w:rPr>
        <w:t xml:space="preserve"> </w:t>
      </w:r>
      <w:r w:rsidRPr="00A913EB">
        <w:rPr>
          <w:i/>
          <w:sz w:val="28"/>
          <w:szCs w:val="28"/>
        </w:rPr>
        <w:t>Т</w:t>
      </w:r>
      <w:proofErr w:type="gramEnd"/>
      <w:r w:rsidRPr="00A913EB">
        <w:rPr>
          <w:i/>
          <w:sz w:val="28"/>
          <w:szCs w:val="28"/>
        </w:rPr>
        <w:t>абл. 10-</w:t>
      </w:r>
      <w:r>
        <w:rPr>
          <w:i/>
          <w:sz w:val="28"/>
          <w:szCs w:val="28"/>
        </w:rPr>
        <w:t>2</w:t>
      </w:r>
      <w:r>
        <w:rPr>
          <w:sz w:val="28"/>
          <w:szCs w:val="28"/>
        </w:rPr>
        <w:t xml:space="preserve"> показывают, что о</w:t>
      </w:r>
      <w:r w:rsidRPr="00E67A5E">
        <w:rPr>
          <w:sz w:val="28"/>
          <w:szCs w:val="28"/>
        </w:rPr>
        <w:t xml:space="preserve">сновными статьями ежегодных затрат </w:t>
      </w:r>
      <w:r>
        <w:rPr>
          <w:sz w:val="28"/>
          <w:szCs w:val="28"/>
        </w:rPr>
        <w:t xml:space="preserve">теплоснабжающего предприятия на обеспечение функционирования рассматриваемой системы теплоснабжения (суммарно 87 % затрат) </w:t>
      </w:r>
      <w:r w:rsidRPr="00E67A5E">
        <w:rPr>
          <w:sz w:val="28"/>
          <w:szCs w:val="28"/>
        </w:rPr>
        <w:t>являются следующие статьи:</w:t>
      </w:r>
    </w:p>
    <w:p w:rsidR="00E700C0" w:rsidRDefault="00E700C0" w:rsidP="00E700C0">
      <w:pPr>
        <w:numPr>
          <w:ilvl w:val="0"/>
          <w:numId w:val="11"/>
        </w:numPr>
        <w:tabs>
          <w:tab w:val="clear" w:pos="1429"/>
          <w:tab w:val="num" w:pos="1080"/>
        </w:tabs>
        <w:spacing w:line="312" w:lineRule="auto"/>
        <w:ind w:left="1080"/>
        <w:jc w:val="both"/>
        <w:rPr>
          <w:sz w:val="28"/>
          <w:szCs w:val="28"/>
        </w:rPr>
      </w:pPr>
      <w:r>
        <w:rPr>
          <w:sz w:val="28"/>
          <w:szCs w:val="28"/>
        </w:rPr>
        <w:t>Затраты на топливо – 46.1 % (2 160 тыс. руб.);</w:t>
      </w:r>
    </w:p>
    <w:p w:rsidR="00E700C0" w:rsidRPr="00E67A5E" w:rsidRDefault="00E700C0" w:rsidP="00E700C0">
      <w:pPr>
        <w:numPr>
          <w:ilvl w:val="0"/>
          <w:numId w:val="11"/>
        </w:numPr>
        <w:tabs>
          <w:tab w:val="clear" w:pos="1429"/>
          <w:tab w:val="num" w:pos="1080"/>
        </w:tabs>
        <w:spacing w:line="312" w:lineRule="auto"/>
        <w:ind w:left="1080"/>
        <w:jc w:val="both"/>
        <w:rPr>
          <w:sz w:val="28"/>
          <w:szCs w:val="28"/>
        </w:rPr>
      </w:pPr>
      <w:r>
        <w:rPr>
          <w:sz w:val="28"/>
          <w:szCs w:val="28"/>
        </w:rPr>
        <w:lastRenderedPageBreak/>
        <w:t>Зарплата с начислениями –22.2 % (1 040 тыс. руб.);</w:t>
      </w:r>
    </w:p>
    <w:p w:rsidR="00E700C0" w:rsidRPr="00E67A5E" w:rsidRDefault="00E700C0" w:rsidP="00E700C0">
      <w:pPr>
        <w:numPr>
          <w:ilvl w:val="0"/>
          <w:numId w:val="11"/>
        </w:numPr>
        <w:tabs>
          <w:tab w:val="clear" w:pos="1429"/>
          <w:tab w:val="num" w:pos="1080"/>
        </w:tabs>
        <w:spacing w:line="312" w:lineRule="auto"/>
        <w:ind w:left="1080"/>
        <w:jc w:val="both"/>
        <w:rPr>
          <w:sz w:val="28"/>
          <w:szCs w:val="28"/>
        </w:rPr>
      </w:pPr>
      <w:r>
        <w:rPr>
          <w:sz w:val="28"/>
          <w:szCs w:val="28"/>
        </w:rPr>
        <w:t xml:space="preserve">Затраты на электроэнергию – 18.9 </w:t>
      </w:r>
      <w:r w:rsidRPr="00E67A5E">
        <w:rPr>
          <w:sz w:val="28"/>
          <w:szCs w:val="28"/>
        </w:rPr>
        <w:t>%</w:t>
      </w:r>
      <w:r>
        <w:rPr>
          <w:sz w:val="28"/>
          <w:szCs w:val="28"/>
        </w:rPr>
        <w:t xml:space="preserve"> (886 тыс. руб.)</w:t>
      </w:r>
      <w:r w:rsidRPr="00E67A5E">
        <w:rPr>
          <w:sz w:val="28"/>
          <w:szCs w:val="28"/>
        </w:rPr>
        <w:t>.</w:t>
      </w:r>
    </w:p>
    <w:p w:rsidR="00E700C0" w:rsidRDefault="00E700C0" w:rsidP="00E700C0">
      <w:pPr>
        <w:spacing w:line="312" w:lineRule="auto"/>
        <w:ind w:firstLine="709"/>
        <w:jc w:val="right"/>
        <w:rPr>
          <w:b/>
          <w:i/>
          <w:sz w:val="28"/>
          <w:szCs w:val="28"/>
        </w:rPr>
      </w:pPr>
    </w:p>
    <w:p w:rsidR="00E700C0" w:rsidRPr="00E67A5E" w:rsidRDefault="00E700C0" w:rsidP="00E700C0">
      <w:pPr>
        <w:spacing w:line="312" w:lineRule="auto"/>
        <w:ind w:firstLine="709"/>
        <w:jc w:val="right"/>
        <w:rPr>
          <w:b/>
          <w:i/>
          <w:sz w:val="28"/>
          <w:szCs w:val="28"/>
        </w:rPr>
      </w:pPr>
      <w:r w:rsidRPr="00E67A5E">
        <w:rPr>
          <w:b/>
          <w:i/>
          <w:sz w:val="28"/>
          <w:szCs w:val="28"/>
        </w:rPr>
        <w:t>Табл. 1</w:t>
      </w:r>
      <w:r>
        <w:rPr>
          <w:b/>
          <w:i/>
          <w:sz w:val="28"/>
          <w:szCs w:val="28"/>
        </w:rPr>
        <w:t>0-2</w:t>
      </w:r>
    </w:p>
    <w:p w:rsidR="00E700C0" w:rsidRPr="00E67A5E" w:rsidRDefault="00E700C0" w:rsidP="00E700C0">
      <w:pPr>
        <w:rPr>
          <w:b/>
          <w:sz w:val="28"/>
          <w:szCs w:val="28"/>
        </w:rPr>
      </w:pPr>
      <w:r>
        <w:rPr>
          <w:b/>
          <w:sz w:val="28"/>
          <w:szCs w:val="28"/>
        </w:rPr>
        <w:t xml:space="preserve">Структура годовых затрат ИП «Шаповалов» на эксплуатацию котельной «Центральная», факт </w:t>
      </w:r>
      <w:smartTag w:uri="urn:schemas-microsoft-com:office:smarttags" w:element="metricconverter">
        <w:smartTagPr>
          <w:attr w:name="ProductID" w:val="2012 г"/>
        </w:smartTagPr>
        <w:r>
          <w:rPr>
            <w:b/>
            <w:sz w:val="28"/>
            <w:szCs w:val="28"/>
          </w:rPr>
          <w:t>2012 г</w:t>
        </w:r>
      </w:smartTag>
      <w:r>
        <w:rPr>
          <w:b/>
          <w:sz w:val="28"/>
          <w:szCs w:val="28"/>
        </w:rPr>
        <w:t>.</w:t>
      </w:r>
    </w:p>
    <w:p w:rsidR="00E700C0" w:rsidRDefault="00E700C0" w:rsidP="00E700C0">
      <w:pPr>
        <w:spacing w:line="312" w:lineRule="auto"/>
        <w:jc w:val="both"/>
        <w:rPr>
          <w:sz w:val="20"/>
          <w:szCs w:val="20"/>
        </w:rPr>
      </w:pPr>
      <w:r>
        <w:fldChar w:fldCharType="begin"/>
      </w:r>
      <w:r>
        <w:instrText xml:space="preserve"> LINK Excel.Sheet.8 "D:\\ИРК_ОБЛ\\НУК-РОН\\новонукутский\\ОТЧЕТ_СХ\\экономика_1.xls" "нук_цк_эп!R3C1:R15C4" \a \f 4 \r </w:instrText>
      </w:r>
      <w:r>
        <w:rPr>
          <w:sz w:val="20"/>
          <w:szCs w:val="20"/>
        </w:rPr>
        <w:fldChar w:fldCharType="separate"/>
      </w:r>
    </w:p>
    <w:tbl>
      <w:tblPr>
        <w:tblW w:w="6760" w:type="dxa"/>
        <w:tblInd w:w="89" w:type="dxa"/>
        <w:tblLook w:val="0000"/>
      </w:tblPr>
      <w:tblGrid>
        <w:gridCol w:w="5060"/>
        <w:gridCol w:w="980"/>
        <w:gridCol w:w="720"/>
      </w:tblGrid>
      <w:tr w:rsidR="00E700C0" w:rsidTr="009F6304">
        <w:trPr>
          <w:trHeight w:val="510"/>
        </w:trPr>
        <w:tc>
          <w:tcPr>
            <w:tcW w:w="5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sz w:val="22"/>
                <w:szCs w:val="22"/>
              </w:rPr>
            </w:pPr>
            <w:r>
              <w:rPr>
                <w:b/>
                <w:bCs/>
                <w:sz w:val="22"/>
                <w:szCs w:val="22"/>
              </w:rPr>
              <w:t>Составляющие затрат</w:t>
            </w:r>
          </w:p>
        </w:tc>
        <w:tc>
          <w:tcPr>
            <w:tcW w:w="1700" w:type="dxa"/>
            <w:gridSpan w:val="2"/>
            <w:tcBorders>
              <w:top w:val="single" w:sz="4" w:space="0" w:color="auto"/>
              <w:left w:val="nil"/>
              <w:bottom w:val="single" w:sz="4" w:space="0" w:color="auto"/>
              <w:right w:val="nil"/>
            </w:tcBorders>
            <w:shd w:val="clear" w:color="auto" w:fill="auto"/>
            <w:vAlign w:val="center"/>
          </w:tcPr>
          <w:p w:rsidR="00E700C0" w:rsidRDefault="00E700C0" w:rsidP="009F6304">
            <w:pPr>
              <w:jc w:val="center"/>
              <w:rPr>
                <w:b/>
                <w:bCs/>
                <w:sz w:val="22"/>
                <w:szCs w:val="22"/>
              </w:rPr>
            </w:pPr>
            <w:r>
              <w:rPr>
                <w:b/>
                <w:bCs/>
                <w:sz w:val="22"/>
                <w:szCs w:val="22"/>
              </w:rPr>
              <w:t>Затраты</w:t>
            </w:r>
          </w:p>
        </w:tc>
      </w:tr>
      <w:tr w:rsidR="00E700C0" w:rsidTr="009F6304">
        <w:trPr>
          <w:trHeight w:val="300"/>
        </w:trPr>
        <w:tc>
          <w:tcPr>
            <w:tcW w:w="5060" w:type="dxa"/>
            <w:vMerge/>
            <w:tcBorders>
              <w:top w:val="single" w:sz="4" w:space="0" w:color="auto"/>
              <w:left w:val="single" w:sz="4" w:space="0" w:color="auto"/>
              <w:bottom w:val="single" w:sz="4" w:space="0" w:color="000000"/>
              <w:right w:val="single" w:sz="4" w:space="0" w:color="auto"/>
            </w:tcBorders>
            <w:vAlign w:val="center"/>
          </w:tcPr>
          <w:p w:rsidR="00E700C0" w:rsidRDefault="00E700C0" w:rsidP="009F6304">
            <w:pPr>
              <w:rPr>
                <w:b/>
                <w:bCs/>
                <w:sz w:val="22"/>
                <w:szCs w:val="22"/>
              </w:rPr>
            </w:pPr>
          </w:p>
        </w:tc>
        <w:tc>
          <w:tcPr>
            <w:tcW w:w="98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p>
        </w:tc>
        <w:tc>
          <w:tcPr>
            <w:tcW w:w="720" w:type="dxa"/>
            <w:tcBorders>
              <w:top w:val="nil"/>
              <w:left w:val="nil"/>
              <w:bottom w:val="single" w:sz="4" w:space="0" w:color="auto"/>
              <w:right w:val="single" w:sz="4" w:space="0" w:color="auto"/>
            </w:tcBorders>
            <w:shd w:val="clear" w:color="auto" w:fill="auto"/>
            <w:vAlign w:val="bottom"/>
          </w:tcPr>
          <w:p w:rsidR="00E700C0" w:rsidRDefault="00E700C0" w:rsidP="009F6304">
            <w:pPr>
              <w:jc w:val="center"/>
              <w:rPr>
                <w:sz w:val="22"/>
                <w:szCs w:val="22"/>
              </w:rPr>
            </w:pPr>
            <w:r>
              <w:rPr>
                <w:sz w:val="22"/>
                <w:szCs w:val="22"/>
              </w:rPr>
              <w:t>%</w:t>
            </w:r>
          </w:p>
        </w:tc>
      </w:tr>
      <w:tr w:rsidR="00E700C0" w:rsidTr="009F6304">
        <w:trPr>
          <w:trHeight w:val="31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Зарплата с начислениями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1 040</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22.2</w:t>
            </w:r>
          </w:p>
        </w:tc>
      </w:tr>
      <w:tr w:rsidR="00E700C0" w:rsidTr="009F6304">
        <w:trPr>
          <w:trHeight w:val="28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Затраты на топливо</w:t>
            </w:r>
            <w:r>
              <w:rPr>
                <w:sz w:val="20"/>
                <w:szCs w:val="20"/>
              </w:rPr>
              <w:t xml:space="preserve"> </w:t>
            </w:r>
            <w:r>
              <w:rPr>
                <w:i/>
                <w:iCs/>
                <w:sz w:val="20"/>
                <w:szCs w:val="20"/>
              </w:rPr>
              <w:t>(</w:t>
            </w:r>
            <w:proofErr w:type="spellStart"/>
            <w:r>
              <w:rPr>
                <w:i/>
                <w:iCs/>
                <w:sz w:val="20"/>
                <w:szCs w:val="20"/>
              </w:rPr>
              <w:t>вкл</w:t>
            </w:r>
            <w:proofErr w:type="spellEnd"/>
            <w:r>
              <w:rPr>
                <w:i/>
                <w:iCs/>
                <w:sz w:val="20"/>
                <w:szCs w:val="20"/>
              </w:rPr>
              <w:t>. доставку)</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2 160</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46.1</w:t>
            </w:r>
          </w:p>
        </w:tc>
      </w:tr>
      <w:tr w:rsidR="00E700C0" w:rsidTr="009F6304">
        <w:trPr>
          <w:trHeight w:val="31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Затраты на электроэнергию</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886</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18.9</w:t>
            </w:r>
          </w:p>
        </w:tc>
      </w:tr>
      <w:tr w:rsidR="00E700C0" w:rsidTr="009F6304">
        <w:trPr>
          <w:trHeight w:val="31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Затраты на воду</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240</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5.1</w:t>
            </w:r>
          </w:p>
        </w:tc>
      </w:tr>
      <w:tr w:rsidR="00E700C0" w:rsidTr="009F6304">
        <w:trPr>
          <w:trHeight w:val="330"/>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Затраты на ремонт </w:t>
            </w:r>
            <w:r>
              <w:rPr>
                <w:i/>
                <w:iCs/>
                <w:sz w:val="20"/>
                <w:szCs w:val="20"/>
              </w:rPr>
              <w:t>(</w:t>
            </w:r>
            <w:proofErr w:type="spellStart"/>
            <w:r>
              <w:rPr>
                <w:i/>
                <w:iCs/>
                <w:sz w:val="20"/>
                <w:szCs w:val="20"/>
              </w:rPr>
              <w:t>вкл</w:t>
            </w:r>
            <w:proofErr w:type="spellEnd"/>
            <w:r>
              <w:rPr>
                <w:i/>
                <w:iCs/>
                <w:sz w:val="20"/>
                <w:szCs w:val="20"/>
              </w:rPr>
              <w:t xml:space="preserve">. мат. и услуги </w:t>
            </w:r>
            <w:proofErr w:type="spellStart"/>
            <w:r>
              <w:rPr>
                <w:i/>
                <w:iCs/>
                <w:sz w:val="20"/>
                <w:szCs w:val="20"/>
              </w:rPr>
              <w:t>стор</w:t>
            </w:r>
            <w:proofErr w:type="spellEnd"/>
            <w:r>
              <w:rPr>
                <w:i/>
                <w:iCs/>
                <w:sz w:val="20"/>
                <w:szCs w:val="20"/>
              </w:rPr>
              <w:t>. орг.)</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138</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2.9</w:t>
            </w:r>
          </w:p>
        </w:tc>
      </w:tr>
      <w:tr w:rsidR="00E700C0" w:rsidTr="009F6304">
        <w:trPr>
          <w:trHeight w:val="31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Амортизационные отчисления</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0</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0.0</w:t>
            </w:r>
          </w:p>
        </w:tc>
      </w:tr>
      <w:tr w:rsidR="00E700C0" w:rsidTr="009F6304">
        <w:trPr>
          <w:trHeight w:val="58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Общепроизводственные</w:t>
            </w:r>
            <w:r>
              <w:rPr>
                <w:sz w:val="22"/>
                <w:szCs w:val="22"/>
              </w:rPr>
              <w:br/>
              <w:t xml:space="preserve">   (общецеховые) расходы</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147</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3.1</w:t>
            </w:r>
          </w:p>
        </w:tc>
      </w:tr>
      <w:tr w:rsidR="00E700C0" w:rsidTr="009F6304">
        <w:trPr>
          <w:trHeight w:val="31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Общехозяйственные расходы</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74</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1.6</w:t>
            </w:r>
          </w:p>
        </w:tc>
      </w:tr>
      <w:tr w:rsidR="00E700C0" w:rsidTr="009F6304">
        <w:trPr>
          <w:trHeight w:val="315"/>
        </w:trPr>
        <w:tc>
          <w:tcPr>
            <w:tcW w:w="5060" w:type="dxa"/>
            <w:tcBorders>
              <w:top w:val="nil"/>
              <w:left w:val="single" w:sz="4" w:space="0" w:color="auto"/>
              <w:bottom w:val="nil"/>
              <w:right w:val="nil"/>
            </w:tcBorders>
            <w:shd w:val="clear" w:color="auto" w:fill="auto"/>
            <w:vAlign w:val="bottom"/>
          </w:tcPr>
          <w:p w:rsidR="00E700C0" w:rsidRDefault="00E700C0" w:rsidP="009F6304">
            <w:pPr>
              <w:rPr>
                <w:sz w:val="22"/>
                <w:szCs w:val="22"/>
              </w:rPr>
            </w:pPr>
            <w:r>
              <w:rPr>
                <w:sz w:val="22"/>
                <w:szCs w:val="22"/>
              </w:rPr>
              <w:t xml:space="preserve"> - Платежи за выбросы</w:t>
            </w:r>
          </w:p>
        </w:tc>
        <w:tc>
          <w:tcPr>
            <w:tcW w:w="980" w:type="dxa"/>
            <w:tcBorders>
              <w:top w:val="nil"/>
              <w:left w:val="single" w:sz="4" w:space="0" w:color="auto"/>
              <w:bottom w:val="nil"/>
              <w:right w:val="single" w:sz="4" w:space="0" w:color="auto"/>
            </w:tcBorders>
            <w:shd w:val="clear" w:color="auto" w:fill="auto"/>
            <w:noWrap/>
            <w:vAlign w:val="bottom"/>
          </w:tcPr>
          <w:p w:rsidR="00E700C0" w:rsidRDefault="00E700C0" w:rsidP="009F6304">
            <w:pPr>
              <w:jc w:val="right"/>
              <w:rPr>
                <w:sz w:val="22"/>
                <w:szCs w:val="22"/>
              </w:rPr>
            </w:pPr>
            <w:r>
              <w:rPr>
                <w:sz w:val="22"/>
                <w:szCs w:val="22"/>
              </w:rPr>
              <w:t>4</w:t>
            </w:r>
          </w:p>
        </w:tc>
        <w:tc>
          <w:tcPr>
            <w:tcW w:w="720" w:type="dxa"/>
            <w:tcBorders>
              <w:top w:val="nil"/>
              <w:left w:val="nil"/>
              <w:bottom w:val="nil"/>
              <w:right w:val="single" w:sz="4" w:space="0" w:color="auto"/>
            </w:tcBorders>
            <w:shd w:val="clear" w:color="auto" w:fill="auto"/>
            <w:noWrap/>
            <w:vAlign w:val="bottom"/>
          </w:tcPr>
          <w:p w:rsidR="00E700C0" w:rsidRDefault="00E700C0" w:rsidP="009F6304">
            <w:pPr>
              <w:jc w:val="right"/>
              <w:rPr>
                <w:sz w:val="22"/>
                <w:szCs w:val="22"/>
              </w:rPr>
            </w:pPr>
            <w:r>
              <w:rPr>
                <w:sz w:val="22"/>
                <w:szCs w:val="22"/>
              </w:rPr>
              <w:t>0.1</w:t>
            </w:r>
          </w:p>
        </w:tc>
      </w:tr>
      <w:tr w:rsidR="00E700C0" w:rsidTr="009F6304">
        <w:trPr>
          <w:trHeight w:val="315"/>
        </w:trPr>
        <w:tc>
          <w:tcPr>
            <w:tcW w:w="5060" w:type="dxa"/>
            <w:tcBorders>
              <w:top w:val="single" w:sz="4" w:space="0" w:color="auto"/>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 Другие расходы</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0.0</w:t>
            </w:r>
          </w:p>
        </w:tc>
      </w:tr>
      <w:tr w:rsidR="00E700C0" w:rsidTr="009F6304">
        <w:trPr>
          <w:trHeight w:val="315"/>
        </w:trPr>
        <w:tc>
          <w:tcPr>
            <w:tcW w:w="5060" w:type="dxa"/>
            <w:tcBorders>
              <w:top w:val="nil"/>
              <w:left w:val="single" w:sz="4" w:space="0" w:color="auto"/>
              <w:bottom w:val="single" w:sz="4" w:space="0" w:color="auto"/>
              <w:right w:val="nil"/>
            </w:tcBorders>
            <w:shd w:val="clear" w:color="auto" w:fill="auto"/>
            <w:vAlign w:val="bottom"/>
          </w:tcPr>
          <w:p w:rsidR="00E700C0" w:rsidRDefault="00E700C0" w:rsidP="009F6304">
            <w:pPr>
              <w:rPr>
                <w:sz w:val="22"/>
                <w:szCs w:val="22"/>
              </w:rPr>
            </w:pPr>
            <w:r>
              <w:rPr>
                <w:sz w:val="22"/>
                <w:szCs w:val="22"/>
              </w:rPr>
              <w:t xml:space="preserve">    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4 689</w:t>
            </w:r>
          </w:p>
        </w:tc>
        <w:tc>
          <w:tcPr>
            <w:tcW w:w="72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sz w:val="22"/>
                <w:szCs w:val="22"/>
              </w:rPr>
            </w:pPr>
            <w:r>
              <w:rPr>
                <w:sz w:val="22"/>
                <w:szCs w:val="22"/>
              </w:rPr>
              <w:t>-</w:t>
            </w:r>
          </w:p>
        </w:tc>
      </w:tr>
    </w:tbl>
    <w:p w:rsidR="00E700C0" w:rsidRDefault="00E700C0" w:rsidP="00E700C0">
      <w:pPr>
        <w:spacing w:line="312" w:lineRule="auto"/>
        <w:ind w:firstLine="709"/>
        <w:jc w:val="both"/>
      </w:pPr>
      <w:r>
        <w:fldChar w:fldCharType="end"/>
      </w:r>
    </w:p>
    <w:p w:rsidR="00E700C0" w:rsidRPr="00C047AD" w:rsidRDefault="00E700C0" w:rsidP="00E700C0">
      <w:pPr>
        <w:spacing w:line="312" w:lineRule="auto"/>
        <w:ind w:firstLine="709"/>
        <w:jc w:val="both"/>
        <w:rPr>
          <w:sz w:val="28"/>
          <w:szCs w:val="28"/>
        </w:rPr>
      </w:pPr>
      <w:r>
        <w:rPr>
          <w:sz w:val="28"/>
          <w:szCs w:val="28"/>
        </w:rPr>
        <w:t xml:space="preserve">Всего затраты эксплуатирующей организации на обеспечение функционирования рассматриваемой системы теплоснабжения в </w:t>
      </w:r>
      <w:smartTag w:uri="urn:schemas-microsoft-com:office:smarttags" w:element="metricconverter">
        <w:smartTagPr>
          <w:attr w:name="ProductID" w:val="2012 г"/>
        </w:smartTagPr>
        <w:r>
          <w:rPr>
            <w:sz w:val="28"/>
            <w:szCs w:val="28"/>
          </w:rPr>
          <w:t>2012 г</w:t>
        </w:r>
      </w:smartTag>
      <w:r>
        <w:rPr>
          <w:sz w:val="28"/>
          <w:szCs w:val="28"/>
        </w:rPr>
        <w:t>. составили 4 689 тыс. руб.</w:t>
      </w: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Default="00E700C0" w:rsidP="00E700C0">
      <w:pPr>
        <w:jc w:val="both"/>
        <w:rPr>
          <w:sz w:val="28"/>
          <w:szCs w:val="28"/>
        </w:rPr>
      </w:pPr>
    </w:p>
    <w:p w:rsidR="00E700C0" w:rsidRPr="009B7D26" w:rsidRDefault="00E700C0" w:rsidP="00E700C0">
      <w:pPr>
        <w:jc w:val="both"/>
        <w:rPr>
          <w:sz w:val="28"/>
          <w:szCs w:val="28"/>
        </w:rPr>
      </w:pPr>
    </w:p>
    <w:p w:rsidR="00E700C0" w:rsidRPr="006E6F2E" w:rsidRDefault="00E700C0" w:rsidP="00E700C0">
      <w:pPr>
        <w:pStyle w:val="2"/>
        <w:keepLines w:val="0"/>
        <w:numPr>
          <w:ilvl w:val="1"/>
          <w:numId w:val="0"/>
        </w:numPr>
        <w:tabs>
          <w:tab w:val="num" w:pos="-118"/>
        </w:tabs>
        <w:spacing w:before="240" w:after="60"/>
        <w:ind w:left="-288" w:firstLine="288"/>
      </w:pPr>
      <w:r>
        <w:t xml:space="preserve">  </w:t>
      </w:r>
      <w:bookmarkStart w:id="36" w:name="_Toc375145630"/>
      <w:r w:rsidRPr="006E6F2E">
        <w:t>Цены (тар</w:t>
      </w:r>
      <w:r>
        <w:t>ифы) в сфере теплоснабжения</w:t>
      </w:r>
      <w:bookmarkEnd w:id="36"/>
    </w:p>
    <w:p w:rsidR="00E700C0" w:rsidRDefault="00E700C0" w:rsidP="00E700C0">
      <w:pPr>
        <w:jc w:val="both"/>
        <w:rPr>
          <w:sz w:val="28"/>
          <w:szCs w:val="28"/>
        </w:rPr>
      </w:pPr>
    </w:p>
    <w:p w:rsidR="00E700C0" w:rsidRDefault="00E700C0" w:rsidP="00E700C0">
      <w:pPr>
        <w:spacing w:line="312" w:lineRule="auto"/>
        <w:ind w:firstLine="709"/>
        <w:jc w:val="both"/>
        <w:rPr>
          <w:sz w:val="28"/>
          <w:szCs w:val="28"/>
        </w:rPr>
      </w:pPr>
      <w:r>
        <w:rPr>
          <w:sz w:val="28"/>
          <w:szCs w:val="28"/>
        </w:rPr>
        <w:t xml:space="preserve">Функционирование рассматриваемой системы теплоснабжения от котельной «Центральная» п. </w:t>
      </w:r>
      <w:proofErr w:type="spellStart"/>
      <w:r>
        <w:rPr>
          <w:sz w:val="28"/>
          <w:szCs w:val="28"/>
        </w:rPr>
        <w:t>Новонукутский</w:t>
      </w:r>
      <w:proofErr w:type="spellEnd"/>
      <w:r>
        <w:rPr>
          <w:sz w:val="28"/>
          <w:szCs w:val="28"/>
        </w:rPr>
        <w:t xml:space="preserve"> с </w:t>
      </w:r>
      <w:smartTag w:uri="urn:schemas-microsoft-com:office:smarttags" w:element="metricconverter">
        <w:smartTagPr>
          <w:attr w:name="ProductID" w:val="2008 г"/>
        </w:smartTagPr>
        <w:r>
          <w:rPr>
            <w:sz w:val="28"/>
            <w:szCs w:val="28"/>
          </w:rPr>
          <w:t>2008 г</w:t>
        </w:r>
      </w:smartTag>
      <w:r>
        <w:rPr>
          <w:sz w:val="28"/>
          <w:szCs w:val="28"/>
        </w:rPr>
        <w:t>. обеспечивает индивидуальный предприниматель В.Н. Шаповалов. В данном разделе приведена динамика изменения тарифов на тепловую энергию данной теплоснабжающей организации за период 2011-2013 гг.</w:t>
      </w:r>
    </w:p>
    <w:p w:rsidR="00E700C0" w:rsidRDefault="00E700C0" w:rsidP="00E700C0">
      <w:pPr>
        <w:spacing w:line="264" w:lineRule="auto"/>
        <w:ind w:firstLine="709"/>
        <w:jc w:val="both"/>
        <w:rPr>
          <w:sz w:val="28"/>
          <w:szCs w:val="28"/>
        </w:rPr>
      </w:pPr>
      <w:r>
        <w:rPr>
          <w:sz w:val="28"/>
          <w:szCs w:val="28"/>
        </w:rPr>
        <w:t>Динамика изменения тарифа на отпуск тепловой энергии за период 2011-2013 гг., представленная в</w:t>
      </w:r>
      <w:proofErr w:type="gramStart"/>
      <w:r>
        <w:rPr>
          <w:sz w:val="28"/>
          <w:szCs w:val="28"/>
        </w:rPr>
        <w:t xml:space="preserve"> </w:t>
      </w:r>
      <w:r w:rsidRPr="008C3513">
        <w:rPr>
          <w:i/>
          <w:sz w:val="28"/>
          <w:szCs w:val="28"/>
        </w:rPr>
        <w:t>Т</w:t>
      </w:r>
      <w:proofErr w:type="gramEnd"/>
      <w:r w:rsidRPr="008C3513">
        <w:rPr>
          <w:i/>
          <w:sz w:val="28"/>
          <w:szCs w:val="28"/>
        </w:rPr>
        <w:t>абл. 11-1</w:t>
      </w:r>
      <w:r>
        <w:rPr>
          <w:sz w:val="28"/>
          <w:szCs w:val="28"/>
        </w:rPr>
        <w:t>, показывает, что за трёхлетний период тариф на отпуск тепловой энергии в рассматриваемой системе теплоснабжения оставался постоянным на протяжении 2.5 лет и изменился только к концу третьего года.</w:t>
      </w:r>
      <w:r w:rsidRPr="00DE4296">
        <w:rPr>
          <w:sz w:val="28"/>
          <w:szCs w:val="28"/>
        </w:rPr>
        <w:t xml:space="preserve"> </w:t>
      </w:r>
      <w:r>
        <w:rPr>
          <w:sz w:val="28"/>
          <w:szCs w:val="28"/>
        </w:rPr>
        <w:t xml:space="preserve">Рост тарифа составил 91.05 руб., или 6.5 % от </w:t>
      </w:r>
      <w:proofErr w:type="gramStart"/>
      <w:r>
        <w:rPr>
          <w:sz w:val="28"/>
          <w:szCs w:val="28"/>
        </w:rPr>
        <w:t>значения</w:t>
      </w:r>
      <w:proofErr w:type="gramEnd"/>
      <w:r>
        <w:rPr>
          <w:sz w:val="28"/>
          <w:szCs w:val="28"/>
        </w:rPr>
        <w:t xml:space="preserve"> действовавшего в </w:t>
      </w:r>
      <w:smartTag w:uri="urn:schemas-microsoft-com:office:smarttags" w:element="metricconverter">
        <w:smartTagPr>
          <w:attr w:name="ProductID" w:val="2011 г"/>
        </w:smartTagPr>
        <w:r>
          <w:rPr>
            <w:sz w:val="28"/>
            <w:szCs w:val="28"/>
          </w:rPr>
          <w:t>2011 г</w:t>
        </w:r>
      </w:smartTag>
      <w:r>
        <w:rPr>
          <w:sz w:val="28"/>
          <w:szCs w:val="28"/>
        </w:rPr>
        <w:t>. тарифа.</w:t>
      </w:r>
    </w:p>
    <w:p w:rsidR="00E700C0" w:rsidRDefault="00E700C0" w:rsidP="00E700C0">
      <w:pPr>
        <w:spacing w:line="312" w:lineRule="auto"/>
        <w:ind w:firstLine="709"/>
        <w:jc w:val="right"/>
        <w:rPr>
          <w:b/>
          <w:i/>
          <w:sz w:val="28"/>
          <w:szCs w:val="28"/>
        </w:rPr>
      </w:pPr>
      <w:r w:rsidRPr="00CA4A98">
        <w:rPr>
          <w:b/>
          <w:i/>
          <w:sz w:val="28"/>
          <w:szCs w:val="28"/>
        </w:rPr>
        <w:t>Табл. 11-</w:t>
      </w:r>
      <w:r>
        <w:rPr>
          <w:b/>
          <w:i/>
          <w:sz w:val="28"/>
          <w:szCs w:val="28"/>
        </w:rPr>
        <w:t>1</w:t>
      </w:r>
    </w:p>
    <w:p w:rsidR="00E700C0" w:rsidRDefault="00E700C0" w:rsidP="00E700C0">
      <w:pPr>
        <w:rPr>
          <w:b/>
          <w:sz w:val="28"/>
          <w:szCs w:val="28"/>
        </w:rPr>
      </w:pPr>
      <w:r>
        <w:rPr>
          <w:b/>
          <w:sz w:val="28"/>
          <w:szCs w:val="28"/>
        </w:rPr>
        <w:t>Динамика изменения тарифа на отпуск тепловой энергии</w:t>
      </w:r>
    </w:p>
    <w:p w:rsidR="00E700C0" w:rsidRDefault="00E700C0" w:rsidP="00E700C0">
      <w:pPr>
        <w:rPr>
          <w:b/>
          <w:sz w:val="28"/>
          <w:szCs w:val="28"/>
        </w:rPr>
      </w:pPr>
      <w:r>
        <w:rPr>
          <w:b/>
          <w:sz w:val="28"/>
          <w:szCs w:val="28"/>
        </w:rPr>
        <w:t xml:space="preserve">индивидуальным предпринимателем В.Н. </w:t>
      </w:r>
      <w:proofErr w:type="spellStart"/>
      <w:r>
        <w:rPr>
          <w:b/>
          <w:sz w:val="28"/>
          <w:szCs w:val="28"/>
        </w:rPr>
        <w:t>Шаповаловым</w:t>
      </w:r>
      <w:proofErr w:type="spellEnd"/>
      <w:r>
        <w:rPr>
          <w:b/>
          <w:sz w:val="28"/>
          <w:szCs w:val="28"/>
        </w:rPr>
        <w:t>, руб./Гкал</w:t>
      </w:r>
    </w:p>
    <w:p w:rsidR="00E700C0" w:rsidRDefault="00E700C0" w:rsidP="00E700C0">
      <w:pPr>
        <w:spacing w:line="312" w:lineRule="auto"/>
        <w:rPr>
          <w:b/>
          <w:sz w:val="28"/>
          <w:szCs w:val="28"/>
        </w:rPr>
      </w:pPr>
    </w:p>
    <w:p w:rsidR="00E700C0" w:rsidRDefault="00E700C0" w:rsidP="00E700C0">
      <w:pPr>
        <w:spacing w:line="312" w:lineRule="auto"/>
        <w:jc w:val="both"/>
        <w:rPr>
          <w:b/>
          <w:i/>
          <w:sz w:val="28"/>
          <w:szCs w:val="28"/>
        </w:rPr>
      </w:pPr>
      <w:r>
        <w:object w:dxaOrig="6441" w:dyaOrig="2849">
          <v:shape id="_x0000_i1028" type="#_x0000_t75" style="width:322.1pt;height:142.5pt" o:ole="">
            <v:imagedata r:id="rId16" o:title=""/>
          </v:shape>
          <o:OLEObject Type="Link" ProgID="Excel.Sheet.8" ShapeID="_x0000_i1028" DrawAspect="Content" r:id="rId17" UpdateMode="Always">
            <o:LinkType>Picture</o:LinkType>
            <o:LockedField>false</o:LockedField>
          </o:OLEObject>
        </w:object>
      </w:r>
    </w:p>
    <w:p w:rsidR="00E700C0" w:rsidRPr="00E67A5E" w:rsidRDefault="00E700C0" w:rsidP="00E700C0">
      <w:pPr>
        <w:spacing w:line="312" w:lineRule="auto"/>
        <w:jc w:val="both"/>
        <w:rPr>
          <w:sz w:val="28"/>
          <w:szCs w:val="28"/>
        </w:rPr>
      </w:pPr>
    </w:p>
    <w:p w:rsidR="00E700C0" w:rsidRPr="00E67A5E" w:rsidRDefault="00E700C0" w:rsidP="00E700C0">
      <w:pPr>
        <w:spacing w:line="312" w:lineRule="auto"/>
        <w:ind w:firstLine="709"/>
        <w:jc w:val="both"/>
        <w:rPr>
          <w:sz w:val="28"/>
          <w:szCs w:val="28"/>
        </w:rPr>
      </w:pPr>
      <w:r w:rsidRPr="00E67A5E">
        <w:rPr>
          <w:sz w:val="28"/>
          <w:szCs w:val="28"/>
        </w:rPr>
        <w:t xml:space="preserve">Платы за подключение к </w:t>
      </w:r>
      <w:r>
        <w:rPr>
          <w:sz w:val="28"/>
          <w:szCs w:val="28"/>
        </w:rPr>
        <w:t xml:space="preserve">рассматриваемой </w:t>
      </w:r>
      <w:r w:rsidRPr="00E67A5E">
        <w:rPr>
          <w:sz w:val="28"/>
          <w:szCs w:val="28"/>
        </w:rPr>
        <w:t>си</w:t>
      </w:r>
      <w:r>
        <w:rPr>
          <w:sz w:val="28"/>
          <w:szCs w:val="28"/>
        </w:rPr>
        <w:t>стеме</w:t>
      </w:r>
      <w:r w:rsidRPr="00E67A5E">
        <w:rPr>
          <w:sz w:val="28"/>
          <w:szCs w:val="28"/>
        </w:rPr>
        <w:t xml:space="preserve"> теплоснабжения и поступлений денежных средств от осуществления указанной деятельности нет.</w:t>
      </w:r>
    </w:p>
    <w:p w:rsidR="00E700C0" w:rsidRDefault="00E700C0" w:rsidP="00E700C0">
      <w:pPr>
        <w:spacing w:line="312" w:lineRule="auto"/>
        <w:ind w:firstLine="709"/>
        <w:jc w:val="both"/>
      </w:pPr>
      <w:r w:rsidRPr="00E67A5E">
        <w:rPr>
          <w:sz w:val="28"/>
          <w:szCs w:val="28"/>
        </w:rPr>
        <w:t>Платы за услуги по поддержанию резервной тепловой мощности, в том числе для социально значимых категорий потребителей</w:t>
      </w:r>
      <w:r>
        <w:rPr>
          <w:sz w:val="28"/>
          <w:szCs w:val="28"/>
        </w:rPr>
        <w:t>,</w:t>
      </w:r>
      <w:r w:rsidRPr="00E67A5E">
        <w:rPr>
          <w:sz w:val="28"/>
          <w:szCs w:val="28"/>
        </w:rPr>
        <w:t xml:space="preserve"> нет.</w:t>
      </w:r>
    </w:p>
    <w:p w:rsidR="00E700C0" w:rsidRPr="006E6F2E" w:rsidRDefault="00E700C0" w:rsidP="00E700C0">
      <w:pPr>
        <w:spacing w:line="312" w:lineRule="auto"/>
        <w:ind w:firstLine="709"/>
        <w:jc w:val="both"/>
        <w:rPr>
          <w:sz w:val="28"/>
          <w:szCs w:val="28"/>
        </w:rPr>
      </w:pPr>
      <w:r>
        <w:rPr>
          <w:sz w:val="28"/>
          <w:szCs w:val="28"/>
        </w:rPr>
        <w:br w:type="page"/>
      </w:r>
    </w:p>
    <w:p w:rsidR="00E700C0" w:rsidRPr="006E6F2E" w:rsidRDefault="00E700C0" w:rsidP="00E700C0">
      <w:pPr>
        <w:pStyle w:val="2"/>
        <w:keepLines w:val="0"/>
        <w:numPr>
          <w:ilvl w:val="1"/>
          <w:numId w:val="0"/>
        </w:numPr>
        <w:tabs>
          <w:tab w:val="num" w:pos="-118"/>
        </w:tabs>
        <w:spacing w:before="240" w:after="60"/>
        <w:ind w:left="-288" w:firstLine="288"/>
      </w:pPr>
      <w:r w:rsidRPr="00846926">
        <w:lastRenderedPageBreak/>
        <w:t xml:space="preserve">  </w:t>
      </w:r>
      <w:bookmarkStart w:id="37" w:name="_Toc375145631"/>
      <w:r w:rsidRPr="006E6F2E">
        <w:t>Описание существующих технических и технологических проблем в систем</w:t>
      </w:r>
      <w:r>
        <w:t>ах</w:t>
      </w:r>
      <w:r w:rsidRPr="006E6F2E">
        <w:t xml:space="preserve"> теплоснабжения поселения</w:t>
      </w:r>
      <w:r>
        <w:t>.</w:t>
      </w:r>
      <w:bookmarkEnd w:id="37"/>
    </w:p>
    <w:p w:rsidR="00E700C0" w:rsidRDefault="00E700C0" w:rsidP="00E700C0">
      <w:pPr>
        <w:spacing w:line="288" w:lineRule="auto"/>
        <w:jc w:val="both"/>
        <w:rPr>
          <w:sz w:val="28"/>
          <w:szCs w:val="28"/>
        </w:rPr>
      </w:pPr>
    </w:p>
    <w:p w:rsidR="00E700C0" w:rsidRDefault="00E700C0" w:rsidP="00E700C0">
      <w:pPr>
        <w:spacing w:line="288" w:lineRule="auto"/>
        <w:ind w:firstLine="540"/>
        <w:jc w:val="both"/>
        <w:rPr>
          <w:sz w:val="28"/>
          <w:szCs w:val="28"/>
        </w:rPr>
      </w:pPr>
      <w:r w:rsidRPr="00D36145">
        <w:rPr>
          <w:sz w:val="28"/>
          <w:szCs w:val="28"/>
        </w:rPr>
        <w:t>Кот</w:t>
      </w:r>
      <w:r>
        <w:rPr>
          <w:sz w:val="28"/>
          <w:szCs w:val="28"/>
        </w:rPr>
        <w:t xml:space="preserve">ельная построена и </w:t>
      </w:r>
      <w:r w:rsidRPr="00D36145">
        <w:rPr>
          <w:sz w:val="28"/>
          <w:szCs w:val="28"/>
        </w:rPr>
        <w:t xml:space="preserve">введена в эксплуатацию в </w:t>
      </w:r>
      <w:smartTag w:uri="urn:schemas-microsoft-com:office:smarttags" w:element="metricconverter">
        <w:smartTagPr>
          <w:attr w:name="ProductID" w:val="1980 г"/>
        </w:smartTagPr>
        <w:r w:rsidRPr="00D36145">
          <w:rPr>
            <w:sz w:val="28"/>
            <w:szCs w:val="28"/>
          </w:rPr>
          <w:t>19</w:t>
        </w:r>
        <w:r>
          <w:rPr>
            <w:sz w:val="28"/>
            <w:szCs w:val="28"/>
          </w:rPr>
          <w:t>80</w:t>
        </w:r>
        <w:r w:rsidRPr="00D36145">
          <w:rPr>
            <w:sz w:val="28"/>
            <w:szCs w:val="28"/>
          </w:rPr>
          <w:t xml:space="preserve"> г</w:t>
        </w:r>
      </w:smartTag>
      <w:r>
        <w:rPr>
          <w:sz w:val="28"/>
          <w:szCs w:val="28"/>
        </w:rPr>
        <w:t xml:space="preserve">. Состояние здания котельной </w:t>
      </w:r>
      <w:r w:rsidRPr="00D36145">
        <w:rPr>
          <w:sz w:val="28"/>
          <w:szCs w:val="28"/>
        </w:rPr>
        <w:t>удовлетворительное</w:t>
      </w:r>
      <w:r>
        <w:rPr>
          <w:sz w:val="28"/>
          <w:szCs w:val="28"/>
        </w:rPr>
        <w:t>, но требует технического диагностирования.</w:t>
      </w:r>
    </w:p>
    <w:p w:rsidR="00E700C0" w:rsidRDefault="00E700C0" w:rsidP="00E700C0">
      <w:pPr>
        <w:spacing w:line="288" w:lineRule="auto"/>
        <w:ind w:firstLine="540"/>
        <w:jc w:val="both"/>
        <w:rPr>
          <w:sz w:val="28"/>
          <w:szCs w:val="28"/>
        </w:rPr>
      </w:pPr>
      <w:r w:rsidRPr="00D36145">
        <w:rPr>
          <w:sz w:val="28"/>
          <w:szCs w:val="28"/>
        </w:rPr>
        <w:t xml:space="preserve">Котлы установлены в </w:t>
      </w:r>
      <w:smartTag w:uri="urn:schemas-microsoft-com:office:smarttags" w:element="metricconverter">
        <w:smartTagPr>
          <w:attr w:name="ProductID" w:val="2008 г"/>
        </w:smartTagPr>
        <w:r>
          <w:rPr>
            <w:sz w:val="28"/>
            <w:szCs w:val="28"/>
          </w:rPr>
          <w:t>2008 г</w:t>
        </w:r>
      </w:smartTag>
      <w:r w:rsidRPr="00D36145">
        <w:rPr>
          <w:sz w:val="28"/>
          <w:szCs w:val="28"/>
        </w:rPr>
        <w:t xml:space="preserve">. </w:t>
      </w:r>
      <w:r>
        <w:rPr>
          <w:sz w:val="28"/>
          <w:szCs w:val="28"/>
        </w:rPr>
        <w:t xml:space="preserve">За прошедшие годы в 2-х котлах в конвективных пакетах было несколько течей, которые устраняли собственными силами. В целом состояние поверхностей нагрева оценивается как удовлетворительное.  </w:t>
      </w:r>
    </w:p>
    <w:p w:rsidR="00E700C0" w:rsidRDefault="00E700C0" w:rsidP="00E700C0">
      <w:pPr>
        <w:spacing w:line="288" w:lineRule="auto"/>
        <w:ind w:firstLine="540"/>
        <w:jc w:val="both"/>
        <w:rPr>
          <w:sz w:val="28"/>
          <w:szCs w:val="28"/>
        </w:rPr>
      </w:pPr>
      <w:r>
        <w:rPr>
          <w:sz w:val="28"/>
          <w:szCs w:val="28"/>
        </w:rPr>
        <w:t xml:space="preserve">Требуется капитальный ремонт обмуровки котлов. </w:t>
      </w:r>
    </w:p>
    <w:p w:rsidR="00E700C0" w:rsidRDefault="00E700C0" w:rsidP="00E700C0">
      <w:pPr>
        <w:spacing w:line="288" w:lineRule="auto"/>
        <w:ind w:firstLine="540"/>
        <w:jc w:val="both"/>
        <w:rPr>
          <w:sz w:val="28"/>
          <w:szCs w:val="28"/>
        </w:rPr>
      </w:pPr>
      <w:r>
        <w:rPr>
          <w:sz w:val="28"/>
          <w:szCs w:val="28"/>
        </w:rPr>
        <w:t xml:space="preserve">В прошедший </w:t>
      </w:r>
      <w:proofErr w:type="spellStart"/>
      <w:r>
        <w:rPr>
          <w:sz w:val="28"/>
          <w:szCs w:val="28"/>
        </w:rPr>
        <w:t>межотопительный</w:t>
      </w:r>
      <w:proofErr w:type="spellEnd"/>
      <w:r>
        <w:rPr>
          <w:sz w:val="28"/>
          <w:szCs w:val="28"/>
        </w:rPr>
        <w:t xml:space="preserve"> сезон были заменены (за счет собственных средств ИП «Шаповалов») шурующие планки на механизированных топках котлов. Для более эффективной работы котлов </w:t>
      </w:r>
      <w:proofErr w:type="gramStart"/>
      <w:r>
        <w:rPr>
          <w:sz w:val="28"/>
          <w:szCs w:val="28"/>
        </w:rPr>
        <w:t>необходима</w:t>
      </w:r>
      <w:proofErr w:type="gramEnd"/>
      <w:r>
        <w:rPr>
          <w:sz w:val="28"/>
          <w:szCs w:val="28"/>
        </w:rPr>
        <w:t xml:space="preserve"> проведение режимной наладки их работы.</w:t>
      </w:r>
    </w:p>
    <w:p w:rsidR="00E700C0" w:rsidRDefault="00E700C0" w:rsidP="00E700C0">
      <w:pPr>
        <w:spacing w:line="288" w:lineRule="auto"/>
        <w:ind w:firstLine="540"/>
        <w:jc w:val="both"/>
        <w:rPr>
          <w:sz w:val="28"/>
          <w:szCs w:val="28"/>
        </w:rPr>
      </w:pPr>
      <w:r w:rsidRPr="00D36145">
        <w:rPr>
          <w:sz w:val="28"/>
          <w:szCs w:val="28"/>
        </w:rPr>
        <w:t>Общее состояние тягодутьевых механизмов оценивается как «</w:t>
      </w:r>
      <w:r>
        <w:rPr>
          <w:sz w:val="28"/>
          <w:szCs w:val="28"/>
        </w:rPr>
        <w:t>не</w:t>
      </w:r>
      <w:r w:rsidRPr="00D36145">
        <w:rPr>
          <w:sz w:val="28"/>
          <w:szCs w:val="28"/>
        </w:rPr>
        <w:t>удовлетворительное»</w:t>
      </w:r>
      <w:r>
        <w:rPr>
          <w:sz w:val="28"/>
          <w:szCs w:val="28"/>
        </w:rPr>
        <w:t xml:space="preserve"> - требуется поэтапная замена обоих дымососов по причине абразивного износа корпусов и рабочих колес дымососов</w:t>
      </w:r>
      <w:r w:rsidRPr="00D36145">
        <w:rPr>
          <w:sz w:val="28"/>
          <w:szCs w:val="28"/>
        </w:rPr>
        <w:t xml:space="preserve">. </w:t>
      </w:r>
    </w:p>
    <w:p w:rsidR="00E700C0" w:rsidRPr="00D36145" w:rsidRDefault="00E700C0" w:rsidP="00E700C0">
      <w:pPr>
        <w:spacing w:line="288" w:lineRule="auto"/>
        <w:ind w:firstLine="540"/>
        <w:jc w:val="both"/>
        <w:rPr>
          <w:sz w:val="28"/>
          <w:szCs w:val="28"/>
        </w:rPr>
      </w:pPr>
      <w:r w:rsidRPr="00D36145">
        <w:rPr>
          <w:sz w:val="28"/>
          <w:szCs w:val="28"/>
        </w:rPr>
        <w:t>Д</w:t>
      </w:r>
      <w:r>
        <w:rPr>
          <w:sz w:val="28"/>
          <w:szCs w:val="28"/>
        </w:rPr>
        <w:t xml:space="preserve">ымовая труба (стальная высотой </w:t>
      </w:r>
      <w:smartTag w:uri="urn:schemas-microsoft-com:office:smarttags" w:element="metricconverter">
        <w:smartTagPr>
          <w:attr w:name="ProductID" w:val="18 м"/>
        </w:smartTagPr>
        <w:r>
          <w:rPr>
            <w:sz w:val="28"/>
            <w:szCs w:val="28"/>
          </w:rPr>
          <w:t>18</w:t>
        </w:r>
        <w:r w:rsidRPr="00D36145">
          <w:rPr>
            <w:sz w:val="28"/>
            <w:szCs w:val="28"/>
          </w:rPr>
          <w:t xml:space="preserve"> </w:t>
        </w:r>
        <w:r w:rsidRPr="000461F1">
          <w:rPr>
            <w:i/>
            <w:sz w:val="28"/>
            <w:szCs w:val="28"/>
          </w:rPr>
          <w:t>м</w:t>
        </w:r>
      </w:smartTag>
      <w:r>
        <w:rPr>
          <w:sz w:val="28"/>
          <w:szCs w:val="28"/>
        </w:rPr>
        <w:t>, Ду1000</w:t>
      </w:r>
      <w:r w:rsidRPr="00D36145">
        <w:rPr>
          <w:sz w:val="28"/>
          <w:szCs w:val="28"/>
        </w:rPr>
        <w:t>)</w:t>
      </w:r>
      <w:r>
        <w:rPr>
          <w:sz w:val="28"/>
          <w:szCs w:val="28"/>
        </w:rPr>
        <w:t xml:space="preserve"> установлена в </w:t>
      </w:r>
      <w:smartTag w:uri="urn:schemas-microsoft-com:office:smarttags" w:element="metricconverter">
        <w:smartTagPr>
          <w:attr w:name="ProductID" w:val="1980 г"/>
        </w:smartTagPr>
        <w:r>
          <w:rPr>
            <w:sz w:val="28"/>
            <w:szCs w:val="28"/>
          </w:rPr>
          <w:t>1980 г</w:t>
        </w:r>
      </w:smartTag>
      <w:r>
        <w:rPr>
          <w:sz w:val="28"/>
          <w:szCs w:val="28"/>
        </w:rPr>
        <w:t>. Н</w:t>
      </w:r>
      <w:r w:rsidRPr="00D36145">
        <w:rPr>
          <w:sz w:val="28"/>
          <w:szCs w:val="28"/>
        </w:rPr>
        <w:t xml:space="preserve">аходится в </w:t>
      </w:r>
      <w:r>
        <w:rPr>
          <w:sz w:val="28"/>
          <w:szCs w:val="28"/>
        </w:rPr>
        <w:t xml:space="preserve">удовлетворительном состоянии, но </w:t>
      </w:r>
      <w:r w:rsidRPr="00D36145">
        <w:rPr>
          <w:sz w:val="28"/>
          <w:szCs w:val="28"/>
        </w:rPr>
        <w:t xml:space="preserve">требует проведения детального </w:t>
      </w:r>
      <w:proofErr w:type="spellStart"/>
      <w:r w:rsidRPr="00D36145">
        <w:rPr>
          <w:sz w:val="28"/>
          <w:szCs w:val="28"/>
        </w:rPr>
        <w:t>техдиагностирования</w:t>
      </w:r>
      <w:proofErr w:type="spellEnd"/>
      <w:r>
        <w:rPr>
          <w:sz w:val="28"/>
          <w:szCs w:val="28"/>
        </w:rPr>
        <w:t xml:space="preserve"> и замены растяжек (по причине их ветхости).</w:t>
      </w:r>
    </w:p>
    <w:p w:rsidR="00E700C0" w:rsidRPr="00D36145" w:rsidRDefault="00E700C0" w:rsidP="00E700C0">
      <w:pPr>
        <w:spacing w:line="288" w:lineRule="auto"/>
        <w:ind w:firstLine="540"/>
        <w:jc w:val="both"/>
        <w:rPr>
          <w:sz w:val="28"/>
          <w:szCs w:val="28"/>
        </w:rPr>
      </w:pPr>
      <w:r w:rsidRPr="00D36145">
        <w:rPr>
          <w:sz w:val="28"/>
          <w:szCs w:val="28"/>
        </w:rPr>
        <w:t xml:space="preserve">В  состав системы </w:t>
      </w:r>
      <w:proofErr w:type="spellStart"/>
      <w:r w:rsidRPr="00D36145">
        <w:rPr>
          <w:sz w:val="28"/>
          <w:szCs w:val="28"/>
        </w:rPr>
        <w:t>шлакозолоудаления</w:t>
      </w:r>
      <w:proofErr w:type="spellEnd"/>
      <w:r w:rsidRPr="00D36145">
        <w:rPr>
          <w:sz w:val="28"/>
          <w:szCs w:val="28"/>
        </w:rPr>
        <w:t xml:space="preserve"> входит линия на базе скребкового транспортёра и </w:t>
      </w:r>
      <w:r>
        <w:rPr>
          <w:sz w:val="28"/>
          <w:szCs w:val="28"/>
        </w:rPr>
        <w:t>накопительный бункер шлака</w:t>
      </w:r>
      <w:r w:rsidRPr="00D36145">
        <w:rPr>
          <w:sz w:val="28"/>
          <w:szCs w:val="28"/>
        </w:rPr>
        <w:t xml:space="preserve">. </w:t>
      </w:r>
      <w:r>
        <w:rPr>
          <w:sz w:val="28"/>
          <w:szCs w:val="28"/>
        </w:rPr>
        <w:t>Требуется капитальный ремонт транспортера.</w:t>
      </w:r>
      <w:r w:rsidRPr="00D36145">
        <w:rPr>
          <w:sz w:val="28"/>
          <w:szCs w:val="28"/>
        </w:rPr>
        <w:t xml:space="preserve"> </w:t>
      </w:r>
    </w:p>
    <w:p w:rsidR="00E700C0" w:rsidRDefault="00E700C0" w:rsidP="00E700C0">
      <w:pPr>
        <w:spacing w:line="288" w:lineRule="auto"/>
        <w:ind w:firstLine="540"/>
        <w:jc w:val="both"/>
        <w:rPr>
          <w:sz w:val="28"/>
          <w:szCs w:val="28"/>
        </w:rPr>
      </w:pPr>
      <w:r>
        <w:rPr>
          <w:sz w:val="28"/>
          <w:szCs w:val="28"/>
        </w:rPr>
        <w:t>Р</w:t>
      </w:r>
      <w:r w:rsidRPr="008C3FFA">
        <w:rPr>
          <w:sz w:val="28"/>
          <w:szCs w:val="28"/>
        </w:rPr>
        <w:t xml:space="preserve">асчётное значение </w:t>
      </w:r>
      <w:r>
        <w:rPr>
          <w:sz w:val="28"/>
          <w:szCs w:val="28"/>
        </w:rPr>
        <w:t xml:space="preserve">расхода </w:t>
      </w:r>
      <w:r w:rsidRPr="008C3FFA">
        <w:rPr>
          <w:sz w:val="28"/>
          <w:szCs w:val="28"/>
        </w:rPr>
        <w:t xml:space="preserve">сетевой воды для открытой системы </w:t>
      </w:r>
      <w:r w:rsidRPr="008B11CF">
        <w:rPr>
          <w:sz w:val="28"/>
          <w:szCs w:val="28"/>
        </w:rPr>
        <w:t>теплоснабжения</w:t>
      </w:r>
      <w:r>
        <w:rPr>
          <w:sz w:val="28"/>
          <w:szCs w:val="28"/>
        </w:rPr>
        <w:t xml:space="preserve"> составляет около 100 т/ч. Фактическая  циркуляция превышает это значение почти в 2 раза, но при этом отмечается недостаточный располагаемый напор у части концевых потребителей. Это указывает на необходимость проведения наладки тепловой сети.</w:t>
      </w:r>
    </w:p>
    <w:p w:rsidR="00E700C0" w:rsidRPr="00D36145" w:rsidRDefault="00E700C0" w:rsidP="00E700C0">
      <w:pPr>
        <w:spacing w:line="288" w:lineRule="auto"/>
        <w:ind w:firstLine="540"/>
        <w:jc w:val="both"/>
        <w:rPr>
          <w:sz w:val="28"/>
          <w:szCs w:val="28"/>
        </w:rPr>
      </w:pPr>
      <w:r>
        <w:rPr>
          <w:sz w:val="28"/>
          <w:szCs w:val="28"/>
        </w:rPr>
        <w:t>В системе отпуска тепловой энергии требуется: капитальный ремонт или замена с</w:t>
      </w:r>
      <w:r w:rsidRPr="00D36145">
        <w:rPr>
          <w:sz w:val="28"/>
          <w:szCs w:val="28"/>
        </w:rPr>
        <w:t>етев</w:t>
      </w:r>
      <w:r>
        <w:rPr>
          <w:sz w:val="28"/>
          <w:szCs w:val="28"/>
        </w:rPr>
        <w:t xml:space="preserve">ых </w:t>
      </w:r>
      <w:r w:rsidRPr="00D36145">
        <w:rPr>
          <w:sz w:val="28"/>
          <w:szCs w:val="28"/>
        </w:rPr>
        <w:t>насос</w:t>
      </w:r>
      <w:r>
        <w:rPr>
          <w:sz w:val="28"/>
          <w:szCs w:val="28"/>
        </w:rPr>
        <w:t xml:space="preserve">ов, установка </w:t>
      </w:r>
      <w:r w:rsidRPr="00D36145">
        <w:rPr>
          <w:sz w:val="28"/>
          <w:szCs w:val="28"/>
        </w:rPr>
        <w:t>бака-</w:t>
      </w:r>
      <w:r>
        <w:rPr>
          <w:sz w:val="28"/>
          <w:szCs w:val="28"/>
        </w:rPr>
        <w:t xml:space="preserve">запаса </w:t>
      </w:r>
      <w:proofErr w:type="spellStart"/>
      <w:r>
        <w:rPr>
          <w:sz w:val="28"/>
          <w:szCs w:val="28"/>
        </w:rPr>
        <w:t>подпиточной</w:t>
      </w:r>
      <w:proofErr w:type="spellEnd"/>
      <w:r>
        <w:rPr>
          <w:sz w:val="28"/>
          <w:szCs w:val="28"/>
        </w:rPr>
        <w:t xml:space="preserve"> воды (не менее </w:t>
      </w:r>
      <w:smartTag w:uri="urn:schemas-microsoft-com:office:smarttags" w:element="metricconverter">
        <w:smartTagPr>
          <w:attr w:name="ProductID" w:val="10 м3"/>
        </w:smartTagPr>
        <w:r>
          <w:rPr>
            <w:sz w:val="28"/>
            <w:szCs w:val="28"/>
          </w:rPr>
          <w:t xml:space="preserve">10 </w:t>
        </w:r>
        <w:r w:rsidRPr="00FE637A">
          <w:rPr>
            <w:i/>
            <w:sz w:val="28"/>
            <w:szCs w:val="28"/>
          </w:rPr>
          <w:t>м</w:t>
        </w:r>
        <w:r w:rsidRPr="00FE637A">
          <w:rPr>
            <w:i/>
            <w:sz w:val="28"/>
            <w:szCs w:val="28"/>
            <w:vertAlign w:val="superscript"/>
          </w:rPr>
          <w:t>3</w:t>
        </w:r>
      </w:smartTag>
      <w:r>
        <w:rPr>
          <w:sz w:val="28"/>
          <w:szCs w:val="28"/>
        </w:rPr>
        <w:t>), замена уплотнительных прокладок на пластинчатых теплообменниках.</w:t>
      </w:r>
    </w:p>
    <w:p w:rsidR="00E700C0" w:rsidRPr="00AE11A0" w:rsidRDefault="00E700C0" w:rsidP="00E700C0">
      <w:pPr>
        <w:spacing w:line="288" w:lineRule="auto"/>
        <w:rPr>
          <w:i/>
          <w:sz w:val="28"/>
          <w:szCs w:val="28"/>
        </w:rPr>
      </w:pPr>
    </w:p>
    <w:p w:rsidR="00E700C0" w:rsidRPr="00C524DA" w:rsidRDefault="00E700C0" w:rsidP="00E700C0">
      <w:pPr>
        <w:jc w:val="both"/>
        <w:rPr>
          <w:color w:val="C0504D"/>
          <w:sz w:val="28"/>
          <w:szCs w:val="28"/>
        </w:rPr>
      </w:pPr>
      <w:r>
        <w:rPr>
          <w:color w:val="C0504D"/>
          <w:sz w:val="28"/>
          <w:szCs w:val="28"/>
        </w:rPr>
        <w:br w:type="page"/>
      </w:r>
    </w:p>
    <w:p w:rsidR="00E700C0" w:rsidRPr="00C524DA" w:rsidRDefault="00E700C0" w:rsidP="00E700C0">
      <w:pPr>
        <w:pStyle w:val="10"/>
        <w:keepNext/>
        <w:widowControl/>
        <w:numPr>
          <w:ilvl w:val="0"/>
          <w:numId w:val="2"/>
        </w:numPr>
        <w:autoSpaceDE/>
        <w:autoSpaceDN/>
        <w:adjustRightInd/>
        <w:spacing w:before="240" w:after="60"/>
      </w:pPr>
      <w:bookmarkStart w:id="38" w:name="_Toc375145632"/>
      <w:r w:rsidRPr="00C524DA">
        <w:lastRenderedPageBreak/>
        <w:t>Перспективное потребление тепловой энергии на цели теплоснабжения</w:t>
      </w:r>
      <w:bookmarkEnd w:id="38"/>
    </w:p>
    <w:p w:rsidR="00E700C0" w:rsidRPr="00F962B0" w:rsidRDefault="00E700C0" w:rsidP="00E700C0">
      <w:pPr>
        <w:jc w:val="both"/>
        <w:rPr>
          <w:color w:val="0000FF"/>
          <w:sz w:val="28"/>
          <w:szCs w:val="28"/>
        </w:rPr>
      </w:pPr>
    </w:p>
    <w:p w:rsidR="00E700C0" w:rsidRDefault="00E700C0" w:rsidP="00E700C0">
      <w:pPr>
        <w:pStyle w:val="af4"/>
        <w:spacing w:before="0" w:after="0" w:line="288" w:lineRule="auto"/>
        <w:rPr>
          <w:sz w:val="28"/>
          <w:szCs w:val="28"/>
        </w:rPr>
      </w:pPr>
      <w:r w:rsidRPr="00C524DA">
        <w:rPr>
          <w:sz w:val="28"/>
          <w:szCs w:val="28"/>
        </w:rPr>
        <w:t xml:space="preserve">На момент написания </w:t>
      </w:r>
      <w:r>
        <w:rPr>
          <w:sz w:val="28"/>
          <w:szCs w:val="28"/>
        </w:rPr>
        <w:t xml:space="preserve">данной работы генеральный план п. </w:t>
      </w:r>
      <w:proofErr w:type="spellStart"/>
      <w:r>
        <w:rPr>
          <w:sz w:val="28"/>
          <w:szCs w:val="28"/>
        </w:rPr>
        <w:t>Новонукутский</w:t>
      </w:r>
      <w:proofErr w:type="spellEnd"/>
      <w:r>
        <w:rPr>
          <w:sz w:val="28"/>
          <w:szCs w:val="28"/>
        </w:rPr>
        <w:t xml:space="preserve"> был разработан – </w:t>
      </w:r>
      <w:r w:rsidRPr="005F5C44">
        <w:rPr>
          <w:sz w:val="28"/>
          <w:szCs w:val="28"/>
        </w:rPr>
        <w:t>[11]</w:t>
      </w:r>
      <w:r>
        <w:rPr>
          <w:sz w:val="28"/>
          <w:szCs w:val="28"/>
        </w:rPr>
        <w:t>. В данной работе использовались материалы генплана</w:t>
      </w:r>
      <w:r w:rsidRPr="00C524DA">
        <w:rPr>
          <w:sz w:val="28"/>
          <w:szCs w:val="28"/>
        </w:rPr>
        <w:t xml:space="preserve">, </w:t>
      </w:r>
      <w:r>
        <w:rPr>
          <w:sz w:val="28"/>
          <w:szCs w:val="28"/>
        </w:rPr>
        <w:t xml:space="preserve">предоставленные администрацией  п. </w:t>
      </w:r>
      <w:proofErr w:type="spellStart"/>
      <w:r>
        <w:rPr>
          <w:sz w:val="28"/>
          <w:szCs w:val="28"/>
        </w:rPr>
        <w:t>Новонукутский</w:t>
      </w:r>
      <w:proofErr w:type="spellEnd"/>
      <w:r>
        <w:rPr>
          <w:sz w:val="28"/>
          <w:szCs w:val="28"/>
        </w:rPr>
        <w:t xml:space="preserve"> и уточненная информация по перспективе строительства. По предоставленным данным в ближайшие 5 лет и на весь расчетный срок схемы теплоснабжения масштабного развития п. </w:t>
      </w:r>
      <w:proofErr w:type="spellStart"/>
      <w:r>
        <w:rPr>
          <w:sz w:val="28"/>
          <w:szCs w:val="28"/>
        </w:rPr>
        <w:t>Новонукутский</w:t>
      </w:r>
      <w:proofErr w:type="spellEnd"/>
      <w:r>
        <w:rPr>
          <w:sz w:val="28"/>
          <w:szCs w:val="28"/>
        </w:rPr>
        <w:t xml:space="preserve"> в части строительства новых жилых и общественных зданий с  централизованным теплоснабжением не предполагается.</w:t>
      </w:r>
    </w:p>
    <w:p w:rsidR="00E700C0" w:rsidRPr="0098761D" w:rsidRDefault="00E700C0" w:rsidP="00E700C0">
      <w:pPr>
        <w:pStyle w:val="af4"/>
        <w:spacing w:before="0" w:after="0" w:line="288" w:lineRule="auto"/>
        <w:rPr>
          <w:sz w:val="28"/>
          <w:szCs w:val="28"/>
        </w:rPr>
      </w:pPr>
      <w:r>
        <w:rPr>
          <w:sz w:val="28"/>
          <w:szCs w:val="28"/>
        </w:rPr>
        <w:t xml:space="preserve">По данным генплана все перспективные жилые дома индивидуальной застройки в существующих границах поселения будут  отапливаться от индивидуальных источников тепловой энергии (печей, </w:t>
      </w:r>
      <w:proofErr w:type="spellStart"/>
      <w:r>
        <w:rPr>
          <w:sz w:val="28"/>
          <w:szCs w:val="28"/>
        </w:rPr>
        <w:t>электробойлеров</w:t>
      </w:r>
      <w:proofErr w:type="spellEnd"/>
      <w:r>
        <w:rPr>
          <w:sz w:val="28"/>
          <w:szCs w:val="28"/>
        </w:rPr>
        <w:t>).</w:t>
      </w:r>
    </w:p>
    <w:p w:rsidR="00E700C0" w:rsidRDefault="00E700C0" w:rsidP="00E700C0">
      <w:pPr>
        <w:pStyle w:val="af4"/>
        <w:spacing w:before="0" w:after="0" w:line="288" w:lineRule="auto"/>
        <w:rPr>
          <w:sz w:val="28"/>
          <w:szCs w:val="28"/>
        </w:rPr>
      </w:pPr>
      <w:r w:rsidRPr="0098761D">
        <w:rPr>
          <w:sz w:val="28"/>
          <w:szCs w:val="28"/>
        </w:rPr>
        <w:t>Перечень и тепловые характеристики перспективных потребителей тепл</w:t>
      </w:r>
      <w:r>
        <w:rPr>
          <w:sz w:val="28"/>
          <w:szCs w:val="28"/>
        </w:rPr>
        <w:t xml:space="preserve">овой энергии, которые планируется подключить к существующим системам централизованного теплоснабжения </w:t>
      </w:r>
      <w:r w:rsidRPr="0098761D">
        <w:rPr>
          <w:sz w:val="28"/>
          <w:szCs w:val="28"/>
        </w:rPr>
        <w:t>представлены в</w:t>
      </w:r>
      <w:proofErr w:type="gramStart"/>
      <w:r w:rsidRPr="0098761D">
        <w:rPr>
          <w:sz w:val="28"/>
          <w:szCs w:val="28"/>
        </w:rPr>
        <w:t xml:space="preserve"> </w:t>
      </w:r>
      <w:r w:rsidRPr="009F0833">
        <w:rPr>
          <w:i/>
          <w:sz w:val="28"/>
          <w:szCs w:val="28"/>
        </w:rPr>
        <w:fldChar w:fldCharType="begin"/>
      </w:r>
      <w:r w:rsidRPr="009F0833">
        <w:rPr>
          <w:i/>
          <w:sz w:val="28"/>
          <w:szCs w:val="28"/>
        </w:rPr>
        <w:instrText xml:space="preserve"> REF _Ref364607902 \h </w:instrText>
      </w:r>
      <w:r w:rsidRPr="009F0833">
        <w:rPr>
          <w:i/>
          <w:sz w:val="28"/>
          <w:szCs w:val="28"/>
        </w:rPr>
      </w:r>
      <w:r w:rsidRPr="009F0833">
        <w:rPr>
          <w:i/>
          <w:sz w:val="28"/>
          <w:szCs w:val="28"/>
        </w:rPr>
        <w:instrText xml:space="preserve"> \* MERGEFORMAT </w:instrText>
      </w:r>
      <w:r w:rsidRPr="009F0833">
        <w:rPr>
          <w:i/>
          <w:sz w:val="28"/>
          <w:szCs w:val="28"/>
        </w:rPr>
        <w:fldChar w:fldCharType="separate"/>
      </w:r>
      <w:r w:rsidRPr="004C1503">
        <w:rPr>
          <w:i/>
          <w:sz w:val="28"/>
          <w:szCs w:val="28"/>
        </w:rPr>
        <w:t>Т</w:t>
      </w:r>
      <w:proofErr w:type="gramEnd"/>
      <w:r w:rsidRPr="004C1503">
        <w:rPr>
          <w:i/>
          <w:sz w:val="28"/>
          <w:szCs w:val="28"/>
        </w:rPr>
        <w:t>абл. 2.1</w:t>
      </w:r>
      <w:r w:rsidRPr="009F0833">
        <w:rPr>
          <w:i/>
          <w:sz w:val="28"/>
          <w:szCs w:val="28"/>
        </w:rPr>
        <w:fldChar w:fldCharType="end"/>
      </w:r>
      <w:r w:rsidRPr="009F0833">
        <w:rPr>
          <w:i/>
          <w:sz w:val="28"/>
          <w:szCs w:val="28"/>
        </w:rPr>
        <w:t>.</w:t>
      </w:r>
      <w:r w:rsidRPr="0098761D">
        <w:rPr>
          <w:sz w:val="28"/>
          <w:szCs w:val="28"/>
        </w:rPr>
        <w:t xml:space="preserve"> Схема размещения и подключения перспективных тепловых потребителей к </w:t>
      </w:r>
      <w:r>
        <w:rPr>
          <w:sz w:val="28"/>
          <w:szCs w:val="28"/>
        </w:rPr>
        <w:t>существующим системам теплоснабжения п</w:t>
      </w:r>
      <w:r w:rsidRPr="0098761D">
        <w:rPr>
          <w:sz w:val="28"/>
          <w:szCs w:val="28"/>
        </w:rPr>
        <w:t xml:space="preserve">редставлена в </w:t>
      </w:r>
      <w:r w:rsidRPr="009F0833">
        <w:rPr>
          <w:i/>
          <w:sz w:val="28"/>
          <w:szCs w:val="28"/>
        </w:rPr>
        <w:t>прил. 2</w:t>
      </w:r>
      <w:r w:rsidRPr="0098761D">
        <w:rPr>
          <w:sz w:val="28"/>
          <w:szCs w:val="28"/>
        </w:rPr>
        <w:t xml:space="preserve">. </w:t>
      </w:r>
      <w:r>
        <w:rPr>
          <w:sz w:val="28"/>
          <w:szCs w:val="28"/>
        </w:rPr>
        <w:t xml:space="preserve"> Большая часть подключаемых в перспективе тепловых потребителей – существующие здания, которые ранее имели индивидуальные источники тепла.</w:t>
      </w:r>
    </w:p>
    <w:p w:rsidR="00E700C0" w:rsidRDefault="00E700C0" w:rsidP="00E700C0">
      <w:pPr>
        <w:pStyle w:val="af4"/>
        <w:spacing w:before="0" w:after="0" w:line="288" w:lineRule="auto"/>
        <w:rPr>
          <w:sz w:val="28"/>
          <w:szCs w:val="28"/>
        </w:rPr>
      </w:pPr>
      <w:r>
        <w:rPr>
          <w:sz w:val="28"/>
          <w:szCs w:val="28"/>
        </w:rPr>
        <w:tab/>
        <w:t xml:space="preserve">Общая тепловая нагрузка перспективных тепловых потребителей, подключаемых к системе централизованного теплоснабжения «Центральная» составит 1.61 </w:t>
      </w:r>
      <w:r w:rsidRPr="00AA54DC">
        <w:rPr>
          <w:i/>
          <w:sz w:val="28"/>
          <w:szCs w:val="28"/>
        </w:rPr>
        <w:t>Гкал</w:t>
      </w:r>
      <w:r w:rsidRPr="00900083">
        <w:rPr>
          <w:i/>
          <w:sz w:val="28"/>
          <w:szCs w:val="28"/>
        </w:rPr>
        <w:t>/</w:t>
      </w:r>
      <w:proofErr w:type="gramStart"/>
      <w:r w:rsidRPr="00900083">
        <w:rPr>
          <w:i/>
          <w:sz w:val="28"/>
          <w:szCs w:val="28"/>
        </w:rPr>
        <w:t>ч</w:t>
      </w:r>
      <w:proofErr w:type="gramEnd"/>
      <w:r>
        <w:rPr>
          <w:sz w:val="28"/>
          <w:szCs w:val="28"/>
        </w:rPr>
        <w:t xml:space="preserve">, в т.ч. 0.49 </w:t>
      </w:r>
      <w:r w:rsidRPr="00900083">
        <w:rPr>
          <w:i/>
          <w:sz w:val="28"/>
          <w:szCs w:val="28"/>
        </w:rPr>
        <w:t>Гкал/ч</w:t>
      </w:r>
      <w:r>
        <w:rPr>
          <w:sz w:val="28"/>
          <w:szCs w:val="28"/>
        </w:rPr>
        <w:t xml:space="preserve"> – жилые здания, 1.12 </w:t>
      </w:r>
      <w:r w:rsidRPr="00900083">
        <w:rPr>
          <w:i/>
          <w:sz w:val="28"/>
          <w:szCs w:val="28"/>
        </w:rPr>
        <w:t>Гкал/ч</w:t>
      </w:r>
      <w:r>
        <w:rPr>
          <w:sz w:val="28"/>
          <w:szCs w:val="28"/>
        </w:rPr>
        <w:t xml:space="preserve"> – нежилые здания. Наиболее крупными перспективными тепловыми потребителями  являются Школа (</w:t>
      </w:r>
      <w:smartTag w:uri="urn:schemas-microsoft-com:office:smarttags" w:element="metricconverter">
        <w:smartTagPr>
          <w:attr w:name="ProductID" w:val="2015 г"/>
        </w:smartTagPr>
        <w:r>
          <w:rPr>
            <w:sz w:val="28"/>
            <w:szCs w:val="28"/>
          </w:rPr>
          <w:t>2015 г</w:t>
        </w:r>
      </w:smartTag>
      <w:r>
        <w:rPr>
          <w:sz w:val="28"/>
          <w:szCs w:val="28"/>
        </w:rPr>
        <w:t xml:space="preserve">., 0.6 </w:t>
      </w:r>
      <w:r w:rsidRPr="00900083">
        <w:rPr>
          <w:i/>
          <w:sz w:val="28"/>
          <w:szCs w:val="28"/>
        </w:rPr>
        <w:t>Гкал/ч</w:t>
      </w:r>
      <w:r>
        <w:rPr>
          <w:sz w:val="28"/>
          <w:szCs w:val="28"/>
        </w:rPr>
        <w:t xml:space="preserve">) и Детсад (2015г., 0.35 </w:t>
      </w:r>
      <w:r w:rsidRPr="00900083">
        <w:rPr>
          <w:i/>
          <w:sz w:val="28"/>
          <w:szCs w:val="28"/>
        </w:rPr>
        <w:t>Гкал/ч</w:t>
      </w:r>
      <w:r>
        <w:rPr>
          <w:sz w:val="28"/>
          <w:szCs w:val="28"/>
        </w:rPr>
        <w:t>).</w:t>
      </w:r>
    </w:p>
    <w:p w:rsidR="00E700C0" w:rsidRDefault="00E700C0" w:rsidP="00E700C0">
      <w:pPr>
        <w:pStyle w:val="af4"/>
        <w:spacing w:before="0" w:after="0" w:line="288" w:lineRule="auto"/>
        <w:rPr>
          <w:sz w:val="28"/>
          <w:szCs w:val="28"/>
        </w:rPr>
      </w:pPr>
      <w:r>
        <w:rPr>
          <w:sz w:val="28"/>
          <w:szCs w:val="28"/>
        </w:rPr>
        <w:t>Предполагается, что все прочие перспективные тепловые потребители будут отапливаться от индивидуальных источников тепловой энергии.</w:t>
      </w:r>
    </w:p>
    <w:p w:rsidR="00E700C0" w:rsidRDefault="00E700C0" w:rsidP="00E700C0">
      <w:pPr>
        <w:pStyle w:val="af4"/>
        <w:spacing w:before="0" w:after="0" w:line="288" w:lineRule="auto"/>
        <w:rPr>
          <w:sz w:val="28"/>
          <w:szCs w:val="28"/>
        </w:rPr>
      </w:pPr>
      <w:r>
        <w:rPr>
          <w:sz w:val="28"/>
          <w:szCs w:val="28"/>
        </w:rPr>
        <w:tab/>
        <w:t xml:space="preserve">Общая протяженность (в 2-х трубном исполнении) новых тепловых сетей, для подключения перспективных тепловых потребителей составит </w:t>
      </w:r>
      <w:smartTag w:uri="urn:schemas-microsoft-com:office:smarttags" w:element="metricconverter">
        <w:smartTagPr>
          <w:attr w:name="ProductID" w:val="593 м"/>
        </w:smartTagPr>
        <w:r>
          <w:rPr>
            <w:sz w:val="28"/>
            <w:szCs w:val="28"/>
          </w:rPr>
          <w:t xml:space="preserve">593 </w:t>
        </w:r>
        <w:r w:rsidRPr="00F563DE">
          <w:rPr>
            <w:i/>
            <w:sz w:val="28"/>
            <w:szCs w:val="28"/>
          </w:rPr>
          <w:t>м</w:t>
        </w:r>
      </w:smartTag>
      <w:r>
        <w:rPr>
          <w:sz w:val="28"/>
          <w:szCs w:val="28"/>
        </w:rPr>
        <w:t xml:space="preserve">            (см. </w:t>
      </w:r>
      <w:r w:rsidRPr="009619FE">
        <w:rPr>
          <w:i/>
          <w:sz w:val="28"/>
          <w:szCs w:val="28"/>
        </w:rPr>
        <w:t>Табл</w:t>
      </w:r>
      <w:r w:rsidRPr="009619FE">
        <w:rPr>
          <w:sz w:val="28"/>
          <w:szCs w:val="28"/>
        </w:rPr>
        <w:t>.</w:t>
      </w:r>
      <w:r w:rsidRPr="009619FE">
        <w:rPr>
          <w:i/>
          <w:sz w:val="28"/>
          <w:szCs w:val="28"/>
        </w:rPr>
        <w:t>2.2</w:t>
      </w:r>
      <w:r>
        <w:rPr>
          <w:sz w:val="28"/>
          <w:szCs w:val="28"/>
        </w:rPr>
        <w:t>.).</w:t>
      </w:r>
    </w:p>
    <w:p w:rsidR="00E700C0" w:rsidRPr="0098761D" w:rsidRDefault="00E700C0" w:rsidP="00E700C0">
      <w:pPr>
        <w:pStyle w:val="af4"/>
        <w:spacing w:before="0" w:after="0" w:line="288" w:lineRule="auto"/>
        <w:rPr>
          <w:sz w:val="28"/>
          <w:szCs w:val="28"/>
        </w:rPr>
      </w:pPr>
      <w:r>
        <w:rPr>
          <w:sz w:val="28"/>
          <w:szCs w:val="28"/>
        </w:rPr>
        <w:br w:type="page"/>
      </w:r>
    </w:p>
    <w:p w:rsidR="00E700C0" w:rsidRDefault="00E700C0" w:rsidP="00E700C0">
      <w:pPr>
        <w:pStyle w:val="ae"/>
        <w:jc w:val="right"/>
        <w:rPr>
          <w:bCs w:val="0"/>
          <w:i/>
          <w:sz w:val="28"/>
          <w:szCs w:val="28"/>
        </w:rPr>
      </w:pPr>
      <w:bookmarkStart w:id="39" w:name="_Ref364607902"/>
      <w:bookmarkStart w:id="40" w:name="OLE_LINK55"/>
      <w:bookmarkStart w:id="41" w:name="OLE_LINK56"/>
      <w:r w:rsidRPr="00D428E8">
        <w:rPr>
          <w:bCs w:val="0"/>
          <w:i/>
          <w:sz w:val="28"/>
          <w:szCs w:val="28"/>
        </w:rPr>
        <w:lastRenderedPageBreak/>
        <w:t xml:space="preserve">Табл. </w:t>
      </w:r>
      <w:r w:rsidRPr="00D428E8">
        <w:rPr>
          <w:bCs w:val="0"/>
          <w:i/>
          <w:sz w:val="28"/>
          <w:szCs w:val="28"/>
        </w:rPr>
        <w:fldChar w:fldCharType="begin"/>
      </w:r>
      <w:r w:rsidRPr="00D428E8">
        <w:rPr>
          <w:bCs w:val="0"/>
          <w:i/>
          <w:sz w:val="28"/>
          <w:szCs w:val="28"/>
        </w:rPr>
        <w:instrText xml:space="preserve"> STYLEREF 1 \s </w:instrText>
      </w:r>
      <w:r w:rsidRPr="00D428E8">
        <w:rPr>
          <w:bCs w:val="0"/>
          <w:i/>
          <w:sz w:val="28"/>
          <w:szCs w:val="28"/>
        </w:rPr>
        <w:fldChar w:fldCharType="separate"/>
      </w:r>
      <w:r>
        <w:rPr>
          <w:bCs w:val="0"/>
          <w:i/>
          <w:noProof/>
          <w:sz w:val="28"/>
          <w:szCs w:val="28"/>
        </w:rPr>
        <w:t>2</w:t>
      </w:r>
      <w:r w:rsidRPr="00D428E8">
        <w:rPr>
          <w:bCs w:val="0"/>
          <w:i/>
          <w:sz w:val="28"/>
          <w:szCs w:val="28"/>
        </w:rPr>
        <w:fldChar w:fldCharType="end"/>
      </w:r>
      <w:r w:rsidRPr="00D428E8">
        <w:rPr>
          <w:bCs w:val="0"/>
          <w:i/>
          <w:sz w:val="28"/>
          <w:szCs w:val="28"/>
        </w:rPr>
        <w:t>.</w:t>
      </w:r>
      <w:r w:rsidRPr="00D428E8">
        <w:rPr>
          <w:bCs w:val="0"/>
          <w:i/>
          <w:sz w:val="28"/>
          <w:szCs w:val="28"/>
        </w:rPr>
        <w:fldChar w:fldCharType="begin"/>
      </w:r>
      <w:r w:rsidRPr="00D428E8">
        <w:rPr>
          <w:bCs w:val="0"/>
          <w:i/>
          <w:sz w:val="28"/>
          <w:szCs w:val="28"/>
        </w:rPr>
        <w:instrText xml:space="preserve"> SEQ абл. \* ARABIC \s 1 </w:instrText>
      </w:r>
      <w:r w:rsidRPr="00D428E8">
        <w:rPr>
          <w:bCs w:val="0"/>
          <w:i/>
          <w:sz w:val="28"/>
          <w:szCs w:val="28"/>
        </w:rPr>
        <w:fldChar w:fldCharType="separate"/>
      </w:r>
      <w:r>
        <w:rPr>
          <w:bCs w:val="0"/>
          <w:i/>
          <w:noProof/>
          <w:sz w:val="28"/>
          <w:szCs w:val="28"/>
        </w:rPr>
        <w:t>1</w:t>
      </w:r>
      <w:r w:rsidRPr="00D428E8">
        <w:rPr>
          <w:bCs w:val="0"/>
          <w:i/>
          <w:sz w:val="28"/>
          <w:szCs w:val="28"/>
        </w:rPr>
        <w:fldChar w:fldCharType="end"/>
      </w:r>
      <w:bookmarkEnd w:id="39"/>
    </w:p>
    <w:bookmarkEnd w:id="40"/>
    <w:bookmarkEnd w:id="41"/>
    <w:p w:rsidR="00E700C0" w:rsidRDefault="00E700C0" w:rsidP="00E700C0">
      <w:pPr>
        <w:spacing w:line="288" w:lineRule="auto"/>
        <w:jc w:val="both"/>
        <w:rPr>
          <w:sz w:val="20"/>
          <w:szCs w:val="20"/>
        </w:rPr>
      </w:pPr>
      <w:r>
        <w:rPr>
          <w:sz w:val="28"/>
          <w:szCs w:val="28"/>
        </w:rPr>
        <w:fldChar w:fldCharType="begin"/>
      </w:r>
      <w:r>
        <w:rPr>
          <w:sz w:val="28"/>
          <w:szCs w:val="28"/>
        </w:rPr>
        <w:instrText xml:space="preserve"> LINK Excel.Sheet.8 D:\\ИРК_ОБЛ\\НУК_РОН\\Новонукутский\\pipe\\XML\\Перспектива.xml Персп_потр!C2:C10 \a \f 4 \h </w:instrText>
      </w:r>
      <w:r>
        <w:rPr>
          <w:sz w:val="28"/>
          <w:szCs w:val="28"/>
        </w:rPr>
        <w:instrText xml:space="preserve"> \* MERGEFORMAT </w:instrText>
      </w:r>
      <w:r>
        <w:rPr>
          <w:sz w:val="20"/>
          <w:szCs w:val="20"/>
        </w:rPr>
        <w:fldChar w:fldCharType="separate"/>
      </w:r>
    </w:p>
    <w:tbl>
      <w:tblPr>
        <w:tblW w:w="9819" w:type="dxa"/>
        <w:tblInd w:w="108" w:type="dxa"/>
        <w:tblLook w:val="0000"/>
      </w:tblPr>
      <w:tblGrid>
        <w:gridCol w:w="2342"/>
        <w:gridCol w:w="1618"/>
        <w:gridCol w:w="1094"/>
        <w:gridCol w:w="546"/>
        <w:gridCol w:w="760"/>
        <w:gridCol w:w="840"/>
        <w:gridCol w:w="840"/>
        <w:gridCol w:w="116"/>
        <w:gridCol w:w="724"/>
        <w:gridCol w:w="956"/>
      </w:tblGrid>
      <w:tr w:rsidR="00E700C0" w:rsidTr="009F6304">
        <w:trPr>
          <w:gridAfter w:val="2"/>
          <w:trHeight w:val="300"/>
        </w:trPr>
        <w:tc>
          <w:tcPr>
            <w:tcW w:w="7183" w:type="dxa"/>
            <w:gridSpan w:val="6"/>
            <w:tcBorders>
              <w:top w:val="nil"/>
              <w:left w:val="nil"/>
              <w:bottom w:val="nil"/>
              <w:right w:val="nil"/>
            </w:tcBorders>
            <w:shd w:val="clear" w:color="auto" w:fill="auto"/>
            <w:noWrap/>
            <w:vAlign w:val="center"/>
          </w:tcPr>
          <w:p w:rsidR="00E700C0" w:rsidRDefault="00E700C0" w:rsidP="009F6304">
            <w:pPr>
              <w:rPr>
                <w:b/>
                <w:bCs/>
                <w:color w:val="000000"/>
                <w:sz w:val="28"/>
                <w:szCs w:val="28"/>
              </w:rPr>
            </w:pPr>
            <w:r>
              <w:rPr>
                <w:b/>
                <w:bCs/>
                <w:color w:val="000000"/>
                <w:sz w:val="28"/>
                <w:szCs w:val="28"/>
              </w:rPr>
              <w:t>Перечень и характеристики перспективных потребителей тепла</w:t>
            </w:r>
          </w:p>
        </w:tc>
        <w:tc>
          <w:tcPr>
            <w:tcW w:w="956" w:type="dxa"/>
            <w:gridSpan w:val="2"/>
            <w:tcBorders>
              <w:top w:val="nil"/>
              <w:left w:val="nil"/>
              <w:bottom w:val="nil"/>
              <w:right w:val="nil"/>
            </w:tcBorders>
            <w:shd w:val="clear" w:color="auto" w:fill="auto"/>
            <w:noWrap/>
            <w:vAlign w:val="bottom"/>
          </w:tcPr>
          <w:p w:rsidR="00E700C0" w:rsidRPr="00900083" w:rsidRDefault="00E700C0" w:rsidP="009F6304">
            <w:pPr>
              <w:jc w:val="right"/>
              <w:rPr>
                <w:b/>
                <w:bCs/>
                <w:color w:val="000000"/>
              </w:rPr>
            </w:pPr>
          </w:p>
        </w:tc>
      </w:tr>
      <w:tr w:rsidR="00E700C0" w:rsidTr="009F6304">
        <w:trPr>
          <w:trHeight w:val="750"/>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b/>
                <w:bCs/>
                <w:sz w:val="20"/>
                <w:szCs w:val="20"/>
              </w:rPr>
            </w:pPr>
            <w:r>
              <w:rPr>
                <w:b/>
                <w:bCs/>
                <w:sz w:val="20"/>
                <w:szCs w:val="20"/>
              </w:rPr>
              <w:t>Обозначение на схеме</w:t>
            </w:r>
          </w:p>
        </w:tc>
        <w:tc>
          <w:tcPr>
            <w:tcW w:w="1618"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sz w:val="20"/>
                <w:szCs w:val="20"/>
              </w:rPr>
            </w:pPr>
            <w:r>
              <w:rPr>
                <w:b/>
                <w:bCs/>
                <w:sz w:val="20"/>
                <w:szCs w:val="20"/>
              </w:rPr>
              <w:t>Полное название</w:t>
            </w:r>
          </w:p>
        </w:tc>
        <w:tc>
          <w:tcPr>
            <w:tcW w:w="1094"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Улица</w:t>
            </w:r>
          </w:p>
        </w:tc>
        <w:tc>
          <w:tcPr>
            <w:tcW w:w="546"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w:t>
            </w:r>
          </w:p>
        </w:tc>
        <w:tc>
          <w:tcPr>
            <w:tcW w:w="743"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sz w:val="20"/>
                <w:szCs w:val="20"/>
              </w:rPr>
            </w:pPr>
            <w:r>
              <w:rPr>
                <w:b/>
                <w:bCs/>
                <w:sz w:val="20"/>
                <w:szCs w:val="20"/>
              </w:rPr>
              <w:t xml:space="preserve">Год </w:t>
            </w:r>
            <w:proofErr w:type="spellStart"/>
            <w:r>
              <w:rPr>
                <w:b/>
                <w:bCs/>
                <w:sz w:val="20"/>
                <w:szCs w:val="20"/>
              </w:rPr>
              <w:t>подкл</w:t>
            </w:r>
            <w:proofErr w:type="spellEnd"/>
          </w:p>
        </w:tc>
        <w:tc>
          <w:tcPr>
            <w:tcW w:w="840"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sz w:val="20"/>
                <w:szCs w:val="20"/>
              </w:rPr>
            </w:pPr>
            <w:proofErr w:type="spellStart"/>
            <w:proofErr w:type="gramStart"/>
            <w:r>
              <w:rPr>
                <w:b/>
                <w:bCs/>
                <w:sz w:val="20"/>
                <w:szCs w:val="20"/>
              </w:rPr>
              <w:t>Q</w:t>
            </w:r>
            <w:proofErr w:type="gramEnd"/>
            <w:r>
              <w:rPr>
                <w:b/>
                <w:bCs/>
                <w:sz w:val="20"/>
                <w:szCs w:val="20"/>
              </w:rPr>
              <w:t>отоп</w:t>
            </w:r>
            <w:proofErr w:type="spellEnd"/>
            <w:r>
              <w:rPr>
                <w:b/>
                <w:bCs/>
                <w:sz w:val="20"/>
                <w:szCs w:val="20"/>
              </w:rPr>
              <w:t>, Гкал/ч</w:t>
            </w:r>
          </w:p>
        </w:tc>
        <w:tc>
          <w:tcPr>
            <w:tcW w:w="840"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sz w:val="20"/>
                <w:szCs w:val="20"/>
              </w:rPr>
            </w:pPr>
            <w:proofErr w:type="spellStart"/>
            <w:proofErr w:type="gramStart"/>
            <w:r>
              <w:rPr>
                <w:b/>
                <w:bCs/>
                <w:sz w:val="20"/>
                <w:szCs w:val="20"/>
              </w:rPr>
              <w:t>Q</w:t>
            </w:r>
            <w:proofErr w:type="gramEnd"/>
            <w:r>
              <w:rPr>
                <w:b/>
                <w:bCs/>
                <w:sz w:val="20"/>
                <w:szCs w:val="20"/>
              </w:rPr>
              <w:t>вент</w:t>
            </w:r>
            <w:proofErr w:type="spellEnd"/>
            <w:r>
              <w:rPr>
                <w:b/>
                <w:bCs/>
                <w:sz w:val="20"/>
                <w:szCs w:val="20"/>
              </w:rPr>
              <w:t>, Гкал/ч</w:t>
            </w:r>
          </w:p>
        </w:tc>
        <w:tc>
          <w:tcPr>
            <w:tcW w:w="840" w:type="dxa"/>
            <w:gridSpan w:val="2"/>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sz w:val="20"/>
                <w:szCs w:val="20"/>
              </w:rPr>
            </w:pPr>
            <w:proofErr w:type="spellStart"/>
            <w:proofErr w:type="gramStart"/>
            <w:r>
              <w:rPr>
                <w:b/>
                <w:bCs/>
                <w:sz w:val="20"/>
                <w:szCs w:val="20"/>
              </w:rPr>
              <w:t>Q</w:t>
            </w:r>
            <w:proofErr w:type="gramEnd"/>
            <w:r>
              <w:rPr>
                <w:b/>
                <w:bCs/>
                <w:sz w:val="20"/>
                <w:szCs w:val="20"/>
              </w:rPr>
              <w:t>гвс</w:t>
            </w:r>
            <w:proofErr w:type="spellEnd"/>
            <w:r>
              <w:rPr>
                <w:b/>
                <w:bCs/>
                <w:sz w:val="20"/>
                <w:szCs w:val="20"/>
              </w:rPr>
              <w:t>, Гкал/ч</w:t>
            </w:r>
          </w:p>
        </w:tc>
        <w:tc>
          <w:tcPr>
            <w:tcW w:w="956"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sz w:val="20"/>
                <w:szCs w:val="20"/>
              </w:rPr>
            </w:pPr>
            <w:proofErr w:type="spellStart"/>
            <w:proofErr w:type="gramStart"/>
            <w:r>
              <w:rPr>
                <w:b/>
                <w:bCs/>
                <w:sz w:val="20"/>
                <w:szCs w:val="20"/>
              </w:rPr>
              <w:t>Q</w:t>
            </w:r>
            <w:proofErr w:type="gramEnd"/>
            <w:r>
              <w:rPr>
                <w:b/>
                <w:bCs/>
                <w:sz w:val="20"/>
                <w:szCs w:val="20"/>
              </w:rPr>
              <w:t>всего</w:t>
            </w:r>
            <w:proofErr w:type="spellEnd"/>
            <w:r>
              <w:rPr>
                <w:b/>
                <w:bCs/>
                <w:sz w:val="20"/>
                <w:szCs w:val="20"/>
              </w:rPr>
              <w:t>, Гкал/ч</w:t>
            </w:r>
          </w:p>
        </w:tc>
      </w:tr>
      <w:tr w:rsidR="00E700C0" w:rsidTr="009F6304">
        <w:trPr>
          <w:trHeight w:val="300"/>
        </w:trPr>
        <w:tc>
          <w:tcPr>
            <w:tcW w:w="2342" w:type="dxa"/>
            <w:tcBorders>
              <w:top w:val="nil"/>
              <w:left w:val="single" w:sz="4" w:space="0" w:color="auto"/>
              <w:bottom w:val="single" w:sz="4" w:space="0" w:color="auto"/>
              <w:right w:val="nil"/>
            </w:tcBorders>
            <w:shd w:val="clear" w:color="auto" w:fill="auto"/>
            <w:noWrap/>
            <w:vAlign w:val="bottom"/>
          </w:tcPr>
          <w:p w:rsidR="00E700C0" w:rsidRPr="00900083" w:rsidRDefault="00E700C0" w:rsidP="009F6304">
            <w:pPr>
              <w:rPr>
                <w:b/>
                <w:bCs/>
                <w:sz w:val="22"/>
                <w:szCs w:val="22"/>
              </w:rPr>
            </w:pPr>
            <w:proofErr w:type="spellStart"/>
            <w:r w:rsidRPr="00900083">
              <w:rPr>
                <w:b/>
                <w:bCs/>
                <w:sz w:val="22"/>
                <w:szCs w:val="22"/>
              </w:rPr>
              <w:t>Кот_</w:t>
            </w:r>
            <w:proofErr w:type="spellEnd"/>
            <w:r w:rsidRPr="00900083">
              <w:rPr>
                <w:b/>
                <w:bCs/>
                <w:sz w:val="22"/>
                <w:szCs w:val="22"/>
              </w:rPr>
              <w:t>"Центральная"</w:t>
            </w:r>
          </w:p>
        </w:tc>
        <w:tc>
          <w:tcPr>
            <w:tcW w:w="1618" w:type="dxa"/>
            <w:tcBorders>
              <w:top w:val="single" w:sz="4" w:space="0" w:color="auto"/>
              <w:left w:val="nil"/>
              <w:bottom w:val="single" w:sz="4" w:space="0" w:color="auto"/>
              <w:right w:val="nil"/>
            </w:tcBorders>
            <w:shd w:val="clear" w:color="auto" w:fill="auto"/>
            <w:noWrap/>
            <w:vAlign w:val="bottom"/>
          </w:tcPr>
          <w:p w:rsidR="00E700C0" w:rsidRPr="00900083" w:rsidRDefault="00E700C0" w:rsidP="009F6304">
            <w:pPr>
              <w:rPr>
                <w:b/>
                <w:bCs/>
                <w:color w:val="000000"/>
                <w:sz w:val="22"/>
                <w:szCs w:val="22"/>
              </w:rPr>
            </w:pPr>
            <w:r w:rsidRPr="00900083">
              <w:rPr>
                <w:b/>
                <w:bCs/>
                <w:color w:val="000000"/>
                <w:sz w:val="22"/>
                <w:szCs w:val="22"/>
              </w:rPr>
              <w:t> </w:t>
            </w:r>
          </w:p>
        </w:tc>
        <w:tc>
          <w:tcPr>
            <w:tcW w:w="1094" w:type="dxa"/>
            <w:tcBorders>
              <w:top w:val="single" w:sz="4" w:space="0" w:color="auto"/>
              <w:left w:val="nil"/>
              <w:bottom w:val="single" w:sz="4" w:space="0" w:color="auto"/>
              <w:right w:val="nil"/>
            </w:tcBorders>
            <w:shd w:val="clear" w:color="auto" w:fill="auto"/>
            <w:noWrap/>
            <w:vAlign w:val="center"/>
          </w:tcPr>
          <w:p w:rsidR="00E700C0" w:rsidRPr="00900083" w:rsidRDefault="00E700C0" w:rsidP="009F6304">
            <w:pPr>
              <w:jc w:val="center"/>
              <w:rPr>
                <w:b/>
                <w:bCs/>
                <w:sz w:val="22"/>
                <w:szCs w:val="22"/>
              </w:rPr>
            </w:pPr>
            <w:r w:rsidRPr="00900083">
              <w:rPr>
                <w:b/>
                <w:bCs/>
                <w:sz w:val="22"/>
                <w:szCs w:val="22"/>
              </w:rPr>
              <w:t> </w:t>
            </w:r>
          </w:p>
        </w:tc>
        <w:tc>
          <w:tcPr>
            <w:tcW w:w="546" w:type="dxa"/>
            <w:tcBorders>
              <w:top w:val="single" w:sz="4" w:space="0" w:color="auto"/>
              <w:left w:val="nil"/>
              <w:bottom w:val="single" w:sz="4" w:space="0" w:color="auto"/>
              <w:right w:val="nil"/>
            </w:tcBorders>
            <w:shd w:val="clear" w:color="auto" w:fill="auto"/>
            <w:noWrap/>
            <w:vAlign w:val="center"/>
          </w:tcPr>
          <w:p w:rsidR="00E700C0" w:rsidRPr="00900083" w:rsidRDefault="00E700C0" w:rsidP="009F6304">
            <w:pPr>
              <w:jc w:val="center"/>
              <w:rPr>
                <w:b/>
                <w:bCs/>
                <w:sz w:val="22"/>
                <w:szCs w:val="22"/>
              </w:rPr>
            </w:pPr>
            <w:r w:rsidRPr="00900083">
              <w:rPr>
                <w:b/>
                <w:bCs/>
                <w:sz w:val="22"/>
                <w:szCs w:val="22"/>
              </w:rPr>
              <w:t> </w:t>
            </w:r>
          </w:p>
        </w:tc>
        <w:tc>
          <w:tcPr>
            <w:tcW w:w="743" w:type="dxa"/>
            <w:tcBorders>
              <w:top w:val="single" w:sz="4" w:space="0" w:color="auto"/>
              <w:left w:val="nil"/>
              <w:bottom w:val="single" w:sz="4" w:space="0" w:color="auto"/>
              <w:right w:val="nil"/>
            </w:tcBorders>
            <w:shd w:val="clear" w:color="auto" w:fill="auto"/>
            <w:noWrap/>
            <w:vAlign w:val="bottom"/>
          </w:tcPr>
          <w:p w:rsidR="00E700C0" w:rsidRPr="00900083" w:rsidRDefault="00E700C0" w:rsidP="009F6304">
            <w:pPr>
              <w:jc w:val="center"/>
              <w:rPr>
                <w:b/>
                <w:bCs/>
                <w:sz w:val="22"/>
                <w:szCs w:val="22"/>
              </w:rPr>
            </w:pPr>
            <w:r w:rsidRPr="00900083">
              <w:rPr>
                <w:b/>
                <w:bCs/>
                <w:sz w:val="22"/>
                <w:szCs w:val="22"/>
              </w:rPr>
              <w:t> </w:t>
            </w:r>
          </w:p>
        </w:tc>
        <w:tc>
          <w:tcPr>
            <w:tcW w:w="840" w:type="dxa"/>
            <w:tcBorders>
              <w:top w:val="single" w:sz="4" w:space="0" w:color="auto"/>
              <w:left w:val="nil"/>
              <w:bottom w:val="single" w:sz="4" w:space="0" w:color="auto"/>
              <w:right w:val="nil"/>
            </w:tcBorders>
            <w:shd w:val="clear" w:color="auto" w:fill="auto"/>
            <w:noWrap/>
            <w:vAlign w:val="center"/>
          </w:tcPr>
          <w:p w:rsidR="00E700C0" w:rsidRPr="00900083" w:rsidRDefault="00E700C0" w:rsidP="009F6304">
            <w:pPr>
              <w:jc w:val="center"/>
              <w:rPr>
                <w:b/>
                <w:bCs/>
                <w:sz w:val="22"/>
                <w:szCs w:val="22"/>
              </w:rPr>
            </w:pPr>
            <w:r w:rsidRPr="00900083">
              <w:rPr>
                <w:b/>
                <w:bCs/>
                <w:sz w:val="22"/>
                <w:szCs w:val="22"/>
              </w:rPr>
              <w:t>0.86</w:t>
            </w:r>
          </w:p>
        </w:tc>
        <w:tc>
          <w:tcPr>
            <w:tcW w:w="840" w:type="dxa"/>
            <w:tcBorders>
              <w:top w:val="single" w:sz="4" w:space="0" w:color="auto"/>
              <w:left w:val="nil"/>
              <w:bottom w:val="single" w:sz="4" w:space="0" w:color="auto"/>
              <w:right w:val="nil"/>
            </w:tcBorders>
            <w:shd w:val="clear" w:color="auto" w:fill="auto"/>
            <w:noWrap/>
            <w:vAlign w:val="center"/>
          </w:tcPr>
          <w:p w:rsidR="00E700C0" w:rsidRPr="00900083" w:rsidRDefault="00E700C0" w:rsidP="009F6304">
            <w:pPr>
              <w:jc w:val="center"/>
              <w:rPr>
                <w:b/>
                <w:bCs/>
                <w:sz w:val="22"/>
                <w:szCs w:val="22"/>
              </w:rPr>
            </w:pPr>
            <w:r w:rsidRPr="00900083">
              <w:rPr>
                <w:b/>
                <w:bCs/>
                <w:sz w:val="22"/>
                <w:szCs w:val="22"/>
              </w:rPr>
              <w:t>0.60</w:t>
            </w:r>
          </w:p>
        </w:tc>
        <w:tc>
          <w:tcPr>
            <w:tcW w:w="840" w:type="dxa"/>
            <w:gridSpan w:val="2"/>
            <w:tcBorders>
              <w:top w:val="single" w:sz="4" w:space="0" w:color="auto"/>
              <w:left w:val="nil"/>
              <w:bottom w:val="single" w:sz="4" w:space="0" w:color="auto"/>
              <w:right w:val="nil"/>
            </w:tcBorders>
            <w:shd w:val="clear" w:color="auto" w:fill="auto"/>
            <w:noWrap/>
            <w:vAlign w:val="center"/>
          </w:tcPr>
          <w:p w:rsidR="00E700C0" w:rsidRPr="00900083" w:rsidRDefault="00E700C0" w:rsidP="009F6304">
            <w:pPr>
              <w:jc w:val="center"/>
              <w:rPr>
                <w:b/>
                <w:bCs/>
                <w:sz w:val="22"/>
                <w:szCs w:val="22"/>
              </w:rPr>
            </w:pPr>
            <w:r w:rsidRPr="00900083">
              <w:rPr>
                <w:b/>
                <w:bCs/>
                <w:sz w:val="22"/>
                <w:szCs w:val="22"/>
              </w:rPr>
              <w:t>0.16</w:t>
            </w:r>
          </w:p>
        </w:tc>
        <w:tc>
          <w:tcPr>
            <w:tcW w:w="956" w:type="dxa"/>
            <w:tcBorders>
              <w:top w:val="single" w:sz="4" w:space="0" w:color="auto"/>
              <w:left w:val="nil"/>
              <w:bottom w:val="single" w:sz="4" w:space="0" w:color="auto"/>
              <w:right w:val="nil"/>
            </w:tcBorders>
            <w:shd w:val="clear" w:color="auto" w:fill="auto"/>
            <w:noWrap/>
            <w:vAlign w:val="center"/>
          </w:tcPr>
          <w:p w:rsidR="00E700C0" w:rsidRPr="00900083" w:rsidRDefault="00E700C0" w:rsidP="009F6304">
            <w:pPr>
              <w:jc w:val="center"/>
              <w:rPr>
                <w:b/>
                <w:bCs/>
                <w:sz w:val="22"/>
                <w:szCs w:val="22"/>
              </w:rPr>
            </w:pPr>
            <w:r w:rsidRPr="00900083">
              <w:rPr>
                <w:b/>
                <w:bCs/>
                <w:sz w:val="22"/>
                <w:szCs w:val="22"/>
              </w:rPr>
              <w:t>1.61</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r>
              <w:rPr>
                <w:color w:val="000000"/>
                <w:sz w:val="22"/>
                <w:szCs w:val="22"/>
              </w:rPr>
              <w:t>Бат/3</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proofErr w:type="spellStart"/>
            <w:r>
              <w:rPr>
                <w:color w:val="000000"/>
                <w:sz w:val="20"/>
                <w:szCs w:val="20"/>
              </w:rPr>
              <w:t>Баторова</w:t>
            </w:r>
            <w:proofErr w:type="spellEnd"/>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3</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0.01</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0.06</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r>
              <w:rPr>
                <w:color w:val="000000"/>
                <w:sz w:val="22"/>
                <w:szCs w:val="22"/>
              </w:rPr>
              <w:t>Лен/35</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Ленина</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35</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0.01</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0.06</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r>
              <w:rPr>
                <w:color w:val="000000"/>
                <w:sz w:val="22"/>
                <w:szCs w:val="22"/>
              </w:rPr>
              <w:t>Май/6</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Майская</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6</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0.01</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0.06</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r>
              <w:rPr>
                <w:color w:val="000000"/>
                <w:sz w:val="22"/>
                <w:szCs w:val="22"/>
              </w:rPr>
              <w:t>Лен/25</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Ленина</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25</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2014</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0.06</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0.02</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0.08</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proofErr w:type="spellStart"/>
            <w:r>
              <w:rPr>
                <w:color w:val="000000"/>
                <w:sz w:val="22"/>
                <w:szCs w:val="22"/>
              </w:rPr>
              <w:t>Шко</w:t>
            </w:r>
            <w:proofErr w:type="spellEnd"/>
            <w:r>
              <w:rPr>
                <w:color w:val="000000"/>
                <w:sz w:val="22"/>
                <w:szCs w:val="22"/>
              </w:rPr>
              <w:t>/5</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Школьная</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5</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2014</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0.06</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0.02</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0.08</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r>
              <w:rPr>
                <w:color w:val="000000"/>
                <w:sz w:val="22"/>
                <w:szCs w:val="22"/>
              </w:rPr>
              <w:t>Лен/29</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Ленина</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29</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0.08</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0.01</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0.09</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proofErr w:type="spellStart"/>
            <w:r>
              <w:rPr>
                <w:color w:val="000000"/>
                <w:sz w:val="22"/>
                <w:szCs w:val="22"/>
              </w:rPr>
              <w:t>Шко</w:t>
            </w:r>
            <w:proofErr w:type="spellEnd"/>
            <w:r>
              <w:rPr>
                <w:color w:val="000000"/>
                <w:sz w:val="22"/>
                <w:szCs w:val="22"/>
              </w:rPr>
              <w:t>/3</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Школьная</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3</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2014</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0.03</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0.01</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0.04</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proofErr w:type="spellStart"/>
            <w:r>
              <w:rPr>
                <w:color w:val="000000"/>
                <w:sz w:val="22"/>
                <w:szCs w:val="22"/>
              </w:rPr>
              <w:t>Пол_ка</w:t>
            </w:r>
            <w:proofErr w:type="spellEnd"/>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Поликлиника</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2014</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0.00</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0.05</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r>
              <w:rPr>
                <w:color w:val="000000"/>
                <w:sz w:val="22"/>
                <w:szCs w:val="22"/>
              </w:rPr>
              <w:t>ДЮСШ</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0.04</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0.00</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0.04</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proofErr w:type="spellStart"/>
            <w:r>
              <w:rPr>
                <w:color w:val="000000"/>
                <w:sz w:val="22"/>
                <w:szCs w:val="22"/>
              </w:rPr>
              <w:t>Нач_школа</w:t>
            </w:r>
            <w:proofErr w:type="spellEnd"/>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proofErr w:type="spellStart"/>
            <w:r>
              <w:rPr>
                <w:color w:val="000000"/>
                <w:sz w:val="20"/>
                <w:szCs w:val="20"/>
              </w:rPr>
              <w:t>Ербанова</w:t>
            </w:r>
            <w:proofErr w:type="spellEnd"/>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0.08</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 </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0.01</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0.08</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r>
              <w:rPr>
                <w:color w:val="000000"/>
                <w:sz w:val="22"/>
                <w:szCs w:val="22"/>
              </w:rPr>
              <w:t>СОШ</w:t>
            </w:r>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proofErr w:type="spellStart"/>
            <w:r>
              <w:rPr>
                <w:color w:val="000000"/>
                <w:sz w:val="20"/>
                <w:szCs w:val="20"/>
              </w:rPr>
              <w:t>Ербанова</w:t>
            </w:r>
            <w:proofErr w:type="spellEnd"/>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0.19</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0.39</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0.02</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0.60</w:t>
            </w:r>
          </w:p>
        </w:tc>
      </w:tr>
      <w:tr w:rsidR="00E700C0" w:rsidTr="009F6304">
        <w:trPr>
          <w:trHeight w:val="300"/>
        </w:trPr>
        <w:tc>
          <w:tcPr>
            <w:tcW w:w="2342" w:type="dxa"/>
            <w:tcBorders>
              <w:top w:val="nil"/>
              <w:left w:val="single" w:sz="4" w:space="0" w:color="auto"/>
              <w:bottom w:val="single" w:sz="4" w:space="0" w:color="auto"/>
              <w:right w:val="single" w:sz="4" w:space="0" w:color="auto"/>
            </w:tcBorders>
            <w:shd w:val="clear" w:color="auto" w:fill="auto"/>
            <w:noWrap/>
            <w:vAlign w:val="center"/>
          </w:tcPr>
          <w:p w:rsidR="00E700C0" w:rsidRDefault="00E700C0" w:rsidP="009F6304">
            <w:pPr>
              <w:rPr>
                <w:color w:val="000000"/>
                <w:sz w:val="22"/>
                <w:szCs w:val="22"/>
              </w:rPr>
            </w:pPr>
            <w:proofErr w:type="spellStart"/>
            <w:r>
              <w:rPr>
                <w:color w:val="000000"/>
                <w:sz w:val="22"/>
                <w:szCs w:val="22"/>
              </w:rPr>
              <w:t>Дет_сад</w:t>
            </w:r>
            <w:proofErr w:type="spellEnd"/>
          </w:p>
        </w:tc>
        <w:tc>
          <w:tcPr>
            <w:tcW w:w="1618"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2"/>
                <w:szCs w:val="22"/>
              </w:rPr>
            </w:pPr>
            <w:r>
              <w:rPr>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tcPr>
          <w:p w:rsidR="00E700C0" w:rsidRDefault="00E700C0" w:rsidP="009F6304">
            <w:pPr>
              <w:rPr>
                <w:color w:val="000000"/>
                <w:sz w:val="20"/>
                <w:szCs w:val="20"/>
              </w:rPr>
            </w:pPr>
            <w:r>
              <w:rPr>
                <w:color w:val="000000"/>
                <w:sz w:val="20"/>
                <w:szCs w:val="20"/>
              </w:rPr>
              <w:t>Лесная</w:t>
            </w:r>
          </w:p>
        </w:tc>
        <w:tc>
          <w:tcPr>
            <w:tcW w:w="54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8а</w:t>
            </w:r>
          </w:p>
        </w:tc>
        <w:tc>
          <w:tcPr>
            <w:tcW w:w="743"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2015</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0.11</w:t>
            </w:r>
          </w:p>
        </w:tc>
        <w:tc>
          <w:tcPr>
            <w:tcW w:w="840"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0.21</w:t>
            </w:r>
          </w:p>
        </w:tc>
        <w:tc>
          <w:tcPr>
            <w:tcW w:w="840" w:type="dxa"/>
            <w:gridSpan w:val="2"/>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0.02</w:t>
            </w:r>
          </w:p>
        </w:tc>
        <w:tc>
          <w:tcPr>
            <w:tcW w:w="956" w:type="dxa"/>
            <w:tcBorders>
              <w:top w:val="nil"/>
              <w:left w:val="nil"/>
              <w:bottom w:val="single" w:sz="4" w:space="0" w:color="auto"/>
              <w:right w:val="single" w:sz="4" w:space="0" w:color="auto"/>
            </w:tcBorders>
            <w:shd w:val="clear" w:color="auto" w:fill="auto"/>
            <w:noWrap/>
            <w:vAlign w:val="center"/>
          </w:tcPr>
          <w:p w:rsidR="00E700C0" w:rsidRDefault="00E700C0" w:rsidP="009F6304">
            <w:pPr>
              <w:jc w:val="center"/>
              <w:rPr>
                <w:color w:val="000000"/>
                <w:sz w:val="22"/>
                <w:szCs w:val="22"/>
              </w:rPr>
            </w:pPr>
            <w:r>
              <w:rPr>
                <w:color w:val="000000"/>
                <w:sz w:val="22"/>
                <w:szCs w:val="22"/>
              </w:rPr>
              <w:t>0.35</w:t>
            </w:r>
          </w:p>
        </w:tc>
      </w:tr>
    </w:tbl>
    <w:p w:rsidR="00E700C0" w:rsidRDefault="00E700C0" w:rsidP="00E700C0">
      <w:pPr>
        <w:spacing w:line="288" w:lineRule="auto"/>
        <w:jc w:val="both"/>
        <w:rPr>
          <w:sz w:val="28"/>
          <w:szCs w:val="28"/>
        </w:rPr>
      </w:pPr>
      <w:r>
        <w:rPr>
          <w:sz w:val="28"/>
          <w:szCs w:val="28"/>
        </w:rPr>
        <w:fldChar w:fldCharType="end"/>
      </w:r>
    </w:p>
    <w:p w:rsidR="00E700C0" w:rsidRDefault="00E700C0" w:rsidP="00E700C0">
      <w:pPr>
        <w:pStyle w:val="ae"/>
        <w:jc w:val="right"/>
        <w:rPr>
          <w:bCs w:val="0"/>
          <w:i/>
          <w:sz w:val="28"/>
          <w:szCs w:val="28"/>
        </w:rPr>
      </w:pPr>
      <w:r w:rsidRPr="00D428E8">
        <w:rPr>
          <w:bCs w:val="0"/>
          <w:i/>
          <w:sz w:val="28"/>
          <w:szCs w:val="28"/>
        </w:rPr>
        <w:t xml:space="preserve">Табл. </w:t>
      </w:r>
      <w:r w:rsidRPr="00D428E8">
        <w:rPr>
          <w:bCs w:val="0"/>
          <w:i/>
          <w:sz w:val="28"/>
          <w:szCs w:val="28"/>
        </w:rPr>
        <w:fldChar w:fldCharType="begin"/>
      </w:r>
      <w:r w:rsidRPr="00D428E8">
        <w:rPr>
          <w:bCs w:val="0"/>
          <w:i/>
          <w:sz w:val="28"/>
          <w:szCs w:val="28"/>
        </w:rPr>
        <w:instrText xml:space="preserve"> STYLEREF 1 \s </w:instrText>
      </w:r>
      <w:r w:rsidRPr="00D428E8">
        <w:rPr>
          <w:bCs w:val="0"/>
          <w:i/>
          <w:sz w:val="28"/>
          <w:szCs w:val="28"/>
        </w:rPr>
        <w:fldChar w:fldCharType="separate"/>
      </w:r>
      <w:r>
        <w:rPr>
          <w:bCs w:val="0"/>
          <w:i/>
          <w:noProof/>
          <w:sz w:val="28"/>
          <w:szCs w:val="28"/>
        </w:rPr>
        <w:t>2</w:t>
      </w:r>
      <w:r w:rsidRPr="00D428E8">
        <w:rPr>
          <w:bCs w:val="0"/>
          <w:i/>
          <w:sz w:val="28"/>
          <w:szCs w:val="28"/>
        </w:rPr>
        <w:fldChar w:fldCharType="end"/>
      </w:r>
      <w:r w:rsidRPr="00D428E8">
        <w:rPr>
          <w:bCs w:val="0"/>
          <w:i/>
          <w:sz w:val="28"/>
          <w:szCs w:val="28"/>
        </w:rPr>
        <w:t>.</w:t>
      </w:r>
      <w:r w:rsidRPr="00D428E8">
        <w:rPr>
          <w:bCs w:val="0"/>
          <w:i/>
          <w:sz w:val="28"/>
          <w:szCs w:val="28"/>
        </w:rPr>
        <w:fldChar w:fldCharType="begin"/>
      </w:r>
      <w:r w:rsidRPr="00D428E8">
        <w:rPr>
          <w:bCs w:val="0"/>
          <w:i/>
          <w:sz w:val="28"/>
          <w:szCs w:val="28"/>
        </w:rPr>
        <w:instrText xml:space="preserve"> SEQ абл. \* ARABIC \s 1 </w:instrText>
      </w:r>
      <w:r w:rsidRPr="00D428E8">
        <w:rPr>
          <w:bCs w:val="0"/>
          <w:i/>
          <w:sz w:val="28"/>
          <w:szCs w:val="28"/>
        </w:rPr>
        <w:fldChar w:fldCharType="separate"/>
      </w:r>
      <w:r>
        <w:rPr>
          <w:bCs w:val="0"/>
          <w:i/>
          <w:noProof/>
          <w:sz w:val="28"/>
          <w:szCs w:val="28"/>
        </w:rPr>
        <w:t>2</w:t>
      </w:r>
      <w:r w:rsidRPr="00D428E8">
        <w:rPr>
          <w:bCs w:val="0"/>
          <w:i/>
          <w:sz w:val="28"/>
          <w:szCs w:val="28"/>
        </w:rPr>
        <w:fldChar w:fldCharType="end"/>
      </w:r>
    </w:p>
    <w:p w:rsidR="00E700C0" w:rsidRDefault="00E700C0" w:rsidP="00E700C0">
      <w:pPr>
        <w:spacing w:line="360" w:lineRule="auto"/>
        <w:jc w:val="both"/>
        <w:rPr>
          <w:sz w:val="20"/>
          <w:szCs w:val="20"/>
        </w:rPr>
      </w:pPr>
      <w:r>
        <w:rPr>
          <w:sz w:val="28"/>
          <w:szCs w:val="28"/>
        </w:rPr>
        <w:fldChar w:fldCharType="begin"/>
      </w:r>
      <w:r>
        <w:rPr>
          <w:sz w:val="28"/>
          <w:szCs w:val="28"/>
        </w:rPr>
        <w:instrText xml:space="preserve"> LINK Excel.Sheet.8 D:\\ИРК_ОБЛ\\НУК_РОН\\Новонукутск\\pipe\\XML\\Перспектива.xml Персп_участки!C2:C9 \a \f 4 \h </w:instrText>
      </w:r>
      <w:r>
        <w:rPr>
          <w:sz w:val="20"/>
          <w:szCs w:val="20"/>
        </w:rPr>
        <w:fldChar w:fldCharType="separate"/>
      </w:r>
    </w:p>
    <w:tbl>
      <w:tblPr>
        <w:tblW w:w="8379" w:type="dxa"/>
        <w:tblInd w:w="108" w:type="dxa"/>
        <w:tblLook w:val="0000"/>
      </w:tblPr>
      <w:tblGrid>
        <w:gridCol w:w="1053"/>
        <w:gridCol w:w="1375"/>
        <w:gridCol w:w="1288"/>
        <w:gridCol w:w="656"/>
        <w:gridCol w:w="1370"/>
        <w:gridCol w:w="895"/>
        <w:gridCol w:w="847"/>
        <w:gridCol w:w="895"/>
      </w:tblGrid>
      <w:tr w:rsidR="00E700C0" w:rsidTr="009F6304">
        <w:trPr>
          <w:trHeight w:val="300"/>
        </w:trPr>
        <w:tc>
          <w:tcPr>
            <w:tcW w:w="8379" w:type="dxa"/>
            <w:gridSpan w:val="8"/>
            <w:tcBorders>
              <w:top w:val="nil"/>
              <w:left w:val="nil"/>
              <w:bottom w:val="nil"/>
              <w:right w:val="nil"/>
            </w:tcBorders>
            <w:shd w:val="clear" w:color="auto" w:fill="auto"/>
            <w:noWrap/>
            <w:vAlign w:val="center"/>
          </w:tcPr>
          <w:p w:rsidR="00E700C0" w:rsidRDefault="00E700C0" w:rsidP="009F6304">
            <w:pPr>
              <w:rPr>
                <w:b/>
                <w:bCs/>
                <w:color w:val="000000"/>
                <w:sz w:val="28"/>
                <w:szCs w:val="28"/>
              </w:rPr>
            </w:pPr>
            <w:r>
              <w:rPr>
                <w:b/>
                <w:bCs/>
                <w:color w:val="000000"/>
                <w:sz w:val="28"/>
                <w:szCs w:val="28"/>
              </w:rPr>
              <w:t>Перечень перспективных участков (</w:t>
            </w:r>
            <w:proofErr w:type="gramStart"/>
            <w:r>
              <w:rPr>
                <w:b/>
                <w:bCs/>
                <w:color w:val="000000"/>
                <w:sz w:val="28"/>
                <w:szCs w:val="28"/>
              </w:rPr>
              <w:t>новые</w:t>
            </w:r>
            <w:proofErr w:type="gramEnd"/>
            <w:r>
              <w:rPr>
                <w:b/>
                <w:bCs/>
                <w:color w:val="000000"/>
                <w:sz w:val="28"/>
                <w:szCs w:val="28"/>
              </w:rPr>
              <w:t xml:space="preserve"> и перекладываемые)</w:t>
            </w:r>
          </w:p>
        </w:tc>
      </w:tr>
      <w:tr w:rsidR="00E700C0" w:rsidTr="009F6304">
        <w:trPr>
          <w:trHeight w:val="765"/>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Начало</w:t>
            </w:r>
          </w:p>
        </w:tc>
        <w:tc>
          <w:tcPr>
            <w:tcW w:w="1375"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Конец</w:t>
            </w:r>
          </w:p>
        </w:tc>
        <w:tc>
          <w:tcPr>
            <w:tcW w:w="1288"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Тип работ</w:t>
            </w:r>
          </w:p>
        </w:tc>
        <w:tc>
          <w:tcPr>
            <w:tcW w:w="656"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 xml:space="preserve">Год </w:t>
            </w:r>
          </w:p>
        </w:tc>
        <w:tc>
          <w:tcPr>
            <w:tcW w:w="1370"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Тип прокладки</w:t>
            </w:r>
          </w:p>
        </w:tc>
        <w:tc>
          <w:tcPr>
            <w:tcW w:w="895"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proofErr w:type="spellStart"/>
            <w:r>
              <w:rPr>
                <w:b/>
                <w:bCs/>
                <w:color w:val="000000"/>
                <w:sz w:val="20"/>
                <w:szCs w:val="20"/>
              </w:rPr>
              <w:t>Ду</w:t>
            </w:r>
            <w:proofErr w:type="spellEnd"/>
            <w:r>
              <w:rPr>
                <w:b/>
                <w:bCs/>
                <w:color w:val="000000"/>
                <w:sz w:val="20"/>
                <w:szCs w:val="20"/>
              </w:rPr>
              <w:t xml:space="preserve"> проект, </w:t>
            </w:r>
            <w:proofErr w:type="gramStart"/>
            <w:r>
              <w:rPr>
                <w:b/>
                <w:bCs/>
                <w:color w:val="000000"/>
                <w:sz w:val="20"/>
                <w:szCs w:val="20"/>
              </w:rPr>
              <w:t>мм</w:t>
            </w:r>
            <w:proofErr w:type="gramEnd"/>
          </w:p>
        </w:tc>
        <w:tc>
          <w:tcPr>
            <w:tcW w:w="847"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 xml:space="preserve">Длина, </w:t>
            </w:r>
            <w:proofErr w:type="gramStart"/>
            <w:r>
              <w:rPr>
                <w:b/>
                <w:bCs/>
                <w:color w:val="000000"/>
                <w:sz w:val="20"/>
                <w:szCs w:val="20"/>
              </w:rPr>
              <w:t>м</w:t>
            </w:r>
            <w:proofErr w:type="gramEnd"/>
          </w:p>
        </w:tc>
        <w:tc>
          <w:tcPr>
            <w:tcW w:w="895" w:type="dxa"/>
            <w:tcBorders>
              <w:top w:val="single" w:sz="4" w:space="0" w:color="auto"/>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proofErr w:type="spellStart"/>
            <w:proofErr w:type="gramStart"/>
            <w:r>
              <w:rPr>
                <w:b/>
                <w:bCs/>
                <w:color w:val="000000"/>
                <w:sz w:val="20"/>
                <w:szCs w:val="20"/>
              </w:rPr>
              <w:t>Тепло-потери</w:t>
            </w:r>
            <w:proofErr w:type="spellEnd"/>
            <w:proofErr w:type="gramEnd"/>
            <w:r>
              <w:rPr>
                <w:b/>
                <w:bCs/>
                <w:color w:val="000000"/>
                <w:sz w:val="20"/>
                <w:szCs w:val="20"/>
              </w:rPr>
              <w:t>, Гкал/ч</w:t>
            </w:r>
          </w:p>
        </w:tc>
      </w:tr>
      <w:tr w:rsidR="00E700C0" w:rsidTr="009F6304">
        <w:trPr>
          <w:trHeight w:val="300"/>
        </w:trPr>
        <w:tc>
          <w:tcPr>
            <w:tcW w:w="1053" w:type="dxa"/>
            <w:tcBorders>
              <w:top w:val="nil"/>
              <w:left w:val="single" w:sz="4" w:space="0" w:color="auto"/>
              <w:bottom w:val="single" w:sz="4" w:space="0" w:color="auto"/>
              <w:right w:val="nil"/>
            </w:tcBorders>
            <w:shd w:val="clear" w:color="auto" w:fill="auto"/>
            <w:noWrap/>
            <w:vAlign w:val="bottom"/>
          </w:tcPr>
          <w:p w:rsidR="00E700C0" w:rsidRDefault="00E700C0" w:rsidP="009F6304">
            <w:pPr>
              <w:rPr>
                <w:b/>
                <w:bCs/>
                <w:color w:val="000000"/>
                <w:sz w:val="22"/>
                <w:szCs w:val="22"/>
              </w:rPr>
            </w:pPr>
            <w:r>
              <w:rPr>
                <w:b/>
                <w:bCs/>
                <w:color w:val="000000"/>
                <w:sz w:val="22"/>
                <w:szCs w:val="22"/>
              </w:rPr>
              <w:t>ВСЕГО:</w:t>
            </w:r>
          </w:p>
        </w:tc>
        <w:tc>
          <w:tcPr>
            <w:tcW w:w="1375" w:type="dxa"/>
            <w:tcBorders>
              <w:top w:val="nil"/>
              <w:left w:val="nil"/>
              <w:bottom w:val="single" w:sz="4" w:space="0" w:color="auto"/>
              <w:right w:val="nil"/>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1288" w:type="dxa"/>
            <w:tcBorders>
              <w:top w:val="nil"/>
              <w:left w:val="nil"/>
              <w:bottom w:val="single" w:sz="4" w:space="0" w:color="auto"/>
              <w:right w:val="nil"/>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656" w:type="dxa"/>
            <w:tcBorders>
              <w:top w:val="nil"/>
              <w:left w:val="nil"/>
              <w:bottom w:val="single" w:sz="4" w:space="0" w:color="auto"/>
              <w:right w:val="nil"/>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1370" w:type="dxa"/>
            <w:tcBorders>
              <w:top w:val="nil"/>
              <w:left w:val="nil"/>
              <w:bottom w:val="single" w:sz="4" w:space="0" w:color="auto"/>
              <w:right w:val="nil"/>
            </w:tcBorders>
            <w:shd w:val="clear" w:color="auto" w:fill="auto"/>
            <w:noWrap/>
            <w:vAlign w:val="bottom"/>
          </w:tcPr>
          <w:p w:rsidR="00E700C0" w:rsidRDefault="00E700C0" w:rsidP="009F6304">
            <w:pPr>
              <w:rPr>
                <w:b/>
                <w:bCs/>
                <w:sz w:val="20"/>
                <w:szCs w:val="20"/>
              </w:rPr>
            </w:pPr>
            <w:r>
              <w:rPr>
                <w:b/>
                <w:bCs/>
                <w:sz w:val="20"/>
                <w:szCs w:val="20"/>
              </w:rPr>
              <w:t> </w:t>
            </w:r>
          </w:p>
        </w:tc>
        <w:tc>
          <w:tcPr>
            <w:tcW w:w="895" w:type="dxa"/>
            <w:tcBorders>
              <w:top w:val="nil"/>
              <w:left w:val="nil"/>
              <w:bottom w:val="single" w:sz="4" w:space="0" w:color="auto"/>
              <w:right w:val="nil"/>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b/>
                <w:bCs/>
                <w:sz w:val="20"/>
                <w:szCs w:val="20"/>
              </w:rPr>
            </w:pPr>
            <w:r>
              <w:rPr>
                <w:b/>
                <w:bCs/>
                <w:sz w:val="20"/>
                <w:szCs w:val="20"/>
              </w:rPr>
              <w:t>593</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b/>
                <w:bCs/>
                <w:sz w:val="20"/>
                <w:szCs w:val="20"/>
              </w:rPr>
            </w:pPr>
            <w:r>
              <w:rPr>
                <w:b/>
                <w:bCs/>
                <w:sz w:val="20"/>
                <w:szCs w:val="20"/>
              </w:rPr>
              <w:t>0.03</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Т37</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r>
              <w:rPr>
                <w:color w:val="000000"/>
                <w:sz w:val="22"/>
                <w:szCs w:val="22"/>
              </w:rPr>
              <w:t>Шко</w:t>
            </w:r>
            <w:proofErr w:type="spellEnd"/>
            <w:r>
              <w:rPr>
                <w:color w:val="000000"/>
                <w:sz w:val="22"/>
                <w:szCs w:val="22"/>
              </w:rPr>
              <w:t>/5</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2014</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9.7</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0.000</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Т38</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r>
              <w:rPr>
                <w:color w:val="000000"/>
                <w:sz w:val="22"/>
                <w:szCs w:val="22"/>
              </w:rPr>
              <w:t>Шко</w:t>
            </w:r>
            <w:proofErr w:type="spellEnd"/>
            <w:r>
              <w:rPr>
                <w:color w:val="000000"/>
                <w:sz w:val="22"/>
                <w:szCs w:val="22"/>
              </w:rPr>
              <w:t>/3</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2014</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8.4</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0.000</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Т39</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Лен/25</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2014</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9.3</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0.000</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ТК</w:t>
            </w:r>
            <w:proofErr w:type="gramStart"/>
            <w:r>
              <w:rPr>
                <w:color w:val="000000"/>
                <w:sz w:val="22"/>
                <w:szCs w:val="22"/>
              </w:rPr>
              <w:t>7</w:t>
            </w:r>
            <w:proofErr w:type="gramEnd"/>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r>
              <w:rPr>
                <w:color w:val="000000"/>
                <w:sz w:val="22"/>
                <w:szCs w:val="22"/>
              </w:rPr>
              <w:t>Пол_ка</w:t>
            </w:r>
            <w:proofErr w:type="spellEnd"/>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2014</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70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14.7</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0.001</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Т17</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Лен/35</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14.7</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0.001</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Т24</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Май/6</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10.1</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0.000</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Т28</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Бат/3</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7.4</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0.000</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Т33</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Лен/29</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7.8</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0.000</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Т46</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ДЮСШ</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50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38.1</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0.002</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Т32</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Т33</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70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34.6</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0.002</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Т46</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r>
              <w:rPr>
                <w:color w:val="000000"/>
                <w:sz w:val="22"/>
                <w:szCs w:val="22"/>
              </w:rPr>
              <w:t>Нач_школа</w:t>
            </w:r>
            <w:proofErr w:type="spellEnd"/>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70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13.3</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0.001</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Т54</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r>
              <w:rPr>
                <w:color w:val="000000"/>
                <w:sz w:val="22"/>
                <w:szCs w:val="22"/>
              </w:rPr>
              <w:t>Дет_сад</w:t>
            </w:r>
            <w:proofErr w:type="spellEnd"/>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70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219.9</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0.011</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Т46</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СОШ</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80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148.0</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0.008</w:t>
            </w:r>
          </w:p>
        </w:tc>
      </w:tr>
      <w:tr w:rsidR="00E700C0" w:rsidTr="009F6304">
        <w:trPr>
          <w:trHeight w:val="300"/>
        </w:trPr>
        <w:tc>
          <w:tcPr>
            <w:tcW w:w="1053"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Т35</w:t>
            </w:r>
          </w:p>
        </w:tc>
        <w:tc>
          <w:tcPr>
            <w:tcW w:w="1375"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Т46</w:t>
            </w:r>
          </w:p>
        </w:tc>
        <w:tc>
          <w:tcPr>
            <w:tcW w:w="1288"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proofErr w:type="spellStart"/>
            <w:proofErr w:type="gramStart"/>
            <w:r>
              <w:rPr>
                <w:color w:val="000000"/>
                <w:sz w:val="22"/>
                <w:szCs w:val="22"/>
              </w:rPr>
              <w:t>план-новая</w:t>
            </w:r>
            <w:proofErr w:type="spellEnd"/>
            <w:proofErr w:type="gramEnd"/>
          </w:p>
        </w:tc>
        <w:tc>
          <w:tcPr>
            <w:tcW w:w="65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2015</w:t>
            </w:r>
          </w:p>
        </w:tc>
        <w:tc>
          <w:tcPr>
            <w:tcW w:w="137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0"/>
                <w:szCs w:val="20"/>
              </w:rPr>
            </w:pPr>
            <w:r>
              <w:rPr>
                <w:color w:val="000000"/>
                <w:sz w:val="20"/>
                <w:szCs w:val="20"/>
              </w:rPr>
              <w:t>непроходные</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b/>
                <w:bCs/>
                <w:color w:val="000000"/>
                <w:sz w:val="22"/>
                <w:szCs w:val="22"/>
              </w:rPr>
            </w:pPr>
            <w:r>
              <w:rPr>
                <w:b/>
                <w:bCs/>
                <w:color w:val="000000"/>
                <w:sz w:val="22"/>
                <w:szCs w:val="22"/>
              </w:rPr>
              <w:t>100</w:t>
            </w:r>
          </w:p>
        </w:tc>
        <w:tc>
          <w:tcPr>
            <w:tcW w:w="847"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56.9</w:t>
            </w:r>
          </w:p>
        </w:tc>
        <w:tc>
          <w:tcPr>
            <w:tcW w:w="895"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right"/>
              <w:rPr>
                <w:color w:val="000000"/>
                <w:sz w:val="22"/>
                <w:szCs w:val="22"/>
              </w:rPr>
            </w:pPr>
            <w:r>
              <w:rPr>
                <w:color w:val="000000"/>
                <w:sz w:val="22"/>
                <w:szCs w:val="22"/>
              </w:rPr>
              <w:t>0.004</w:t>
            </w:r>
          </w:p>
        </w:tc>
      </w:tr>
    </w:tbl>
    <w:p w:rsidR="00E700C0" w:rsidRDefault="00E700C0" w:rsidP="00E700C0">
      <w:pPr>
        <w:spacing w:line="360" w:lineRule="auto"/>
        <w:jc w:val="both"/>
        <w:rPr>
          <w:sz w:val="28"/>
          <w:szCs w:val="28"/>
        </w:rPr>
      </w:pPr>
      <w:r>
        <w:rPr>
          <w:sz w:val="28"/>
          <w:szCs w:val="28"/>
        </w:rPr>
        <w:fldChar w:fldCharType="end"/>
      </w:r>
    </w:p>
    <w:p w:rsidR="00E700C0" w:rsidRDefault="00E700C0" w:rsidP="00E700C0">
      <w:pPr>
        <w:spacing w:line="360" w:lineRule="auto"/>
        <w:ind w:firstLine="709"/>
        <w:jc w:val="both"/>
        <w:rPr>
          <w:sz w:val="28"/>
          <w:szCs w:val="28"/>
        </w:rPr>
      </w:pPr>
      <w:r>
        <w:rPr>
          <w:sz w:val="28"/>
          <w:szCs w:val="28"/>
        </w:rPr>
        <w:t>С учетом данных выше представленной</w:t>
      </w:r>
      <w:proofErr w:type="gramStart"/>
      <w:r>
        <w:rPr>
          <w:sz w:val="28"/>
          <w:szCs w:val="28"/>
        </w:rPr>
        <w:t xml:space="preserve"> </w:t>
      </w:r>
      <w:r>
        <w:rPr>
          <w:i/>
          <w:sz w:val="28"/>
          <w:szCs w:val="28"/>
        </w:rPr>
        <w:t>Т</w:t>
      </w:r>
      <w:proofErr w:type="gramEnd"/>
      <w:r w:rsidRPr="00FC0DAC">
        <w:rPr>
          <w:i/>
          <w:sz w:val="28"/>
          <w:szCs w:val="28"/>
        </w:rPr>
        <w:t>абл</w:t>
      </w:r>
      <w:r w:rsidRPr="00FC0DAC">
        <w:rPr>
          <w:sz w:val="28"/>
          <w:szCs w:val="28"/>
        </w:rPr>
        <w:t>.</w:t>
      </w:r>
      <w:r>
        <w:rPr>
          <w:sz w:val="28"/>
          <w:szCs w:val="28"/>
        </w:rPr>
        <w:t xml:space="preserve">2.1 в </w:t>
      </w:r>
      <w:r w:rsidRPr="00C524DA">
        <w:rPr>
          <w:sz w:val="28"/>
          <w:szCs w:val="28"/>
        </w:rPr>
        <w:t xml:space="preserve"> </w:t>
      </w:r>
      <w:fldSimple w:instr=" REF _Ref345857367 \h  \* MERGEFORMAT ">
        <w:r w:rsidRPr="00D428E8">
          <w:rPr>
            <w:bCs/>
            <w:i/>
            <w:sz w:val="28"/>
            <w:szCs w:val="28"/>
          </w:rPr>
          <w:t xml:space="preserve">Табл. </w:t>
        </w:r>
        <w:r>
          <w:rPr>
            <w:bCs/>
            <w:i/>
            <w:noProof/>
            <w:sz w:val="28"/>
            <w:szCs w:val="28"/>
          </w:rPr>
          <w:t>2</w:t>
        </w:r>
        <w:r w:rsidRPr="00D428E8">
          <w:rPr>
            <w:bCs/>
            <w:i/>
            <w:noProof/>
            <w:sz w:val="28"/>
            <w:szCs w:val="28"/>
          </w:rPr>
          <w:t>.</w:t>
        </w:r>
        <w:r>
          <w:rPr>
            <w:bCs/>
            <w:i/>
            <w:noProof/>
            <w:sz w:val="28"/>
            <w:szCs w:val="28"/>
          </w:rPr>
          <w:t>3</w:t>
        </w:r>
      </w:fldSimple>
      <w:r>
        <w:rPr>
          <w:sz w:val="28"/>
          <w:szCs w:val="28"/>
        </w:rPr>
        <w:t>-</w:t>
      </w:r>
      <w:r w:rsidRPr="00BA1644">
        <w:rPr>
          <w:i/>
          <w:sz w:val="28"/>
          <w:szCs w:val="28"/>
        </w:rPr>
        <w:t>2.</w:t>
      </w:r>
      <w:r>
        <w:rPr>
          <w:i/>
          <w:sz w:val="28"/>
          <w:szCs w:val="28"/>
        </w:rPr>
        <w:t>4</w:t>
      </w:r>
      <w:r w:rsidRPr="00BA1644">
        <w:rPr>
          <w:i/>
          <w:sz w:val="28"/>
          <w:szCs w:val="28"/>
        </w:rPr>
        <w:t xml:space="preserve"> </w:t>
      </w:r>
      <w:r>
        <w:rPr>
          <w:sz w:val="28"/>
          <w:szCs w:val="28"/>
        </w:rPr>
        <w:t xml:space="preserve">показаны </w:t>
      </w:r>
      <w:r w:rsidRPr="00C524DA">
        <w:rPr>
          <w:sz w:val="28"/>
          <w:szCs w:val="28"/>
        </w:rPr>
        <w:t xml:space="preserve"> перспективные объемы потребления тепловой энергии (мощности) </w:t>
      </w:r>
      <w:r w:rsidRPr="00C524DA">
        <w:rPr>
          <w:sz w:val="28"/>
          <w:szCs w:val="28"/>
        </w:rPr>
        <w:lastRenderedPageBreak/>
        <w:t xml:space="preserve">и приросты потребления тепловой энергии (мощности), с разделением по видам теплопотребления. В качестве базового уровня потребления принят </w:t>
      </w:r>
      <w:smartTag w:uri="urn:schemas-microsoft-com:office:smarttags" w:element="metricconverter">
        <w:smartTagPr>
          <w:attr w:name="ProductID" w:val="2012 г"/>
        </w:smartTagPr>
        <w:r w:rsidRPr="00C524DA">
          <w:rPr>
            <w:sz w:val="28"/>
            <w:szCs w:val="28"/>
          </w:rPr>
          <w:t>2012 г</w:t>
        </w:r>
      </w:smartTag>
      <w:r>
        <w:rPr>
          <w:sz w:val="28"/>
          <w:szCs w:val="28"/>
        </w:rPr>
        <w:t>.</w:t>
      </w:r>
    </w:p>
    <w:p w:rsidR="00E700C0" w:rsidRDefault="00E700C0" w:rsidP="00E700C0">
      <w:pPr>
        <w:spacing w:line="360" w:lineRule="auto"/>
        <w:ind w:firstLine="709"/>
        <w:jc w:val="both"/>
        <w:rPr>
          <w:sz w:val="28"/>
          <w:szCs w:val="28"/>
        </w:rPr>
      </w:pPr>
      <w:r>
        <w:rPr>
          <w:sz w:val="28"/>
          <w:szCs w:val="28"/>
        </w:rPr>
        <w:t>К 2016</w:t>
      </w:r>
      <w:r w:rsidRPr="00B81928">
        <w:rPr>
          <w:sz w:val="28"/>
          <w:szCs w:val="28"/>
        </w:rPr>
        <w:t xml:space="preserve"> году суммарная тепловая нагрузка потребителей</w:t>
      </w:r>
      <w:r w:rsidRPr="00900083">
        <w:rPr>
          <w:sz w:val="28"/>
          <w:szCs w:val="28"/>
        </w:rPr>
        <w:t xml:space="preserve">, </w:t>
      </w:r>
      <w:r>
        <w:rPr>
          <w:sz w:val="28"/>
          <w:szCs w:val="28"/>
        </w:rPr>
        <w:t>подключенных к котельной «Центральная»</w:t>
      </w:r>
      <w:r w:rsidRPr="00B81928">
        <w:rPr>
          <w:sz w:val="28"/>
          <w:szCs w:val="28"/>
        </w:rPr>
        <w:t xml:space="preserve"> увеличится на </w:t>
      </w:r>
      <w:r>
        <w:rPr>
          <w:sz w:val="28"/>
          <w:szCs w:val="28"/>
        </w:rPr>
        <w:t>1.73</w:t>
      </w:r>
      <w:r w:rsidRPr="00B81928">
        <w:rPr>
          <w:sz w:val="28"/>
          <w:szCs w:val="28"/>
        </w:rPr>
        <w:t xml:space="preserve"> </w:t>
      </w:r>
      <w:r w:rsidRPr="00B81928">
        <w:rPr>
          <w:i/>
          <w:sz w:val="28"/>
          <w:szCs w:val="28"/>
        </w:rPr>
        <w:t>Гкал/ч</w:t>
      </w:r>
      <w:r w:rsidRPr="00B81928">
        <w:rPr>
          <w:sz w:val="28"/>
          <w:szCs w:val="28"/>
        </w:rPr>
        <w:t xml:space="preserve">  (</w:t>
      </w:r>
      <w:r>
        <w:rPr>
          <w:sz w:val="28"/>
          <w:szCs w:val="28"/>
        </w:rPr>
        <w:t>87</w:t>
      </w:r>
      <w:r w:rsidRPr="00B81928">
        <w:rPr>
          <w:i/>
          <w:sz w:val="28"/>
          <w:szCs w:val="28"/>
        </w:rPr>
        <w:t>%</w:t>
      </w:r>
      <w:r w:rsidRPr="00B81928">
        <w:rPr>
          <w:sz w:val="28"/>
          <w:szCs w:val="28"/>
        </w:rPr>
        <w:t xml:space="preserve"> от базового значения в 2012г.</w:t>
      </w:r>
      <w:r>
        <w:rPr>
          <w:sz w:val="28"/>
          <w:szCs w:val="28"/>
        </w:rPr>
        <w:t>, включая подключение уже построенных зданий</w:t>
      </w:r>
      <w:r w:rsidRPr="00B81928">
        <w:rPr>
          <w:sz w:val="28"/>
          <w:szCs w:val="28"/>
        </w:rPr>
        <w:t>) и составит</w:t>
      </w:r>
      <w:r w:rsidRPr="00174300">
        <w:rPr>
          <w:sz w:val="28"/>
          <w:szCs w:val="28"/>
        </w:rPr>
        <w:t xml:space="preserve"> </w:t>
      </w:r>
      <w:r>
        <w:rPr>
          <w:sz w:val="28"/>
          <w:szCs w:val="28"/>
        </w:rPr>
        <w:t>всего 3.72</w:t>
      </w:r>
      <w:r w:rsidRPr="00B81928">
        <w:rPr>
          <w:sz w:val="28"/>
          <w:szCs w:val="28"/>
        </w:rPr>
        <w:t xml:space="preserve"> </w:t>
      </w:r>
      <w:r w:rsidRPr="00B81928">
        <w:rPr>
          <w:i/>
          <w:sz w:val="28"/>
          <w:szCs w:val="28"/>
        </w:rPr>
        <w:t>Гкал</w:t>
      </w:r>
      <w:r w:rsidRPr="005D2A39">
        <w:rPr>
          <w:i/>
          <w:sz w:val="28"/>
          <w:szCs w:val="28"/>
        </w:rPr>
        <w:t>/</w:t>
      </w:r>
      <w:proofErr w:type="gramStart"/>
      <w:r w:rsidRPr="005D2A39">
        <w:rPr>
          <w:i/>
          <w:sz w:val="28"/>
          <w:szCs w:val="28"/>
        </w:rPr>
        <w:t>ч</w:t>
      </w:r>
      <w:proofErr w:type="gramEnd"/>
      <w:r>
        <w:rPr>
          <w:sz w:val="28"/>
          <w:szCs w:val="28"/>
        </w:rPr>
        <w:t>. Существующей тепловой мощности котельной «Центральная» будет недостаточно для покрытия данной тепловой нагрузки.</w:t>
      </w:r>
    </w:p>
    <w:p w:rsidR="00E700C0" w:rsidRDefault="00E700C0" w:rsidP="00E700C0">
      <w:pPr>
        <w:spacing w:line="360" w:lineRule="auto"/>
        <w:jc w:val="both"/>
        <w:rPr>
          <w:sz w:val="28"/>
          <w:szCs w:val="28"/>
        </w:rPr>
      </w:pPr>
      <w:r>
        <w:rPr>
          <w:sz w:val="28"/>
          <w:szCs w:val="28"/>
        </w:rPr>
        <w:t xml:space="preserve"> </w:t>
      </w:r>
      <w:r>
        <w:rPr>
          <w:sz w:val="28"/>
          <w:szCs w:val="28"/>
        </w:rPr>
        <w:tab/>
      </w:r>
      <w:r w:rsidRPr="00FC4B7B">
        <w:rPr>
          <w:sz w:val="28"/>
          <w:szCs w:val="28"/>
        </w:rPr>
        <w:t>Основн</w:t>
      </w:r>
      <w:r>
        <w:rPr>
          <w:sz w:val="28"/>
          <w:szCs w:val="28"/>
        </w:rPr>
        <w:t>ой</w:t>
      </w:r>
      <w:r w:rsidRPr="00FC4B7B">
        <w:rPr>
          <w:sz w:val="28"/>
          <w:szCs w:val="28"/>
        </w:rPr>
        <w:t xml:space="preserve"> прирост тепловых нагрузок и потребления ожида</w:t>
      </w:r>
      <w:r>
        <w:rPr>
          <w:sz w:val="28"/>
          <w:szCs w:val="28"/>
        </w:rPr>
        <w:t>е</w:t>
      </w:r>
      <w:r w:rsidRPr="00FC4B7B">
        <w:rPr>
          <w:sz w:val="28"/>
          <w:szCs w:val="28"/>
        </w:rPr>
        <w:t xml:space="preserve">тся в </w:t>
      </w:r>
      <w:r>
        <w:rPr>
          <w:sz w:val="28"/>
          <w:szCs w:val="28"/>
        </w:rPr>
        <w:t>2014 и 2015</w:t>
      </w:r>
      <w:r w:rsidRPr="00FC4B7B">
        <w:rPr>
          <w:sz w:val="28"/>
          <w:szCs w:val="28"/>
        </w:rPr>
        <w:t xml:space="preserve"> </w:t>
      </w:r>
      <w:r>
        <w:rPr>
          <w:sz w:val="28"/>
          <w:szCs w:val="28"/>
        </w:rPr>
        <w:t>г</w:t>
      </w:r>
      <w:r w:rsidRPr="00FC4B7B">
        <w:rPr>
          <w:sz w:val="28"/>
          <w:szCs w:val="28"/>
        </w:rPr>
        <w:t>г.</w:t>
      </w:r>
      <w:r>
        <w:rPr>
          <w:sz w:val="28"/>
          <w:szCs w:val="28"/>
        </w:rPr>
        <w:t xml:space="preserve"> </w:t>
      </w:r>
    </w:p>
    <w:p w:rsidR="00E700C0" w:rsidRPr="00D428E8" w:rsidRDefault="00E700C0" w:rsidP="00E700C0">
      <w:pPr>
        <w:pStyle w:val="ae"/>
        <w:jc w:val="right"/>
        <w:rPr>
          <w:bCs w:val="0"/>
          <w:i/>
          <w:sz w:val="28"/>
          <w:szCs w:val="28"/>
        </w:rPr>
      </w:pPr>
      <w:bookmarkStart w:id="42" w:name="_Ref345857367"/>
      <w:r w:rsidRPr="00D428E8">
        <w:rPr>
          <w:bCs w:val="0"/>
          <w:i/>
          <w:sz w:val="28"/>
          <w:szCs w:val="28"/>
        </w:rPr>
        <w:t xml:space="preserve">Табл. </w:t>
      </w:r>
      <w:r w:rsidRPr="00D428E8">
        <w:rPr>
          <w:bCs w:val="0"/>
          <w:i/>
          <w:sz w:val="28"/>
          <w:szCs w:val="28"/>
        </w:rPr>
        <w:fldChar w:fldCharType="begin"/>
      </w:r>
      <w:r w:rsidRPr="00D428E8">
        <w:rPr>
          <w:bCs w:val="0"/>
          <w:i/>
          <w:sz w:val="28"/>
          <w:szCs w:val="28"/>
        </w:rPr>
        <w:instrText xml:space="preserve"> STYLEREF 1 \s </w:instrText>
      </w:r>
      <w:r w:rsidRPr="00D428E8">
        <w:rPr>
          <w:bCs w:val="0"/>
          <w:i/>
          <w:sz w:val="28"/>
          <w:szCs w:val="28"/>
        </w:rPr>
        <w:fldChar w:fldCharType="separate"/>
      </w:r>
      <w:r>
        <w:rPr>
          <w:bCs w:val="0"/>
          <w:i/>
          <w:noProof/>
          <w:sz w:val="28"/>
          <w:szCs w:val="28"/>
        </w:rPr>
        <w:t>2</w:t>
      </w:r>
      <w:r w:rsidRPr="00D428E8">
        <w:rPr>
          <w:bCs w:val="0"/>
          <w:i/>
          <w:sz w:val="28"/>
          <w:szCs w:val="28"/>
        </w:rPr>
        <w:fldChar w:fldCharType="end"/>
      </w:r>
      <w:r w:rsidRPr="00D428E8">
        <w:rPr>
          <w:bCs w:val="0"/>
          <w:i/>
          <w:sz w:val="28"/>
          <w:szCs w:val="28"/>
        </w:rPr>
        <w:t>.</w:t>
      </w:r>
      <w:r w:rsidRPr="00D428E8">
        <w:rPr>
          <w:bCs w:val="0"/>
          <w:i/>
          <w:sz w:val="28"/>
          <w:szCs w:val="28"/>
        </w:rPr>
        <w:fldChar w:fldCharType="begin"/>
      </w:r>
      <w:r w:rsidRPr="00D428E8">
        <w:rPr>
          <w:bCs w:val="0"/>
          <w:i/>
          <w:sz w:val="28"/>
          <w:szCs w:val="28"/>
        </w:rPr>
        <w:instrText xml:space="preserve"> SEQ абл. \* ARABIC \s 1 </w:instrText>
      </w:r>
      <w:r w:rsidRPr="00D428E8">
        <w:rPr>
          <w:bCs w:val="0"/>
          <w:i/>
          <w:sz w:val="28"/>
          <w:szCs w:val="28"/>
        </w:rPr>
        <w:fldChar w:fldCharType="separate"/>
      </w:r>
      <w:r>
        <w:rPr>
          <w:bCs w:val="0"/>
          <w:i/>
          <w:noProof/>
          <w:sz w:val="28"/>
          <w:szCs w:val="28"/>
        </w:rPr>
        <w:t>3</w:t>
      </w:r>
      <w:r w:rsidRPr="00D428E8">
        <w:rPr>
          <w:bCs w:val="0"/>
          <w:i/>
          <w:sz w:val="28"/>
          <w:szCs w:val="28"/>
        </w:rPr>
        <w:fldChar w:fldCharType="end"/>
      </w:r>
      <w:bookmarkEnd w:id="42"/>
    </w:p>
    <w:p w:rsidR="00E700C0" w:rsidRDefault="00E700C0" w:rsidP="00E700C0">
      <w:pPr>
        <w:rPr>
          <w:sz w:val="20"/>
          <w:szCs w:val="20"/>
        </w:rPr>
      </w:pPr>
      <w:r>
        <w:fldChar w:fldCharType="begin"/>
      </w:r>
      <w:r>
        <w:instrText xml:space="preserve"> LINK Excel.Sheet.8 D:\\ИРК_ОБЛ\\НУК_РОН\\Новонукутский\\pipe\\XML\\Перспектива.xml Нагр_СВОД!C2:C10 \a \f 4 \h </w:instrText>
      </w:r>
      <w:r>
        <w:rPr>
          <w:sz w:val="20"/>
          <w:szCs w:val="20"/>
        </w:rPr>
        <w:fldChar w:fldCharType="separate"/>
      </w:r>
    </w:p>
    <w:tbl>
      <w:tblPr>
        <w:tblW w:w="9096" w:type="dxa"/>
        <w:tblInd w:w="108" w:type="dxa"/>
        <w:tblLook w:val="0000"/>
      </w:tblPr>
      <w:tblGrid>
        <w:gridCol w:w="2760"/>
        <w:gridCol w:w="781"/>
        <w:gridCol w:w="761"/>
        <w:gridCol w:w="761"/>
        <w:gridCol w:w="761"/>
        <w:gridCol w:w="761"/>
        <w:gridCol w:w="761"/>
        <w:gridCol w:w="874"/>
        <w:gridCol w:w="876"/>
      </w:tblGrid>
      <w:tr w:rsidR="00E700C0" w:rsidTr="009F6304">
        <w:trPr>
          <w:trHeight w:val="300"/>
        </w:trPr>
        <w:tc>
          <w:tcPr>
            <w:tcW w:w="9096" w:type="dxa"/>
            <w:gridSpan w:val="9"/>
            <w:tcBorders>
              <w:top w:val="nil"/>
              <w:left w:val="nil"/>
              <w:bottom w:val="single" w:sz="4" w:space="0" w:color="auto"/>
              <w:right w:val="nil"/>
            </w:tcBorders>
            <w:shd w:val="clear" w:color="auto" w:fill="auto"/>
            <w:noWrap/>
            <w:vAlign w:val="bottom"/>
          </w:tcPr>
          <w:p w:rsidR="00E700C0" w:rsidRDefault="00E700C0" w:rsidP="009F6304">
            <w:pPr>
              <w:rPr>
                <w:b/>
                <w:bCs/>
                <w:color w:val="000000"/>
                <w:sz w:val="28"/>
                <w:szCs w:val="28"/>
              </w:rPr>
            </w:pPr>
            <w:r>
              <w:rPr>
                <w:b/>
                <w:bCs/>
                <w:color w:val="000000"/>
                <w:sz w:val="28"/>
                <w:szCs w:val="28"/>
              </w:rPr>
              <w:t>Тепловая нагрузка и ее перспективный прирост,</w:t>
            </w:r>
            <w:r>
              <w:rPr>
                <w:i/>
                <w:iCs/>
                <w:color w:val="000000"/>
                <w:sz w:val="28"/>
                <w:szCs w:val="28"/>
              </w:rPr>
              <w:t xml:space="preserve"> Гкал/</w:t>
            </w:r>
            <w:proofErr w:type="gramStart"/>
            <w:r>
              <w:rPr>
                <w:i/>
                <w:iCs/>
                <w:color w:val="000000"/>
                <w:sz w:val="28"/>
                <w:szCs w:val="28"/>
              </w:rPr>
              <w:t>ч</w:t>
            </w:r>
            <w:proofErr w:type="gramEnd"/>
          </w:p>
        </w:tc>
      </w:tr>
      <w:tr w:rsidR="00E700C0" w:rsidTr="009F6304">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rPr>
            </w:pPr>
            <w:r>
              <w:rPr>
                <w:b/>
                <w:bCs/>
                <w:color w:val="000000"/>
              </w:rPr>
              <w:t>Тип теплопотребления</w:t>
            </w:r>
          </w:p>
        </w:tc>
        <w:tc>
          <w:tcPr>
            <w:tcW w:w="6336" w:type="dxa"/>
            <w:gridSpan w:val="8"/>
            <w:tcBorders>
              <w:top w:val="single" w:sz="4" w:space="0" w:color="auto"/>
              <w:left w:val="nil"/>
              <w:bottom w:val="single" w:sz="4" w:space="0" w:color="auto"/>
              <w:right w:val="nil"/>
            </w:tcBorders>
            <w:shd w:val="clear" w:color="auto" w:fill="auto"/>
            <w:vAlign w:val="center"/>
          </w:tcPr>
          <w:p w:rsidR="00E700C0" w:rsidRDefault="00E700C0" w:rsidP="009F6304">
            <w:pPr>
              <w:jc w:val="center"/>
              <w:rPr>
                <w:b/>
                <w:bCs/>
                <w:color w:val="000000"/>
              </w:rPr>
            </w:pPr>
            <w:r>
              <w:rPr>
                <w:b/>
                <w:bCs/>
                <w:color w:val="000000"/>
              </w:rPr>
              <w:t>Год (период)</w:t>
            </w:r>
          </w:p>
        </w:tc>
      </w:tr>
      <w:tr w:rsidR="00E700C0" w:rsidTr="009F6304">
        <w:trPr>
          <w:trHeight w:val="630"/>
        </w:trPr>
        <w:tc>
          <w:tcPr>
            <w:tcW w:w="2760"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rPr>
            </w:pPr>
          </w:p>
        </w:tc>
        <w:tc>
          <w:tcPr>
            <w:tcW w:w="78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rPr>
            </w:pPr>
            <w:r>
              <w:rPr>
                <w:b/>
                <w:bCs/>
                <w:color w:val="0000FF"/>
              </w:rPr>
              <w:t>2012</w:t>
            </w:r>
          </w:p>
        </w:tc>
        <w:tc>
          <w:tcPr>
            <w:tcW w:w="76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2013</w:t>
            </w:r>
          </w:p>
        </w:tc>
        <w:tc>
          <w:tcPr>
            <w:tcW w:w="76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2014</w:t>
            </w:r>
          </w:p>
        </w:tc>
        <w:tc>
          <w:tcPr>
            <w:tcW w:w="76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2015</w:t>
            </w:r>
          </w:p>
        </w:tc>
        <w:tc>
          <w:tcPr>
            <w:tcW w:w="76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2016</w:t>
            </w:r>
          </w:p>
        </w:tc>
        <w:tc>
          <w:tcPr>
            <w:tcW w:w="76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2017</w:t>
            </w:r>
          </w:p>
        </w:tc>
        <w:tc>
          <w:tcPr>
            <w:tcW w:w="874"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2018-2022</w:t>
            </w:r>
          </w:p>
        </w:tc>
        <w:tc>
          <w:tcPr>
            <w:tcW w:w="87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2023-2028</w:t>
            </w:r>
          </w:p>
        </w:tc>
      </w:tr>
      <w:tr w:rsidR="00E700C0" w:rsidTr="009F6304">
        <w:trPr>
          <w:trHeight w:val="300"/>
        </w:trPr>
        <w:tc>
          <w:tcPr>
            <w:tcW w:w="2760" w:type="dxa"/>
            <w:tcBorders>
              <w:top w:val="nil"/>
              <w:left w:val="nil"/>
              <w:bottom w:val="nil"/>
              <w:right w:val="nil"/>
            </w:tcBorders>
            <w:shd w:val="clear" w:color="auto" w:fill="auto"/>
            <w:noWrap/>
            <w:vAlign w:val="bottom"/>
          </w:tcPr>
          <w:p w:rsidR="00E700C0" w:rsidRDefault="00E700C0" w:rsidP="009F6304">
            <w:pPr>
              <w:rPr>
                <w:b/>
                <w:bCs/>
              </w:rPr>
            </w:pPr>
            <w:r>
              <w:rPr>
                <w:b/>
                <w:bCs/>
              </w:rPr>
              <w:t>"Центральная"</w:t>
            </w:r>
          </w:p>
        </w:tc>
        <w:tc>
          <w:tcPr>
            <w:tcW w:w="781" w:type="dxa"/>
            <w:tcBorders>
              <w:top w:val="nil"/>
              <w:left w:val="nil"/>
              <w:bottom w:val="nil"/>
              <w:right w:val="nil"/>
            </w:tcBorders>
            <w:shd w:val="clear" w:color="auto" w:fill="auto"/>
            <w:noWrap/>
            <w:vAlign w:val="bottom"/>
          </w:tcPr>
          <w:p w:rsidR="00E700C0" w:rsidRDefault="00E700C0" w:rsidP="009F6304">
            <w:pPr>
              <w:rPr>
                <w:color w:val="0000FF"/>
              </w:rPr>
            </w:pPr>
          </w:p>
        </w:tc>
        <w:tc>
          <w:tcPr>
            <w:tcW w:w="761" w:type="dxa"/>
            <w:tcBorders>
              <w:top w:val="nil"/>
              <w:left w:val="nil"/>
              <w:bottom w:val="nil"/>
              <w:right w:val="nil"/>
            </w:tcBorders>
            <w:shd w:val="clear" w:color="auto" w:fill="auto"/>
            <w:noWrap/>
            <w:vAlign w:val="bottom"/>
          </w:tcPr>
          <w:p w:rsidR="00E700C0" w:rsidRDefault="00E700C0" w:rsidP="009F6304">
            <w:pPr>
              <w:rPr>
                <w:color w:val="000000"/>
              </w:rPr>
            </w:pPr>
          </w:p>
        </w:tc>
        <w:tc>
          <w:tcPr>
            <w:tcW w:w="761" w:type="dxa"/>
            <w:tcBorders>
              <w:top w:val="nil"/>
              <w:left w:val="nil"/>
              <w:bottom w:val="nil"/>
              <w:right w:val="nil"/>
            </w:tcBorders>
            <w:shd w:val="clear" w:color="auto" w:fill="auto"/>
            <w:noWrap/>
            <w:vAlign w:val="bottom"/>
          </w:tcPr>
          <w:p w:rsidR="00E700C0" w:rsidRDefault="00E700C0" w:rsidP="009F6304">
            <w:pPr>
              <w:rPr>
                <w:color w:val="000000"/>
              </w:rPr>
            </w:pPr>
          </w:p>
        </w:tc>
        <w:tc>
          <w:tcPr>
            <w:tcW w:w="761" w:type="dxa"/>
            <w:tcBorders>
              <w:top w:val="nil"/>
              <w:left w:val="nil"/>
              <w:bottom w:val="nil"/>
              <w:right w:val="nil"/>
            </w:tcBorders>
            <w:shd w:val="clear" w:color="auto" w:fill="auto"/>
            <w:noWrap/>
            <w:vAlign w:val="bottom"/>
          </w:tcPr>
          <w:p w:rsidR="00E700C0" w:rsidRDefault="00E700C0" w:rsidP="009F6304">
            <w:pPr>
              <w:rPr>
                <w:color w:val="000000"/>
              </w:rPr>
            </w:pPr>
          </w:p>
        </w:tc>
        <w:tc>
          <w:tcPr>
            <w:tcW w:w="761" w:type="dxa"/>
            <w:tcBorders>
              <w:top w:val="nil"/>
              <w:left w:val="nil"/>
              <w:bottom w:val="nil"/>
              <w:right w:val="nil"/>
            </w:tcBorders>
            <w:shd w:val="clear" w:color="auto" w:fill="auto"/>
            <w:noWrap/>
            <w:vAlign w:val="bottom"/>
          </w:tcPr>
          <w:p w:rsidR="00E700C0" w:rsidRDefault="00E700C0" w:rsidP="009F6304">
            <w:pPr>
              <w:rPr>
                <w:color w:val="000000"/>
              </w:rPr>
            </w:pPr>
          </w:p>
        </w:tc>
        <w:tc>
          <w:tcPr>
            <w:tcW w:w="761" w:type="dxa"/>
            <w:tcBorders>
              <w:top w:val="nil"/>
              <w:left w:val="nil"/>
              <w:bottom w:val="nil"/>
              <w:right w:val="nil"/>
            </w:tcBorders>
            <w:shd w:val="clear" w:color="auto" w:fill="auto"/>
            <w:noWrap/>
            <w:vAlign w:val="bottom"/>
          </w:tcPr>
          <w:p w:rsidR="00E700C0" w:rsidRDefault="00E700C0" w:rsidP="009F6304">
            <w:pPr>
              <w:rPr>
                <w:color w:val="000000"/>
              </w:rPr>
            </w:pPr>
          </w:p>
        </w:tc>
        <w:tc>
          <w:tcPr>
            <w:tcW w:w="874" w:type="dxa"/>
            <w:tcBorders>
              <w:top w:val="nil"/>
              <w:left w:val="nil"/>
              <w:bottom w:val="nil"/>
              <w:right w:val="nil"/>
            </w:tcBorders>
            <w:shd w:val="clear" w:color="auto" w:fill="auto"/>
            <w:noWrap/>
            <w:vAlign w:val="bottom"/>
          </w:tcPr>
          <w:p w:rsidR="00E700C0" w:rsidRDefault="00E700C0" w:rsidP="009F6304">
            <w:pPr>
              <w:rPr>
                <w:color w:val="000000"/>
              </w:rPr>
            </w:pPr>
          </w:p>
        </w:tc>
        <w:tc>
          <w:tcPr>
            <w:tcW w:w="876" w:type="dxa"/>
            <w:tcBorders>
              <w:top w:val="nil"/>
              <w:left w:val="nil"/>
              <w:bottom w:val="nil"/>
              <w:right w:val="single" w:sz="4" w:space="0" w:color="auto"/>
            </w:tcBorders>
            <w:shd w:val="clear" w:color="auto" w:fill="auto"/>
            <w:noWrap/>
            <w:vAlign w:val="bottom"/>
          </w:tcPr>
          <w:p w:rsidR="00E700C0" w:rsidRDefault="00E700C0" w:rsidP="009F6304">
            <w:pPr>
              <w:rPr>
                <w:color w:val="000000"/>
              </w:rPr>
            </w:pPr>
            <w:r>
              <w:rPr>
                <w:color w:val="000000"/>
              </w:rPr>
              <w:t> </w:t>
            </w:r>
          </w:p>
        </w:tc>
      </w:tr>
      <w:tr w:rsidR="00E700C0" w:rsidTr="009F6304">
        <w:trPr>
          <w:trHeight w:val="300"/>
        </w:trPr>
        <w:tc>
          <w:tcPr>
            <w:tcW w:w="90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700C0" w:rsidRDefault="00E700C0" w:rsidP="009F6304">
            <w:pPr>
              <w:rPr>
                <w:b/>
                <w:bCs/>
                <w:color w:val="000000"/>
              </w:rPr>
            </w:pPr>
            <w:r>
              <w:rPr>
                <w:b/>
                <w:bCs/>
                <w:color w:val="000000"/>
              </w:rPr>
              <w:t>Тепловая НАГРУЗКА потребителей</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rPr>
            </w:pPr>
            <w:r>
              <w:rPr>
                <w:color w:val="000000"/>
              </w:rPr>
              <w:t>Всего</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1.98</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2.11</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2.37</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3.72</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3.72</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3.72</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3.72</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3.72</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Отопление</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1.81</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1.94</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2.14</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2.79</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2.79</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2.79</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2.79</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2.79</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Вентиляция</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0.60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0.60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0.60</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0.60</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0.60</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ГВС</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0.17</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0.17</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0.23</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0.33</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0.33</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0.33</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0.33</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0.33</w:t>
            </w:r>
          </w:p>
        </w:tc>
      </w:tr>
      <w:tr w:rsidR="00E700C0" w:rsidTr="009F6304">
        <w:trPr>
          <w:trHeight w:val="300"/>
        </w:trPr>
        <w:tc>
          <w:tcPr>
            <w:tcW w:w="90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700C0" w:rsidRDefault="00E700C0" w:rsidP="009F6304">
            <w:pPr>
              <w:rPr>
                <w:b/>
                <w:bCs/>
                <w:color w:val="000000"/>
              </w:rPr>
            </w:pPr>
            <w:r>
              <w:rPr>
                <w:b/>
                <w:bCs/>
                <w:color w:val="000000"/>
              </w:rPr>
              <w:t>ПРИРОСТ тепловой нагрузки потребителей</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rPr>
            </w:pPr>
            <w:r>
              <w:rPr>
                <w:color w:val="000000"/>
              </w:rPr>
              <w:t>Всего</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0.12</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0.26</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1.35</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Отопление</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0.12</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0.20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0.65</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Вентиляция</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0.60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r>
      <w:tr w:rsidR="00E700C0" w:rsidTr="009F63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ГВС</w:t>
            </w:r>
          </w:p>
        </w:tc>
        <w:tc>
          <w:tcPr>
            <w:tcW w:w="78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0.06</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0.10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76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4"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c>
          <w:tcPr>
            <w:tcW w:w="87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0.00</w:t>
            </w:r>
          </w:p>
        </w:tc>
      </w:tr>
    </w:tbl>
    <w:p w:rsidR="00E700C0" w:rsidRPr="00B93624" w:rsidRDefault="00E700C0" w:rsidP="00E700C0">
      <w:r>
        <w:fldChar w:fldCharType="end"/>
      </w:r>
    </w:p>
    <w:p w:rsidR="00E700C0" w:rsidRPr="00D428E8" w:rsidRDefault="00E700C0" w:rsidP="00E700C0">
      <w:pPr>
        <w:pStyle w:val="ae"/>
        <w:jc w:val="right"/>
        <w:rPr>
          <w:bCs w:val="0"/>
          <w:i/>
          <w:sz w:val="28"/>
          <w:szCs w:val="28"/>
        </w:rPr>
      </w:pPr>
      <w:r w:rsidRPr="00D428E8">
        <w:rPr>
          <w:bCs w:val="0"/>
          <w:i/>
          <w:sz w:val="28"/>
          <w:szCs w:val="28"/>
        </w:rPr>
        <w:t xml:space="preserve">Табл. </w:t>
      </w:r>
      <w:r w:rsidRPr="00D428E8">
        <w:rPr>
          <w:bCs w:val="0"/>
          <w:i/>
          <w:sz w:val="28"/>
          <w:szCs w:val="28"/>
        </w:rPr>
        <w:fldChar w:fldCharType="begin"/>
      </w:r>
      <w:r w:rsidRPr="00D428E8">
        <w:rPr>
          <w:bCs w:val="0"/>
          <w:i/>
          <w:sz w:val="28"/>
          <w:szCs w:val="28"/>
        </w:rPr>
        <w:instrText xml:space="preserve"> STYLEREF 1 \s </w:instrText>
      </w:r>
      <w:r w:rsidRPr="00D428E8">
        <w:rPr>
          <w:bCs w:val="0"/>
          <w:i/>
          <w:sz w:val="28"/>
          <w:szCs w:val="28"/>
        </w:rPr>
        <w:fldChar w:fldCharType="separate"/>
      </w:r>
      <w:r>
        <w:rPr>
          <w:bCs w:val="0"/>
          <w:i/>
          <w:noProof/>
          <w:sz w:val="28"/>
          <w:szCs w:val="28"/>
        </w:rPr>
        <w:t>2</w:t>
      </w:r>
      <w:r w:rsidRPr="00D428E8">
        <w:rPr>
          <w:bCs w:val="0"/>
          <w:i/>
          <w:sz w:val="28"/>
          <w:szCs w:val="28"/>
        </w:rPr>
        <w:fldChar w:fldCharType="end"/>
      </w:r>
      <w:r w:rsidRPr="00D428E8">
        <w:rPr>
          <w:bCs w:val="0"/>
          <w:i/>
          <w:sz w:val="28"/>
          <w:szCs w:val="28"/>
        </w:rPr>
        <w:t>.</w:t>
      </w:r>
      <w:r w:rsidRPr="00D428E8">
        <w:rPr>
          <w:bCs w:val="0"/>
          <w:i/>
          <w:sz w:val="28"/>
          <w:szCs w:val="28"/>
        </w:rPr>
        <w:fldChar w:fldCharType="begin"/>
      </w:r>
      <w:r w:rsidRPr="00D428E8">
        <w:rPr>
          <w:bCs w:val="0"/>
          <w:i/>
          <w:sz w:val="28"/>
          <w:szCs w:val="28"/>
        </w:rPr>
        <w:instrText xml:space="preserve"> SEQ абл. \* ARABIC \s 1 </w:instrText>
      </w:r>
      <w:r w:rsidRPr="00D428E8">
        <w:rPr>
          <w:bCs w:val="0"/>
          <w:i/>
          <w:sz w:val="28"/>
          <w:szCs w:val="28"/>
        </w:rPr>
        <w:fldChar w:fldCharType="separate"/>
      </w:r>
      <w:r>
        <w:rPr>
          <w:bCs w:val="0"/>
          <w:i/>
          <w:noProof/>
          <w:sz w:val="28"/>
          <w:szCs w:val="28"/>
        </w:rPr>
        <w:t>4</w:t>
      </w:r>
      <w:r w:rsidRPr="00D428E8">
        <w:rPr>
          <w:bCs w:val="0"/>
          <w:i/>
          <w:sz w:val="28"/>
          <w:szCs w:val="28"/>
        </w:rPr>
        <w:fldChar w:fldCharType="end"/>
      </w:r>
    </w:p>
    <w:p w:rsidR="00E700C0" w:rsidRDefault="00E700C0" w:rsidP="00E700C0">
      <w:pPr>
        <w:jc w:val="both"/>
        <w:rPr>
          <w:sz w:val="20"/>
          <w:szCs w:val="20"/>
        </w:rPr>
      </w:pPr>
      <w:r>
        <w:rPr>
          <w:sz w:val="28"/>
          <w:szCs w:val="28"/>
        </w:rPr>
        <w:fldChar w:fldCharType="begin"/>
      </w:r>
      <w:r>
        <w:rPr>
          <w:sz w:val="28"/>
          <w:szCs w:val="28"/>
        </w:rPr>
        <w:instrText xml:space="preserve"> LINK Excel.Sheet.8 D:\\ИРК_ОБЛ\\НУК_РОН\\Новонукутский\\pipe\\XML\\Перспектива.xml Потребл_СВОД!C2:C10 \a \f 4 \h </w:instrText>
      </w:r>
      <w:r>
        <w:rPr>
          <w:sz w:val="20"/>
          <w:szCs w:val="20"/>
        </w:rPr>
        <w:fldChar w:fldCharType="separate"/>
      </w:r>
    </w:p>
    <w:tbl>
      <w:tblPr>
        <w:tblW w:w="8896" w:type="dxa"/>
        <w:tblInd w:w="108" w:type="dxa"/>
        <w:tblLook w:val="0000"/>
      </w:tblPr>
      <w:tblGrid>
        <w:gridCol w:w="2614"/>
        <w:gridCol w:w="708"/>
        <w:gridCol w:w="708"/>
        <w:gridCol w:w="708"/>
        <w:gridCol w:w="828"/>
        <w:gridCol w:w="828"/>
        <w:gridCol w:w="828"/>
        <w:gridCol w:w="828"/>
        <w:gridCol w:w="846"/>
      </w:tblGrid>
      <w:tr w:rsidR="00E700C0" w:rsidTr="009F6304">
        <w:trPr>
          <w:trHeight w:val="300"/>
        </w:trPr>
        <w:tc>
          <w:tcPr>
            <w:tcW w:w="8896" w:type="dxa"/>
            <w:gridSpan w:val="9"/>
            <w:tcBorders>
              <w:top w:val="nil"/>
              <w:left w:val="nil"/>
              <w:bottom w:val="single" w:sz="4" w:space="0" w:color="auto"/>
              <w:right w:val="nil"/>
            </w:tcBorders>
            <w:shd w:val="clear" w:color="auto" w:fill="auto"/>
            <w:noWrap/>
            <w:vAlign w:val="bottom"/>
          </w:tcPr>
          <w:p w:rsidR="00E700C0" w:rsidRDefault="00E700C0" w:rsidP="009F6304">
            <w:pPr>
              <w:rPr>
                <w:b/>
                <w:bCs/>
                <w:color w:val="000000"/>
                <w:sz w:val="28"/>
                <w:szCs w:val="28"/>
              </w:rPr>
            </w:pPr>
            <w:r>
              <w:rPr>
                <w:b/>
                <w:bCs/>
                <w:color w:val="000000"/>
                <w:sz w:val="28"/>
                <w:szCs w:val="28"/>
              </w:rPr>
              <w:t xml:space="preserve">Тепловое потребление и его перспективный прирост, </w:t>
            </w:r>
            <w:r>
              <w:rPr>
                <w:i/>
                <w:iCs/>
                <w:color w:val="000000"/>
                <w:sz w:val="28"/>
                <w:szCs w:val="28"/>
              </w:rPr>
              <w:t>Гкал/год</w:t>
            </w:r>
          </w:p>
        </w:tc>
      </w:tr>
      <w:tr w:rsidR="00E700C0" w:rsidTr="009F6304">
        <w:trPr>
          <w:trHeight w:val="300"/>
        </w:trPr>
        <w:tc>
          <w:tcPr>
            <w:tcW w:w="2614"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rPr>
            </w:pPr>
            <w:r>
              <w:rPr>
                <w:b/>
                <w:bCs/>
                <w:color w:val="000000"/>
              </w:rPr>
              <w:t>Тип теплопотребления</w:t>
            </w:r>
          </w:p>
        </w:tc>
        <w:tc>
          <w:tcPr>
            <w:tcW w:w="6282" w:type="dxa"/>
            <w:gridSpan w:val="8"/>
            <w:tcBorders>
              <w:top w:val="single" w:sz="4" w:space="0" w:color="auto"/>
              <w:left w:val="nil"/>
              <w:bottom w:val="single" w:sz="4" w:space="0" w:color="auto"/>
              <w:right w:val="single" w:sz="4" w:space="0" w:color="000000"/>
            </w:tcBorders>
            <w:shd w:val="clear" w:color="auto" w:fill="auto"/>
            <w:vAlign w:val="center"/>
          </w:tcPr>
          <w:p w:rsidR="00E700C0" w:rsidRDefault="00E700C0" w:rsidP="009F6304">
            <w:pPr>
              <w:jc w:val="center"/>
              <w:rPr>
                <w:b/>
                <w:bCs/>
                <w:color w:val="000000"/>
              </w:rPr>
            </w:pPr>
            <w:r>
              <w:rPr>
                <w:b/>
                <w:bCs/>
                <w:color w:val="000000"/>
              </w:rPr>
              <w:t>Год (период)</w:t>
            </w:r>
          </w:p>
        </w:tc>
      </w:tr>
      <w:tr w:rsidR="00E700C0" w:rsidTr="009F6304">
        <w:trPr>
          <w:trHeight w:val="630"/>
        </w:trPr>
        <w:tc>
          <w:tcPr>
            <w:tcW w:w="2614"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rPr>
            </w:pPr>
          </w:p>
        </w:tc>
        <w:tc>
          <w:tcPr>
            <w:tcW w:w="70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rPr>
            </w:pPr>
            <w:r>
              <w:rPr>
                <w:b/>
                <w:bCs/>
                <w:color w:val="0000FF"/>
              </w:rPr>
              <w:t>2012</w:t>
            </w:r>
          </w:p>
        </w:tc>
        <w:tc>
          <w:tcPr>
            <w:tcW w:w="70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2013</w:t>
            </w:r>
          </w:p>
        </w:tc>
        <w:tc>
          <w:tcPr>
            <w:tcW w:w="70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2014</w:t>
            </w:r>
          </w:p>
        </w:tc>
        <w:tc>
          <w:tcPr>
            <w:tcW w:w="82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2015</w:t>
            </w:r>
          </w:p>
        </w:tc>
        <w:tc>
          <w:tcPr>
            <w:tcW w:w="82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2016</w:t>
            </w:r>
          </w:p>
        </w:tc>
        <w:tc>
          <w:tcPr>
            <w:tcW w:w="82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2017</w:t>
            </w:r>
          </w:p>
        </w:tc>
        <w:tc>
          <w:tcPr>
            <w:tcW w:w="828"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2018-2022</w:t>
            </w:r>
          </w:p>
        </w:tc>
        <w:tc>
          <w:tcPr>
            <w:tcW w:w="84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2023-2028</w:t>
            </w:r>
          </w:p>
        </w:tc>
      </w:tr>
      <w:tr w:rsidR="00E700C0" w:rsidTr="009F6304">
        <w:trPr>
          <w:trHeight w:val="315"/>
        </w:trPr>
        <w:tc>
          <w:tcPr>
            <w:tcW w:w="2614" w:type="dxa"/>
            <w:tcBorders>
              <w:top w:val="nil"/>
              <w:left w:val="nil"/>
              <w:bottom w:val="nil"/>
              <w:right w:val="nil"/>
            </w:tcBorders>
            <w:shd w:val="clear" w:color="auto" w:fill="auto"/>
            <w:noWrap/>
            <w:vAlign w:val="bottom"/>
          </w:tcPr>
          <w:p w:rsidR="00E700C0" w:rsidRDefault="00E700C0" w:rsidP="009F6304">
            <w:pPr>
              <w:rPr>
                <w:b/>
                <w:bCs/>
              </w:rPr>
            </w:pPr>
            <w:r>
              <w:rPr>
                <w:b/>
                <w:bCs/>
              </w:rPr>
              <w:t>"Центральная"</w:t>
            </w:r>
          </w:p>
        </w:tc>
        <w:tc>
          <w:tcPr>
            <w:tcW w:w="708" w:type="dxa"/>
            <w:tcBorders>
              <w:top w:val="nil"/>
              <w:left w:val="nil"/>
              <w:bottom w:val="nil"/>
              <w:right w:val="nil"/>
            </w:tcBorders>
            <w:shd w:val="clear" w:color="auto" w:fill="auto"/>
            <w:noWrap/>
            <w:vAlign w:val="bottom"/>
          </w:tcPr>
          <w:p w:rsidR="00E700C0" w:rsidRDefault="00E700C0" w:rsidP="009F6304">
            <w:pPr>
              <w:rPr>
                <w:color w:val="0000FF"/>
              </w:rPr>
            </w:pPr>
          </w:p>
        </w:tc>
        <w:tc>
          <w:tcPr>
            <w:tcW w:w="708" w:type="dxa"/>
            <w:tcBorders>
              <w:top w:val="nil"/>
              <w:left w:val="nil"/>
              <w:bottom w:val="nil"/>
              <w:right w:val="nil"/>
            </w:tcBorders>
            <w:shd w:val="clear" w:color="auto" w:fill="auto"/>
            <w:noWrap/>
            <w:vAlign w:val="bottom"/>
          </w:tcPr>
          <w:p w:rsidR="00E700C0" w:rsidRDefault="00E700C0" w:rsidP="009F6304">
            <w:pPr>
              <w:rPr>
                <w:color w:val="000000"/>
              </w:rPr>
            </w:pPr>
          </w:p>
        </w:tc>
        <w:tc>
          <w:tcPr>
            <w:tcW w:w="708" w:type="dxa"/>
            <w:tcBorders>
              <w:top w:val="nil"/>
              <w:left w:val="nil"/>
              <w:bottom w:val="nil"/>
              <w:right w:val="nil"/>
            </w:tcBorders>
            <w:shd w:val="clear" w:color="auto" w:fill="auto"/>
            <w:noWrap/>
            <w:vAlign w:val="bottom"/>
          </w:tcPr>
          <w:p w:rsidR="00E700C0" w:rsidRDefault="00E700C0" w:rsidP="009F6304">
            <w:pPr>
              <w:rPr>
                <w:color w:val="000000"/>
              </w:rPr>
            </w:pPr>
          </w:p>
        </w:tc>
        <w:tc>
          <w:tcPr>
            <w:tcW w:w="828" w:type="dxa"/>
            <w:tcBorders>
              <w:top w:val="nil"/>
              <w:left w:val="nil"/>
              <w:bottom w:val="nil"/>
              <w:right w:val="nil"/>
            </w:tcBorders>
            <w:shd w:val="clear" w:color="auto" w:fill="auto"/>
            <w:noWrap/>
            <w:vAlign w:val="bottom"/>
          </w:tcPr>
          <w:p w:rsidR="00E700C0" w:rsidRDefault="00E700C0" w:rsidP="009F6304">
            <w:pPr>
              <w:rPr>
                <w:color w:val="000000"/>
              </w:rPr>
            </w:pPr>
          </w:p>
        </w:tc>
        <w:tc>
          <w:tcPr>
            <w:tcW w:w="828" w:type="dxa"/>
            <w:tcBorders>
              <w:top w:val="nil"/>
              <w:left w:val="nil"/>
              <w:bottom w:val="nil"/>
              <w:right w:val="nil"/>
            </w:tcBorders>
            <w:shd w:val="clear" w:color="auto" w:fill="auto"/>
            <w:noWrap/>
            <w:vAlign w:val="bottom"/>
          </w:tcPr>
          <w:p w:rsidR="00E700C0" w:rsidRDefault="00E700C0" w:rsidP="009F6304">
            <w:pPr>
              <w:rPr>
                <w:color w:val="000000"/>
              </w:rPr>
            </w:pPr>
          </w:p>
        </w:tc>
        <w:tc>
          <w:tcPr>
            <w:tcW w:w="828" w:type="dxa"/>
            <w:tcBorders>
              <w:top w:val="nil"/>
              <w:left w:val="nil"/>
              <w:bottom w:val="nil"/>
              <w:right w:val="nil"/>
            </w:tcBorders>
            <w:shd w:val="clear" w:color="auto" w:fill="auto"/>
            <w:noWrap/>
            <w:vAlign w:val="bottom"/>
          </w:tcPr>
          <w:p w:rsidR="00E700C0" w:rsidRDefault="00E700C0" w:rsidP="009F6304">
            <w:pPr>
              <w:rPr>
                <w:color w:val="000000"/>
              </w:rPr>
            </w:pPr>
          </w:p>
        </w:tc>
        <w:tc>
          <w:tcPr>
            <w:tcW w:w="828" w:type="dxa"/>
            <w:tcBorders>
              <w:top w:val="nil"/>
              <w:left w:val="nil"/>
              <w:bottom w:val="nil"/>
              <w:right w:val="nil"/>
            </w:tcBorders>
            <w:shd w:val="clear" w:color="auto" w:fill="auto"/>
            <w:noWrap/>
            <w:vAlign w:val="bottom"/>
          </w:tcPr>
          <w:p w:rsidR="00E700C0" w:rsidRDefault="00E700C0" w:rsidP="009F6304">
            <w:pPr>
              <w:rPr>
                <w:color w:val="000000"/>
              </w:rPr>
            </w:pPr>
          </w:p>
        </w:tc>
        <w:tc>
          <w:tcPr>
            <w:tcW w:w="846" w:type="dxa"/>
            <w:tcBorders>
              <w:top w:val="nil"/>
              <w:left w:val="nil"/>
              <w:bottom w:val="nil"/>
              <w:right w:val="single" w:sz="4" w:space="0" w:color="auto"/>
            </w:tcBorders>
            <w:shd w:val="clear" w:color="auto" w:fill="auto"/>
            <w:noWrap/>
            <w:vAlign w:val="bottom"/>
          </w:tcPr>
          <w:p w:rsidR="00E700C0" w:rsidRDefault="00E700C0" w:rsidP="009F6304">
            <w:pPr>
              <w:rPr>
                <w:color w:val="000000"/>
              </w:rPr>
            </w:pPr>
            <w:r>
              <w:rPr>
                <w:color w:val="000000"/>
              </w:rPr>
              <w:t> </w:t>
            </w:r>
          </w:p>
        </w:tc>
      </w:tr>
      <w:tr w:rsidR="00E700C0" w:rsidTr="009F6304">
        <w:trPr>
          <w:trHeight w:val="300"/>
        </w:trPr>
        <w:tc>
          <w:tcPr>
            <w:tcW w:w="88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700C0" w:rsidRDefault="00E700C0" w:rsidP="009F6304">
            <w:pPr>
              <w:rPr>
                <w:b/>
                <w:bCs/>
                <w:color w:val="000000"/>
              </w:rPr>
            </w:pPr>
            <w:r>
              <w:rPr>
                <w:b/>
                <w:bCs/>
                <w:color w:val="000000"/>
              </w:rPr>
              <w:t>Потребление тепловой энергии</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rPr>
            </w:pPr>
            <w:r>
              <w:rPr>
                <w:color w:val="000000"/>
              </w:rPr>
              <w:t>Всего</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5249</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5581</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6284</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10389</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10389</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10389</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10389</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10389</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Отопление</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4843</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5176</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5738</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7472</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7472</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7472</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7472</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7472</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Вентиляция</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2139</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2139</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2139</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2139</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2139</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ГВС</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406</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406</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546</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777</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777</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777</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777</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777</w:t>
            </w:r>
          </w:p>
        </w:tc>
      </w:tr>
      <w:tr w:rsidR="00E700C0" w:rsidTr="009F6304">
        <w:trPr>
          <w:trHeight w:val="300"/>
        </w:trPr>
        <w:tc>
          <w:tcPr>
            <w:tcW w:w="88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700C0" w:rsidRDefault="00E700C0" w:rsidP="009F6304">
            <w:pPr>
              <w:rPr>
                <w:b/>
                <w:bCs/>
                <w:color w:val="000000"/>
              </w:rPr>
            </w:pPr>
            <w:r>
              <w:rPr>
                <w:b/>
                <w:bCs/>
                <w:color w:val="000000"/>
              </w:rPr>
              <w:lastRenderedPageBreak/>
              <w:t>ПРИРОСТ потребления тепловой энергии</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rPr>
            </w:pPr>
            <w:r>
              <w:rPr>
                <w:color w:val="000000"/>
              </w:rPr>
              <w:t>Всего</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332</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703</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4105</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Отопление</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332</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562</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1734</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Вентиляция</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2139</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r>
      <w:tr w:rsidR="00E700C0" w:rsidTr="009F6304">
        <w:trPr>
          <w:trHeight w:val="300"/>
        </w:trPr>
        <w:tc>
          <w:tcPr>
            <w:tcW w:w="2614"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i/>
                <w:iCs/>
                <w:color w:val="000000"/>
              </w:rPr>
            </w:pPr>
            <w:r>
              <w:rPr>
                <w:i/>
                <w:iCs/>
                <w:color w:val="000000"/>
              </w:rPr>
              <w:t xml:space="preserve"> - ГВС</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rPr>
            </w:pPr>
            <w:r>
              <w:rPr>
                <w:color w:val="0000FF"/>
              </w:rP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70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141</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231</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28"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c>
          <w:tcPr>
            <w:tcW w:w="84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pPr>
            <w:r>
              <w:t>0</w:t>
            </w:r>
          </w:p>
        </w:tc>
      </w:tr>
    </w:tbl>
    <w:p w:rsidR="00E700C0" w:rsidRDefault="00E700C0" w:rsidP="00E700C0">
      <w:pPr>
        <w:jc w:val="both"/>
        <w:rPr>
          <w:sz w:val="28"/>
          <w:szCs w:val="28"/>
        </w:rPr>
      </w:pPr>
      <w:r>
        <w:rPr>
          <w:sz w:val="28"/>
          <w:szCs w:val="28"/>
        </w:rPr>
        <w:fldChar w:fldCharType="end"/>
      </w:r>
    </w:p>
    <w:p w:rsidR="00E700C0" w:rsidRDefault="00E700C0" w:rsidP="00E700C0">
      <w:pPr>
        <w:pStyle w:val="10"/>
        <w:keepNext/>
        <w:widowControl/>
        <w:numPr>
          <w:ilvl w:val="0"/>
          <w:numId w:val="2"/>
        </w:numPr>
        <w:autoSpaceDE/>
        <w:autoSpaceDN/>
        <w:adjustRightInd/>
        <w:spacing w:before="240" w:after="60"/>
      </w:pPr>
      <w:bookmarkStart w:id="43" w:name="_Toc375145633"/>
      <w:r w:rsidRPr="006E6F2E">
        <w:t>Электронная модель системы теплоснабжени</w:t>
      </w:r>
      <w:r>
        <w:t>я поселения</w:t>
      </w:r>
      <w:bookmarkEnd w:id="43"/>
    </w:p>
    <w:p w:rsidR="00E700C0" w:rsidRDefault="00E700C0" w:rsidP="00E700C0">
      <w:pPr>
        <w:jc w:val="both"/>
        <w:rPr>
          <w:sz w:val="28"/>
          <w:szCs w:val="28"/>
        </w:rPr>
      </w:pPr>
    </w:p>
    <w:p w:rsidR="00E700C0" w:rsidRPr="00D54490" w:rsidRDefault="00E700C0" w:rsidP="00E700C0">
      <w:pPr>
        <w:spacing w:line="288" w:lineRule="auto"/>
        <w:ind w:firstLine="708"/>
        <w:jc w:val="both"/>
        <w:rPr>
          <w:sz w:val="28"/>
          <w:szCs w:val="28"/>
        </w:rPr>
      </w:pPr>
      <w:r>
        <w:rPr>
          <w:sz w:val="28"/>
          <w:szCs w:val="28"/>
        </w:rPr>
        <w:t>Электронная модель системы теплоснабжения поселения (далее Модель) разработана специалистам</w:t>
      </w:r>
      <w:proofErr w:type="gramStart"/>
      <w:r>
        <w:rPr>
          <w:sz w:val="28"/>
          <w:szCs w:val="28"/>
        </w:rPr>
        <w:t>и ООО</w:t>
      </w:r>
      <w:proofErr w:type="gramEnd"/>
      <w:r>
        <w:rPr>
          <w:sz w:val="28"/>
          <w:szCs w:val="28"/>
        </w:rPr>
        <w:t xml:space="preserve"> «</w:t>
      </w:r>
      <w:proofErr w:type="spellStart"/>
      <w:r>
        <w:rPr>
          <w:sz w:val="28"/>
          <w:szCs w:val="28"/>
        </w:rPr>
        <w:t>БайтЭнергоКомплекс</w:t>
      </w:r>
      <w:proofErr w:type="spellEnd"/>
      <w:r>
        <w:rPr>
          <w:sz w:val="28"/>
          <w:szCs w:val="28"/>
        </w:rPr>
        <w:t xml:space="preserve">» (г. Иркутск) на базе собственного программного обеспечения (ПО) </w:t>
      </w:r>
      <w:proofErr w:type="spellStart"/>
      <w:r>
        <w:rPr>
          <w:sz w:val="28"/>
          <w:szCs w:val="28"/>
          <w:lang w:val="en-US"/>
        </w:rPr>
        <w:t>ByteNET</w:t>
      </w:r>
      <w:proofErr w:type="spellEnd"/>
      <w:r>
        <w:rPr>
          <w:sz w:val="28"/>
          <w:szCs w:val="28"/>
        </w:rPr>
        <w:t xml:space="preserve">3. </w:t>
      </w:r>
      <w:r w:rsidRPr="00D00227">
        <w:rPr>
          <w:sz w:val="28"/>
          <w:szCs w:val="28"/>
        </w:rPr>
        <w:t xml:space="preserve"> </w:t>
      </w:r>
      <w:r>
        <w:rPr>
          <w:sz w:val="28"/>
          <w:szCs w:val="28"/>
        </w:rPr>
        <w:t xml:space="preserve">К установленной модели прилагается руководство по использованию (в электронном виде). Графическая схема теплоснабжения, представленная в </w:t>
      </w:r>
      <w:r w:rsidRPr="0036474B">
        <w:rPr>
          <w:i/>
          <w:sz w:val="28"/>
          <w:szCs w:val="28"/>
        </w:rPr>
        <w:t>прил</w:t>
      </w:r>
      <w:r w:rsidRPr="0036474B">
        <w:rPr>
          <w:sz w:val="28"/>
          <w:szCs w:val="28"/>
        </w:rPr>
        <w:t>.</w:t>
      </w:r>
      <w:r>
        <w:rPr>
          <w:sz w:val="28"/>
          <w:szCs w:val="28"/>
        </w:rPr>
        <w:t xml:space="preserve"> </w:t>
      </w:r>
      <w:fldSimple w:instr=" REF _Ref345606951 \h  \* MERGEFORMAT ">
        <w:r w:rsidRPr="004C1503">
          <w:rPr>
            <w:i/>
            <w:noProof/>
            <w:sz w:val="28"/>
            <w:szCs w:val="28"/>
          </w:rPr>
          <w:t>2</w:t>
        </w:r>
      </w:fldSimple>
      <w:r>
        <w:rPr>
          <w:sz w:val="28"/>
          <w:szCs w:val="28"/>
        </w:rPr>
        <w:t xml:space="preserve">, а также графики,  таблицы и </w:t>
      </w:r>
      <w:proofErr w:type="gramStart"/>
      <w:r>
        <w:rPr>
          <w:sz w:val="28"/>
          <w:szCs w:val="28"/>
        </w:rPr>
        <w:t>паспорта объектов, представленные в этом отчете являются</w:t>
      </w:r>
      <w:proofErr w:type="gramEnd"/>
      <w:r>
        <w:rPr>
          <w:sz w:val="28"/>
          <w:szCs w:val="28"/>
        </w:rPr>
        <w:t xml:space="preserve"> прямыми результатами, полученными с помощью Модели.</w:t>
      </w:r>
    </w:p>
    <w:p w:rsidR="00E700C0" w:rsidRDefault="00E700C0" w:rsidP="00E700C0">
      <w:pPr>
        <w:spacing w:line="288" w:lineRule="auto"/>
        <w:ind w:firstLine="709"/>
        <w:jc w:val="both"/>
        <w:rPr>
          <w:sz w:val="28"/>
          <w:szCs w:val="28"/>
        </w:rPr>
      </w:pPr>
      <w:r>
        <w:rPr>
          <w:sz w:val="28"/>
          <w:szCs w:val="28"/>
        </w:rPr>
        <w:t>В настоящее время Модель включает в себя:</w:t>
      </w:r>
    </w:p>
    <w:p w:rsidR="00E700C0" w:rsidRPr="006E6F2E" w:rsidRDefault="00E700C0" w:rsidP="00E700C0">
      <w:pPr>
        <w:numPr>
          <w:ilvl w:val="0"/>
          <w:numId w:val="4"/>
        </w:numPr>
        <w:spacing w:line="288" w:lineRule="auto"/>
        <w:jc w:val="both"/>
        <w:rPr>
          <w:sz w:val="28"/>
          <w:szCs w:val="28"/>
        </w:rPr>
      </w:pPr>
      <w:r>
        <w:rPr>
          <w:sz w:val="28"/>
          <w:szCs w:val="28"/>
        </w:rPr>
        <w:t>Г</w:t>
      </w:r>
      <w:r w:rsidRPr="006E6F2E">
        <w:rPr>
          <w:sz w:val="28"/>
          <w:szCs w:val="28"/>
        </w:rPr>
        <w:t>рафическое представление объектов системы теплоснабжения с привязкой к то</w:t>
      </w:r>
      <w:r>
        <w:rPr>
          <w:sz w:val="28"/>
          <w:szCs w:val="28"/>
        </w:rPr>
        <w:t>пографической основе поселения</w:t>
      </w:r>
      <w:r w:rsidRPr="006E6F2E">
        <w:rPr>
          <w:sz w:val="28"/>
          <w:szCs w:val="28"/>
        </w:rPr>
        <w:t xml:space="preserve"> с полным топологическим описанием связности объектов;</w:t>
      </w:r>
    </w:p>
    <w:p w:rsidR="00E700C0" w:rsidRPr="006E6F2E" w:rsidRDefault="00E700C0" w:rsidP="00E700C0">
      <w:pPr>
        <w:numPr>
          <w:ilvl w:val="0"/>
          <w:numId w:val="1"/>
        </w:numPr>
        <w:spacing w:line="288" w:lineRule="auto"/>
        <w:jc w:val="both"/>
        <w:rPr>
          <w:sz w:val="28"/>
          <w:szCs w:val="28"/>
        </w:rPr>
      </w:pPr>
      <w:r>
        <w:rPr>
          <w:sz w:val="28"/>
          <w:szCs w:val="28"/>
        </w:rPr>
        <w:t>П</w:t>
      </w:r>
      <w:r w:rsidRPr="006E6F2E">
        <w:rPr>
          <w:sz w:val="28"/>
          <w:szCs w:val="28"/>
        </w:rPr>
        <w:t>аспортизацию объектов системы теплоснабжения;</w:t>
      </w:r>
    </w:p>
    <w:p w:rsidR="00E700C0" w:rsidRPr="006E6F2E" w:rsidRDefault="00E700C0" w:rsidP="00E700C0">
      <w:pPr>
        <w:numPr>
          <w:ilvl w:val="0"/>
          <w:numId w:val="1"/>
        </w:numPr>
        <w:spacing w:line="288" w:lineRule="auto"/>
        <w:jc w:val="both"/>
        <w:rPr>
          <w:sz w:val="28"/>
          <w:szCs w:val="28"/>
        </w:rPr>
      </w:pPr>
      <w:r>
        <w:rPr>
          <w:sz w:val="28"/>
          <w:szCs w:val="28"/>
        </w:rPr>
        <w:t>Г</w:t>
      </w:r>
      <w:r w:rsidRPr="006E6F2E">
        <w:rPr>
          <w:sz w:val="28"/>
          <w:szCs w:val="28"/>
        </w:rPr>
        <w:t xml:space="preserve">идравлический расчет </w:t>
      </w:r>
      <w:r>
        <w:rPr>
          <w:sz w:val="28"/>
          <w:szCs w:val="28"/>
        </w:rPr>
        <w:t xml:space="preserve">(оценка пропускной способности участков, наладочный расчет) </w:t>
      </w:r>
      <w:r w:rsidRPr="006E6F2E">
        <w:rPr>
          <w:sz w:val="28"/>
          <w:szCs w:val="28"/>
        </w:rPr>
        <w:t>тепловых сетей;</w:t>
      </w:r>
    </w:p>
    <w:p w:rsidR="00E700C0" w:rsidRPr="006E6F2E" w:rsidRDefault="00E700C0" w:rsidP="00E700C0">
      <w:pPr>
        <w:numPr>
          <w:ilvl w:val="0"/>
          <w:numId w:val="1"/>
        </w:numPr>
        <w:spacing w:line="288" w:lineRule="auto"/>
        <w:jc w:val="both"/>
        <w:rPr>
          <w:sz w:val="28"/>
          <w:szCs w:val="28"/>
        </w:rPr>
      </w:pPr>
      <w:r>
        <w:rPr>
          <w:sz w:val="28"/>
          <w:szCs w:val="28"/>
        </w:rPr>
        <w:t>М</w:t>
      </w:r>
      <w:r w:rsidRPr="006E6F2E">
        <w:rPr>
          <w:sz w:val="28"/>
          <w:szCs w:val="28"/>
        </w:rPr>
        <w:t>оделирование видов переключений, осуществляемых в тепловых сетях, в том числе переключений тепловых нагрузок между источниками тепловой энергии;</w:t>
      </w:r>
    </w:p>
    <w:p w:rsidR="00E700C0" w:rsidRPr="006E6F2E" w:rsidRDefault="00E700C0" w:rsidP="00E700C0">
      <w:pPr>
        <w:numPr>
          <w:ilvl w:val="0"/>
          <w:numId w:val="1"/>
        </w:numPr>
        <w:spacing w:line="288" w:lineRule="auto"/>
        <w:jc w:val="both"/>
        <w:rPr>
          <w:sz w:val="28"/>
          <w:szCs w:val="28"/>
        </w:rPr>
      </w:pPr>
      <w:r>
        <w:rPr>
          <w:sz w:val="28"/>
          <w:szCs w:val="28"/>
        </w:rPr>
        <w:t>Р</w:t>
      </w:r>
      <w:r w:rsidRPr="006E6F2E">
        <w:rPr>
          <w:sz w:val="28"/>
          <w:szCs w:val="28"/>
        </w:rPr>
        <w:t>асчет балансов тепловой энергии по источникам тепловой энергии и по территориальному признаку;</w:t>
      </w:r>
    </w:p>
    <w:p w:rsidR="00E700C0" w:rsidRPr="006E6F2E" w:rsidRDefault="00E700C0" w:rsidP="00E700C0">
      <w:pPr>
        <w:numPr>
          <w:ilvl w:val="0"/>
          <w:numId w:val="1"/>
        </w:numPr>
        <w:spacing w:line="288" w:lineRule="auto"/>
        <w:jc w:val="both"/>
        <w:rPr>
          <w:sz w:val="28"/>
          <w:szCs w:val="28"/>
        </w:rPr>
      </w:pPr>
      <w:r>
        <w:rPr>
          <w:sz w:val="28"/>
          <w:szCs w:val="28"/>
        </w:rPr>
        <w:t>Р</w:t>
      </w:r>
      <w:r w:rsidRPr="006E6F2E">
        <w:rPr>
          <w:sz w:val="28"/>
          <w:szCs w:val="28"/>
        </w:rPr>
        <w:t>асчет потерь тепловой энергии через изоляцию и с утечками теплоносителя;</w:t>
      </w:r>
    </w:p>
    <w:p w:rsidR="00E700C0" w:rsidRPr="006E6F2E" w:rsidRDefault="00E700C0" w:rsidP="00E700C0">
      <w:pPr>
        <w:numPr>
          <w:ilvl w:val="0"/>
          <w:numId w:val="1"/>
        </w:numPr>
        <w:spacing w:line="288" w:lineRule="auto"/>
        <w:jc w:val="both"/>
        <w:rPr>
          <w:sz w:val="28"/>
          <w:szCs w:val="28"/>
        </w:rPr>
      </w:pPr>
      <w:r>
        <w:rPr>
          <w:sz w:val="28"/>
          <w:szCs w:val="28"/>
        </w:rPr>
        <w:t>Г</w:t>
      </w:r>
      <w:r w:rsidRPr="006E6F2E">
        <w:rPr>
          <w:sz w:val="28"/>
          <w:szCs w:val="28"/>
        </w:rPr>
        <w:t>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E700C0" w:rsidRPr="006E6F2E" w:rsidRDefault="00E700C0" w:rsidP="00E700C0">
      <w:pPr>
        <w:numPr>
          <w:ilvl w:val="0"/>
          <w:numId w:val="1"/>
        </w:numPr>
        <w:spacing w:line="288" w:lineRule="auto"/>
        <w:jc w:val="both"/>
        <w:rPr>
          <w:sz w:val="28"/>
          <w:szCs w:val="28"/>
        </w:rPr>
      </w:pPr>
      <w:r>
        <w:rPr>
          <w:sz w:val="28"/>
          <w:szCs w:val="28"/>
        </w:rPr>
        <w:t>Возможность получения выходных таблиц (отчетов) для построения с</w:t>
      </w:r>
      <w:r w:rsidRPr="006E6F2E">
        <w:rPr>
          <w:sz w:val="28"/>
          <w:szCs w:val="28"/>
        </w:rPr>
        <w:t>равнительны</w:t>
      </w:r>
      <w:r>
        <w:rPr>
          <w:sz w:val="28"/>
          <w:szCs w:val="28"/>
        </w:rPr>
        <w:t>х</w:t>
      </w:r>
      <w:r w:rsidRPr="006E6F2E">
        <w:rPr>
          <w:sz w:val="28"/>
          <w:szCs w:val="28"/>
        </w:rPr>
        <w:t xml:space="preserve"> пьезометрически</w:t>
      </w:r>
      <w:r>
        <w:rPr>
          <w:sz w:val="28"/>
          <w:szCs w:val="28"/>
        </w:rPr>
        <w:t>х</w:t>
      </w:r>
      <w:r w:rsidRPr="006E6F2E">
        <w:rPr>
          <w:sz w:val="28"/>
          <w:szCs w:val="28"/>
        </w:rPr>
        <w:t xml:space="preserve"> график</w:t>
      </w:r>
      <w:r>
        <w:rPr>
          <w:sz w:val="28"/>
          <w:szCs w:val="28"/>
        </w:rPr>
        <w:t>ов</w:t>
      </w:r>
      <w:r w:rsidRPr="006E6F2E">
        <w:rPr>
          <w:sz w:val="28"/>
          <w:szCs w:val="28"/>
        </w:rPr>
        <w:t xml:space="preserve"> для разработки и анализа сценариев перспективного развития тепловых сетей.</w:t>
      </w:r>
    </w:p>
    <w:p w:rsidR="00E700C0" w:rsidRDefault="00E700C0" w:rsidP="00E700C0">
      <w:pPr>
        <w:spacing w:line="288" w:lineRule="auto"/>
        <w:ind w:firstLine="709"/>
        <w:jc w:val="both"/>
        <w:rPr>
          <w:sz w:val="28"/>
          <w:szCs w:val="28"/>
        </w:rPr>
      </w:pPr>
      <w:r>
        <w:rPr>
          <w:sz w:val="28"/>
          <w:szCs w:val="28"/>
        </w:rPr>
        <w:t xml:space="preserve">Модель установлена на ряде компьютеров в администрации поселения и эксплуатирующей организации. В течение года планируется, что все </w:t>
      </w:r>
      <w:r>
        <w:rPr>
          <w:sz w:val="28"/>
          <w:szCs w:val="28"/>
        </w:rPr>
        <w:lastRenderedPageBreak/>
        <w:t xml:space="preserve">изменения в системе теплоснабжения специалисты на местах будут оперативно вносить в Модель, чтобы </w:t>
      </w:r>
      <w:proofErr w:type="gramStart"/>
      <w:r>
        <w:rPr>
          <w:sz w:val="28"/>
          <w:szCs w:val="28"/>
        </w:rPr>
        <w:t>в последствии</w:t>
      </w:r>
      <w:proofErr w:type="gramEnd"/>
      <w:r>
        <w:rPr>
          <w:sz w:val="28"/>
          <w:szCs w:val="28"/>
        </w:rPr>
        <w:t xml:space="preserve"> (как минимум через год, согласно законодательству РФ) также оперативно актуализировать текущую схему теплоснабжения и иметь возможность оценивать (корректировать) различные варианты развития системы теплоснабжения с учетом изменившихся условий.</w:t>
      </w:r>
    </w:p>
    <w:p w:rsidR="00E700C0" w:rsidRDefault="00E700C0" w:rsidP="00E700C0">
      <w:pPr>
        <w:ind w:firstLine="709"/>
        <w:jc w:val="both"/>
        <w:rPr>
          <w:sz w:val="28"/>
          <w:szCs w:val="28"/>
        </w:rPr>
      </w:pPr>
    </w:p>
    <w:p w:rsidR="00E700C0" w:rsidRPr="006E6F2E" w:rsidRDefault="00E700C0" w:rsidP="00E700C0">
      <w:pPr>
        <w:pStyle w:val="10"/>
        <w:keepNext/>
        <w:widowControl/>
        <w:numPr>
          <w:ilvl w:val="0"/>
          <w:numId w:val="2"/>
        </w:numPr>
        <w:autoSpaceDE/>
        <w:autoSpaceDN/>
        <w:adjustRightInd/>
        <w:spacing w:before="240" w:after="60"/>
      </w:pPr>
      <w:bookmarkStart w:id="44" w:name="OLE_LINK22"/>
      <w:bookmarkStart w:id="45" w:name="OLE_LINK23"/>
      <w:bookmarkStart w:id="46" w:name="_Toc375145634"/>
      <w:r w:rsidRPr="006E6F2E">
        <w:t xml:space="preserve">Перспективные балансы тепловой мощности </w:t>
      </w:r>
      <w:bookmarkEnd w:id="44"/>
      <w:bookmarkEnd w:id="45"/>
      <w:r w:rsidRPr="006E6F2E">
        <w:t>источников теплов</w:t>
      </w:r>
      <w:r>
        <w:t>ой энергии и тепловой нагрузки</w:t>
      </w:r>
      <w:bookmarkEnd w:id="46"/>
    </w:p>
    <w:p w:rsidR="00E700C0" w:rsidRDefault="00E700C0" w:rsidP="00E700C0">
      <w:pPr>
        <w:jc w:val="both"/>
        <w:rPr>
          <w:sz w:val="28"/>
          <w:szCs w:val="28"/>
        </w:rPr>
      </w:pPr>
    </w:p>
    <w:p w:rsidR="00E700C0" w:rsidRDefault="00E700C0" w:rsidP="00E700C0">
      <w:pPr>
        <w:spacing w:line="288" w:lineRule="auto"/>
        <w:ind w:firstLine="709"/>
        <w:jc w:val="both"/>
        <w:rPr>
          <w:sz w:val="28"/>
          <w:szCs w:val="28"/>
        </w:rPr>
      </w:pPr>
      <w:bookmarkStart w:id="47" w:name="OLE_LINK24"/>
      <w:bookmarkStart w:id="48" w:name="OLE_LINK25"/>
      <w:r>
        <w:rPr>
          <w:sz w:val="28"/>
          <w:szCs w:val="28"/>
        </w:rPr>
        <w:t xml:space="preserve">Перспективные балансы тепловой мощности </w:t>
      </w:r>
      <w:proofErr w:type="spellStart"/>
      <w:r>
        <w:rPr>
          <w:sz w:val="28"/>
          <w:szCs w:val="28"/>
        </w:rPr>
        <w:t>теплоисточника</w:t>
      </w:r>
      <w:proofErr w:type="spellEnd"/>
      <w:r>
        <w:rPr>
          <w:sz w:val="28"/>
          <w:szCs w:val="28"/>
        </w:rPr>
        <w:t xml:space="preserve"> и тепловой нагрузки существующих и перспективных потребителей представлены в</w:t>
      </w:r>
      <w:bookmarkStart w:id="49" w:name="OLE_LINK57"/>
      <w:bookmarkStart w:id="50" w:name="OLE_LINK58"/>
      <w:proofErr w:type="gramStart"/>
      <w:r>
        <w:rPr>
          <w:sz w:val="28"/>
          <w:szCs w:val="28"/>
        </w:rPr>
        <w:t xml:space="preserve"> </w:t>
      </w:r>
      <w:r w:rsidRPr="000C2931">
        <w:rPr>
          <w:i/>
          <w:sz w:val="28"/>
          <w:szCs w:val="28"/>
        </w:rPr>
        <w:t>Т</w:t>
      </w:r>
      <w:proofErr w:type="gramEnd"/>
      <w:r w:rsidRPr="000C2931">
        <w:rPr>
          <w:i/>
          <w:sz w:val="28"/>
          <w:szCs w:val="28"/>
        </w:rPr>
        <w:t>абл</w:t>
      </w:r>
      <w:r w:rsidRPr="000C2931">
        <w:rPr>
          <w:sz w:val="28"/>
          <w:szCs w:val="28"/>
        </w:rPr>
        <w:t>.</w:t>
      </w:r>
      <w:r>
        <w:rPr>
          <w:sz w:val="28"/>
          <w:szCs w:val="28"/>
        </w:rPr>
        <w:t xml:space="preserve"> 4.1.</w:t>
      </w:r>
      <w:bookmarkEnd w:id="49"/>
      <w:bookmarkEnd w:id="50"/>
      <w:r>
        <w:rPr>
          <w:sz w:val="28"/>
          <w:szCs w:val="28"/>
        </w:rPr>
        <w:t xml:space="preserve"> Данные таблицы составлены в предположении, что все рассмотренные выше перспективные тепловые потребители будут подключаться к существующей системе теплоснабжения (как показано на схеме в </w:t>
      </w:r>
      <w:r w:rsidRPr="000243D5">
        <w:rPr>
          <w:i/>
          <w:sz w:val="28"/>
          <w:szCs w:val="28"/>
        </w:rPr>
        <w:t>прил</w:t>
      </w:r>
      <w:r w:rsidRPr="000243D5">
        <w:rPr>
          <w:sz w:val="28"/>
          <w:szCs w:val="28"/>
        </w:rPr>
        <w:t>.</w:t>
      </w:r>
      <w:r>
        <w:rPr>
          <w:sz w:val="28"/>
          <w:szCs w:val="28"/>
        </w:rPr>
        <w:t xml:space="preserve"> </w:t>
      </w:r>
      <w:r w:rsidRPr="000243D5">
        <w:rPr>
          <w:i/>
          <w:sz w:val="28"/>
          <w:szCs w:val="28"/>
        </w:rPr>
        <w:t>2</w:t>
      </w:r>
      <w:r>
        <w:rPr>
          <w:sz w:val="28"/>
          <w:szCs w:val="28"/>
        </w:rPr>
        <w:t xml:space="preserve">). При дальнейшем рассмотрении вариантов развития схемы теплоснабжения поселения,  предполагается, что при реализации любого из них будет выполняться условие наличия минимального резерва тепловой мощности в </w:t>
      </w:r>
      <w:proofErr w:type="spellStart"/>
      <w:r>
        <w:rPr>
          <w:sz w:val="28"/>
          <w:szCs w:val="28"/>
        </w:rPr>
        <w:t>теплоисточнике</w:t>
      </w:r>
      <w:proofErr w:type="spellEnd"/>
      <w:r>
        <w:rPr>
          <w:sz w:val="28"/>
          <w:szCs w:val="28"/>
        </w:rPr>
        <w:t xml:space="preserve"> для всего расчетного срока схемы теплоснабжения.</w:t>
      </w:r>
    </w:p>
    <w:p w:rsidR="00E700C0" w:rsidRDefault="00E700C0" w:rsidP="00E700C0">
      <w:pPr>
        <w:spacing w:line="288" w:lineRule="auto"/>
        <w:ind w:firstLine="709"/>
        <w:jc w:val="both"/>
        <w:rPr>
          <w:sz w:val="28"/>
          <w:szCs w:val="28"/>
        </w:rPr>
      </w:pPr>
      <w:r w:rsidRPr="00FE5410">
        <w:rPr>
          <w:sz w:val="28"/>
          <w:szCs w:val="28"/>
        </w:rPr>
        <w:t xml:space="preserve">Из </w:t>
      </w:r>
      <w:r>
        <w:rPr>
          <w:sz w:val="28"/>
          <w:szCs w:val="28"/>
        </w:rPr>
        <w:t>представленной таблицы следует</w:t>
      </w:r>
      <w:r w:rsidRPr="00CD0F65">
        <w:rPr>
          <w:sz w:val="28"/>
          <w:szCs w:val="28"/>
        </w:rPr>
        <w:t>:</w:t>
      </w:r>
    </w:p>
    <w:p w:rsidR="00E700C0" w:rsidRDefault="00E700C0" w:rsidP="00E700C0">
      <w:pPr>
        <w:numPr>
          <w:ilvl w:val="0"/>
          <w:numId w:val="4"/>
        </w:numPr>
        <w:spacing w:before="60" w:line="288" w:lineRule="auto"/>
        <w:jc w:val="both"/>
        <w:rPr>
          <w:sz w:val="28"/>
          <w:szCs w:val="28"/>
        </w:rPr>
      </w:pPr>
      <w:r>
        <w:rPr>
          <w:sz w:val="28"/>
          <w:szCs w:val="28"/>
        </w:rPr>
        <w:t xml:space="preserve">В котельной «Центральная» резерв тепловой мощности будет наблюдаться только до </w:t>
      </w:r>
      <w:smartTag w:uri="urn:schemas-microsoft-com:office:smarttags" w:element="metricconverter">
        <w:smartTagPr>
          <w:attr w:name="ProductID" w:val="2014 г"/>
        </w:smartTagPr>
        <w:r>
          <w:rPr>
            <w:sz w:val="28"/>
            <w:szCs w:val="28"/>
          </w:rPr>
          <w:t>2014 г</w:t>
        </w:r>
      </w:smartTag>
      <w:r>
        <w:rPr>
          <w:sz w:val="28"/>
          <w:szCs w:val="28"/>
        </w:rPr>
        <w:t xml:space="preserve">., затем в связи с подключением перспективных тепловых потребителей для всего оставшегося расчетного срока схемы теплоснабжения будет отмечаться дефицит тепловой мощности. </w:t>
      </w:r>
    </w:p>
    <w:p w:rsidR="00E700C0" w:rsidRDefault="00E700C0" w:rsidP="00E700C0">
      <w:pPr>
        <w:numPr>
          <w:ilvl w:val="0"/>
          <w:numId w:val="4"/>
        </w:numPr>
        <w:spacing w:before="60" w:line="288" w:lineRule="auto"/>
        <w:jc w:val="both"/>
        <w:rPr>
          <w:sz w:val="28"/>
          <w:szCs w:val="28"/>
        </w:rPr>
      </w:pPr>
      <w:r>
        <w:rPr>
          <w:sz w:val="28"/>
          <w:szCs w:val="28"/>
        </w:rPr>
        <w:t xml:space="preserve">Небольшой дефицит тепловой мощности в </w:t>
      </w:r>
      <w:smartTag w:uri="urn:schemas-microsoft-com:office:smarttags" w:element="metricconverter">
        <w:smartTagPr>
          <w:attr w:name="ProductID" w:val="2014 г"/>
        </w:smartTagPr>
        <w:r>
          <w:rPr>
            <w:sz w:val="28"/>
            <w:szCs w:val="28"/>
          </w:rPr>
          <w:t>2014 г</w:t>
        </w:r>
      </w:smartTag>
      <w:r>
        <w:rPr>
          <w:sz w:val="28"/>
          <w:szCs w:val="28"/>
        </w:rPr>
        <w:t xml:space="preserve">. можно будет восполнить за счет установки бака-аккумулятора (он же бак запаса </w:t>
      </w:r>
      <w:proofErr w:type="spellStart"/>
      <w:r>
        <w:rPr>
          <w:sz w:val="28"/>
          <w:szCs w:val="28"/>
        </w:rPr>
        <w:t>подпиточной</w:t>
      </w:r>
      <w:proofErr w:type="spellEnd"/>
      <w:r>
        <w:rPr>
          <w:sz w:val="28"/>
          <w:szCs w:val="28"/>
        </w:rPr>
        <w:t xml:space="preserve"> воды).</w:t>
      </w:r>
    </w:p>
    <w:p w:rsidR="00E700C0" w:rsidRDefault="00E700C0" w:rsidP="00E700C0">
      <w:pPr>
        <w:numPr>
          <w:ilvl w:val="0"/>
          <w:numId w:val="4"/>
        </w:numPr>
        <w:spacing w:before="60" w:line="288" w:lineRule="auto"/>
        <w:jc w:val="both"/>
        <w:rPr>
          <w:sz w:val="28"/>
          <w:szCs w:val="28"/>
        </w:rPr>
      </w:pPr>
      <w:r>
        <w:rPr>
          <w:sz w:val="28"/>
          <w:szCs w:val="28"/>
        </w:rPr>
        <w:t xml:space="preserve">Обязательным условием для устранения вероятного дефицита тепловой мощности начиная с </w:t>
      </w:r>
      <w:smartTag w:uri="urn:schemas-microsoft-com:office:smarttags" w:element="metricconverter">
        <w:smartTagPr>
          <w:attr w:name="ProductID" w:val="2015 г"/>
        </w:smartTagPr>
        <w:r>
          <w:rPr>
            <w:sz w:val="28"/>
            <w:szCs w:val="28"/>
          </w:rPr>
          <w:t>2015 г</w:t>
        </w:r>
      </w:smartTag>
      <w:r>
        <w:rPr>
          <w:sz w:val="28"/>
          <w:szCs w:val="28"/>
        </w:rPr>
        <w:t xml:space="preserve">. будет либо замена существующих котлов на котлы большей мощности, либо строительство новой котельной с установленной тепловой мощностью около 4.5 </w:t>
      </w:r>
      <w:r w:rsidRPr="00C078FB">
        <w:rPr>
          <w:i/>
          <w:sz w:val="28"/>
          <w:szCs w:val="28"/>
        </w:rPr>
        <w:t>Гкал/ч</w:t>
      </w:r>
      <w:r>
        <w:rPr>
          <w:sz w:val="28"/>
          <w:szCs w:val="28"/>
        </w:rPr>
        <w:t xml:space="preserve">.   </w:t>
      </w:r>
    </w:p>
    <w:p w:rsidR="00E700C0" w:rsidRDefault="00E700C0" w:rsidP="00E700C0">
      <w:pPr>
        <w:pStyle w:val="ae"/>
        <w:jc w:val="right"/>
        <w:rPr>
          <w:bCs w:val="0"/>
          <w:i/>
          <w:sz w:val="28"/>
          <w:szCs w:val="28"/>
        </w:rPr>
      </w:pPr>
      <w:r w:rsidRPr="00596AA4">
        <w:rPr>
          <w:bCs w:val="0"/>
          <w:i/>
          <w:sz w:val="28"/>
          <w:szCs w:val="28"/>
        </w:rPr>
        <w:t xml:space="preserve">Табл. </w:t>
      </w:r>
      <w:r w:rsidRPr="00596AA4">
        <w:rPr>
          <w:bCs w:val="0"/>
          <w:i/>
          <w:sz w:val="28"/>
          <w:szCs w:val="28"/>
        </w:rPr>
        <w:fldChar w:fldCharType="begin"/>
      </w:r>
      <w:r w:rsidRPr="00596AA4">
        <w:rPr>
          <w:bCs w:val="0"/>
          <w:i/>
          <w:sz w:val="28"/>
          <w:szCs w:val="28"/>
        </w:rPr>
        <w:instrText xml:space="preserve"> STYLEREF 1 \s </w:instrText>
      </w:r>
      <w:r w:rsidRPr="00596AA4">
        <w:rPr>
          <w:bCs w:val="0"/>
          <w:i/>
          <w:sz w:val="28"/>
          <w:szCs w:val="28"/>
        </w:rPr>
        <w:fldChar w:fldCharType="separate"/>
      </w:r>
      <w:r>
        <w:rPr>
          <w:bCs w:val="0"/>
          <w:i/>
          <w:noProof/>
          <w:sz w:val="28"/>
          <w:szCs w:val="28"/>
        </w:rPr>
        <w:t>4</w:t>
      </w:r>
      <w:r w:rsidRPr="00596AA4">
        <w:rPr>
          <w:bCs w:val="0"/>
          <w:i/>
          <w:sz w:val="28"/>
          <w:szCs w:val="28"/>
        </w:rPr>
        <w:fldChar w:fldCharType="end"/>
      </w:r>
      <w:r w:rsidRPr="00596AA4">
        <w:rPr>
          <w:bCs w:val="0"/>
          <w:i/>
          <w:sz w:val="28"/>
          <w:szCs w:val="28"/>
        </w:rPr>
        <w:t>.</w:t>
      </w:r>
      <w:r w:rsidRPr="00596AA4">
        <w:rPr>
          <w:bCs w:val="0"/>
          <w:i/>
          <w:sz w:val="28"/>
          <w:szCs w:val="28"/>
        </w:rPr>
        <w:fldChar w:fldCharType="begin"/>
      </w:r>
      <w:r w:rsidRPr="00596AA4">
        <w:rPr>
          <w:bCs w:val="0"/>
          <w:i/>
          <w:sz w:val="28"/>
          <w:szCs w:val="28"/>
        </w:rPr>
        <w:instrText xml:space="preserve"> SEQ абл. \* ARABIC \s 1 </w:instrText>
      </w:r>
      <w:r w:rsidRPr="00596AA4">
        <w:rPr>
          <w:bCs w:val="0"/>
          <w:i/>
          <w:sz w:val="28"/>
          <w:szCs w:val="28"/>
        </w:rPr>
        <w:fldChar w:fldCharType="separate"/>
      </w:r>
      <w:r>
        <w:rPr>
          <w:bCs w:val="0"/>
          <w:i/>
          <w:noProof/>
          <w:sz w:val="28"/>
          <w:szCs w:val="28"/>
        </w:rPr>
        <w:t>1</w:t>
      </w:r>
      <w:r w:rsidRPr="00596AA4">
        <w:rPr>
          <w:bCs w:val="0"/>
          <w:i/>
          <w:sz w:val="28"/>
          <w:szCs w:val="28"/>
        </w:rPr>
        <w:fldChar w:fldCharType="end"/>
      </w:r>
    </w:p>
    <w:p w:rsidR="00E700C0" w:rsidRDefault="00E700C0" w:rsidP="00E700C0">
      <w:pPr>
        <w:spacing w:line="312" w:lineRule="auto"/>
        <w:jc w:val="both"/>
        <w:rPr>
          <w:sz w:val="20"/>
          <w:szCs w:val="20"/>
        </w:rPr>
      </w:pPr>
      <w:r>
        <w:rPr>
          <w:sz w:val="28"/>
          <w:szCs w:val="28"/>
        </w:rPr>
        <w:fldChar w:fldCharType="begin"/>
      </w:r>
      <w:r>
        <w:rPr>
          <w:sz w:val="28"/>
          <w:szCs w:val="28"/>
        </w:rPr>
        <w:instrText xml:space="preserve"> LINK Excel.Sheet.8 D:\\ИРК_ОБЛ\\НУК_РОН\\Новонукутский\\pipe\\XML\\Перспектива.xml Баланс_мощн_СВОД!C2:C10 \a \f 4 \h </w:instrText>
      </w:r>
      <w:r>
        <w:rPr>
          <w:sz w:val="20"/>
          <w:szCs w:val="20"/>
        </w:rPr>
        <w:fldChar w:fldCharType="separate"/>
      </w:r>
    </w:p>
    <w:tbl>
      <w:tblPr>
        <w:tblW w:w="8860" w:type="dxa"/>
        <w:tblInd w:w="108" w:type="dxa"/>
        <w:tblLook w:val="0000"/>
      </w:tblPr>
      <w:tblGrid>
        <w:gridCol w:w="2780"/>
        <w:gridCol w:w="760"/>
        <w:gridCol w:w="760"/>
        <w:gridCol w:w="760"/>
        <w:gridCol w:w="760"/>
        <w:gridCol w:w="760"/>
        <w:gridCol w:w="760"/>
        <w:gridCol w:w="760"/>
        <w:gridCol w:w="760"/>
      </w:tblGrid>
      <w:tr w:rsidR="00E700C0" w:rsidTr="009F6304">
        <w:trPr>
          <w:trHeight w:val="375"/>
        </w:trPr>
        <w:tc>
          <w:tcPr>
            <w:tcW w:w="8860" w:type="dxa"/>
            <w:gridSpan w:val="9"/>
            <w:tcBorders>
              <w:top w:val="nil"/>
              <w:left w:val="nil"/>
              <w:bottom w:val="single" w:sz="4" w:space="0" w:color="auto"/>
              <w:right w:val="nil"/>
            </w:tcBorders>
            <w:shd w:val="clear" w:color="auto" w:fill="auto"/>
            <w:vAlign w:val="bottom"/>
          </w:tcPr>
          <w:p w:rsidR="00E700C0" w:rsidRDefault="00E700C0" w:rsidP="009F6304">
            <w:pPr>
              <w:rPr>
                <w:b/>
                <w:bCs/>
                <w:color w:val="000000"/>
                <w:sz w:val="28"/>
                <w:szCs w:val="28"/>
              </w:rPr>
            </w:pPr>
            <w:r>
              <w:rPr>
                <w:b/>
                <w:bCs/>
                <w:color w:val="000000"/>
                <w:sz w:val="28"/>
                <w:szCs w:val="28"/>
              </w:rPr>
              <w:t xml:space="preserve">Перспективные балансы тепловых нагрузок и мощностей </w:t>
            </w:r>
            <w:proofErr w:type="spellStart"/>
            <w:r>
              <w:rPr>
                <w:b/>
                <w:bCs/>
                <w:color w:val="000000"/>
                <w:sz w:val="28"/>
                <w:szCs w:val="28"/>
              </w:rPr>
              <w:t>теплоисточников</w:t>
            </w:r>
            <w:proofErr w:type="spellEnd"/>
            <w:r>
              <w:rPr>
                <w:b/>
                <w:bCs/>
                <w:color w:val="000000"/>
                <w:sz w:val="28"/>
                <w:szCs w:val="28"/>
              </w:rPr>
              <w:t>, Гкал/</w:t>
            </w:r>
            <w:proofErr w:type="gramStart"/>
            <w:r>
              <w:rPr>
                <w:b/>
                <w:bCs/>
                <w:color w:val="000000"/>
                <w:sz w:val="28"/>
                <w:szCs w:val="28"/>
              </w:rPr>
              <w:t>ч</w:t>
            </w:r>
            <w:proofErr w:type="gramEnd"/>
          </w:p>
        </w:tc>
      </w:tr>
      <w:tr w:rsidR="00E700C0" w:rsidTr="009F6304">
        <w:trPr>
          <w:trHeight w:val="300"/>
        </w:trPr>
        <w:tc>
          <w:tcPr>
            <w:tcW w:w="2780"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Система теплоснабжения</w:t>
            </w:r>
          </w:p>
        </w:tc>
        <w:tc>
          <w:tcPr>
            <w:tcW w:w="6080" w:type="dxa"/>
            <w:gridSpan w:val="8"/>
            <w:tcBorders>
              <w:top w:val="single" w:sz="4" w:space="0" w:color="auto"/>
              <w:left w:val="nil"/>
              <w:bottom w:val="single" w:sz="4" w:space="0" w:color="auto"/>
              <w:right w:val="single" w:sz="4" w:space="0" w:color="000000"/>
            </w:tcBorders>
            <w:shd w:val="clear" w:color="auto" w:fill="auto"/>
            <w:vAlign w:val="center"/>
          </w:tcPr>
          <w:p w:rsidR="00E700C0" w:rsidRDefault="00E700C0" w:rsidP="009F6304">
            <w:pPr>
              <w:jc w:val="center"/>
              <w:rPr>
                <w:b/>
                <w:bCs/>
                <w:color w:val="000000"/>
                <w:sz w:val="20"/>
                <w:szCs w:val="20"/>
              </w:rPr>
            </w:pPr>
            <w:r>
              <w:rPr>
                <w:b/>
                <w:bCs/>
                <w:color w:val="000000"/>
                <w:sz w:val="20"/>
                <w:szCs w:val="20"/>
              </w:rPr>
              <w:t>Год (период)</w:t>
            </w:r>
          </w:p>
        </w:tc>
      </w:tr>
      <w:tr w:rsidR="00E700C0" w:rsidTr="009F6304">
        <w:trPr>
          <w:trHeight w:val="510"/>
        </w:trPr>
        <w:tc>
          <w:tcPr>
            <w:tcW w:w="2780"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sz w:val="20"/>
                <w:szCs w:val="20"/>
              </w:rPr>
            </w:pPr>
            <w:r>
              <w:rPr>
                <w:b/>
                <w:bCs/>
                <w:color w:val="0000FF"/>
                <w:sz w:val="20"/>
                <w:szCs w:val="20"/>
              </w:rPr>
              <w:t>2012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2013</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2014</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2015</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2016</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2017</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2018-2022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2023-2028</w:t>
            </w:r>
          </w:p>
        </w:tc>
      </w:tr>
      <w:tr w:rsidR="00E700C0" w:rsidTr="009F6304">
        <w:trPr>
          <w:trHeight w:val="330"/>
        </w:trPr>
        <w:tc>
          <w:tcPr>
            <w:tcW w:w="2780" w:type="dxa"/>
            <w:tcBorders>
              <w:top w:val="nil"/>
              <w:left w:val="nil"/>
              <w:bottom w:val="nil"/>
              <w:right w:val="nil"/>
            </w:tcBorders>
            <w:shd w:val="clear" w:color="auto" w:fill="auto"/>
            <w:noWrap/>
            <w:vAlign w:val="bottom"/>
          </w:tcPr>
          <w:p w:rsidR="00E700C0" w:rsidRDefault="00E700C0" w:rsidP="009F6304">
            <w:pPr>
              <w:rPr>
                <w:b/>
                <w:bCs/>
              </w:rPr>
            </w:pPr>
            <w:r>
              <w:rPr>
                <w:b/>
                <w:bCs/>
              </w:rPr>
              <w:t>"Центральная"</w:t>
            </w:r>
          </w:p>
        </w:tc>
        <w:tc>
          <w:tcPr>
            <w:tcW w:w="760" w:type="dxa"/>
            <w:tcBorders>
              <w:top w:val="nil"/>
              <w:left w:val="single" w:sz="4" w:space="0" w:color="auto"/>
              <w:bottom w:val="single" w:sz="4" w:space="0" w:color="auto"/>
              <w:right w:val="nil"/>
            </w:tcBorders>
            <w:shd w:val="clear" w:color="auto" w:fill="auto"/>
            <w:noWrap/>
            <w:vAlign w:val="bottom"/>
          </w:tcPr>
          <w:p w:rsidR="00E700C0" w:rsidRDefault="00E700C0" w:rsidP="009F6304">
            <w:pPr>
              <w:rPr>
                <w:b/>
                <w:bCs/>
                <w:i/>
                <w:iCs/>
              </w:rPr>
            </w:pPr>
            <w:r>
              <w:rPr>
                <w:b/>
                <w:bCs/>
                <w:i/>
                <w:iCs/>
              </w:rPr>
              <w:t> </w:t>
            </w:r>
          </w:p>
        </w:tc>
        <w:tc>
          <w:tcPr>
            <w:tcW w:w="760" w:type="dxa"/>
            <w:tcBorders>
              <w:top w:val="nil"/>
              <w:left w:val="nil"/>
              <w:bottom w:val="single" w:sz="4" w:space="0" w:color="auto"/>
              <w:right w:val="nil"/>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nil"/>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nil"/>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nil"/>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nil"/>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nil"/>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r>
      <w:tr w:rsidR="00E700C0" w:rsidTr="009F6304">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Общая расчетная нагрузка</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2.24</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2.37</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2.64</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4.06</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4.06</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4.06</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4.06</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4.06</w:t>
            </w:r>
          </w:p>
        </w:tc>
      </w:tr>
      <w:tr w:rsidR="00E700C0" w:rsidTr="009F6304">
        <w:trPr>
          <w:trHeight w:val="300"/>
        </w:trPr>
        <w:tc>
          <w:tcPr>
            <w:tcW w:w="278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Располагаемая мощность</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2.55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2.55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2.55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2.55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2.55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2.55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2.55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2.55</w:t>
            </w:r>
          </w:p>
        </w:tc>
      </w:tr>
      <w:tr w:rsidR="00E700C0" w:rsidTr="009F6304">
        <w:trPr>
          <w:trHeight w:val="300"/>
        </w:trPr>
        <w:tc>
          <w:tcPr>
            <w:tcW w:w="278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Резерв</w:t>
            </w:r>
            <w:proofErr w:type="gramStart"/>
            <w:r>
              <w:rPr>
                <w:color w:val="000000"/>
                <w:sz w:val="22"/>
                <w:szCs w:val="22"/>
              </w:rPr>
              <w:t xml:space="preserve"> (+), </w:t>
            </w:r>
            <w:proofErr w:type="gramEnd"/>
            <w:r>
              <w:rPr>
                <w:color w:val="000000"/>
                <w:sz w:val="22"/>
                <w:szCs w:val="22"/>
              </w:rPr>
              <w:t>дефицит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0.31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0.18</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-0.09</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-1.51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-1.51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-1.51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-1.51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-1.51</w:t>
            </w:r>
          </w:p>
        </w:tc>
      </w:tr>
    </w:tbl>
    <w:p w:rsidR="00E700C0" w:rsidRDefault="00E700C0" w:rsidP="00E700C0">
      <w:pPr>
        <w:spacing w:line="288" w:lineRule="auto"/>
        <w:ind w:firstLine="709"/>
        <w:jc w:val="both"/>
        <w:rPr>
          <w:sz w:val="28"/>
          <w:szCs w:val="28"/>
        </w:rPr>
      </w:pPr>
      <w:r>
        <w:rPr>
          <w:sz w:val="28"/>
          <w:szCs w:val="28"/>
        </w:rPr>
        <w:fldChar w:fldCharType="end"/>
      </w:r>
    </w:p>
    <w:p w:rsidR="00E700C0" w:rsidRDefault="00E700C0" w:rsidP="00E700C0">
      <w:pPr>
        <w:spacing w:line="288" w:lineRule="auto"/>
        <w:ind w:firstLine="709"/>
        <w:jc w:val="both"/>
        <w:rPr>
          <w:sz w:val="28"/>
          <w:szCs w:val="28"/>
        </w:rPr>
      </w:pPr>
      <w:r>
        <w:rPr>
          <w:sz w:val="28"/>
          <w:szCs w:val="28"/>
        </w:rPr>
        <w:t xml:space="preserve">Учитывая данные представленные в таблице, можно утверждать, что для рассматриваемой системы теплоснабжения необходимо строительство нового </w:t>
      </w:r>
      <w:proofErr w:type="spellStart"/>
      <w:r>
        <w:rPr>
          <w:sz w:val="28"/>
          <w:szCs w:val="28"/>
        </w:rPr>
        <w:t>теплоисточника</w:t>
      </w:r>
      <w:proofErr w:type="spellEnd"/>
      <w:r>
        <w:rPr>
          <w:sz w:val="28"/>
          <w:szCs w:val="28"/>
        </w:rPr>
        <w:t xml:space="preserve">, тепловой мощности которого будет достаточно для полного обеспечения потребителей при прогнозируемом темпе прироста их тепловых нагрузок. </w:t>
      </w:r>
    </w:p>
    <w:p w:rsidR="00E700C0" w:rsidRDefault="00E700C0" w:rsidP="00E700C0">
      <w:pPr>
        <w:spacing w:line="312" w:lineRule="auto"/>
        <w:ind w:firstLine="709"/>
        <w:jc w:val="both"/>
        <w:rPr>
          <w:sz w:val="28"/>
          <w:szCs w:val="28"/>
        </w:rPr>
      </w:pPr>
    </w:p>
    <w:p w:rsidR="00E700C0" w:rsidRPr="006E6F2E" w:rsidRDefault="00E700C0" w:rsidP="00E700C0">
      <w:pPr>
        <w:pStyle w:val="10"/>
        <w:keepNext/>
        <w:widowControl/>
        <w:numPr>
          <w:ilvl w:val="0"/>
          <w:numId w:val="2"/>
        </w:numPr>
        <w:autoSpaceDE/>
        <w:autoSpaceDN/>
        <w:adjustRightInd/>
        <w:spacing w:before="240" w:after="60"/>
      </w:pPr>
      <w:bookmarkStart w:id="51" w:name="_Toc375145635"/>
      <w:bookmarkEnd w:id="47"/>
      <w:bookmarkEnd w:id="48"/>
      <w:r w:rsidRPr="006E6F2E">
        <w:t>Перспективные балансы производительности водоподготовительных установок</w:t>
      </w:r>
      <w:bookmarkEnd w:id="51"/>
      <w:r w:rsidRPr="006E6F2E">
        <w:t xml:space="preserve"> </w:t>
      </w:r>
    </w:p>
    <w:p w:rsidR="00E700C0" w:rsidRPr="00363EBC" w:rsidRDefault="00E700C0" w:rsidP="00E700C0">
      <w:pPr>
        <w:jc w:val="both"/>
        <w:rPr>
          <w:sz w:val="28"/>
          <w:szCs w:val="28"/>
        </w:rPr>
      </w:pPr>
    </w:p>
    <w:p w:rsidR="00E700C0" w:rsidRDefault="00E700C0" w:rsidP="00E700C0">
      <w:pPr>
        <w:spacing w:line="288" w:lineRule="auto"/>
        <w:ind w:firstLine="709"/>
        <w:jc w:val="both"/>
        <w:rPr>
          <w:sz w:val="28"/>
          <w:szCs w:val="28"/>
        </w:rPr>
      </w:pPr>
      <w:r>
        <w:rPr>
          <w:sz w:val="28"/>
          <w:szCs w:val="28"/>
        </w:rPr>
        <w:t>Оценка перспективного изменения расчетного потребления теплоносителя (относительно базовых значений 2012г.) в рассматриваемой системе теплоснабжения с учетом увеличения в перспективе подключенной  тепловой нагрузки представлена в</w:t>
      </w:r>
      <w:proofErr w:type="gramStart"/>
      <w:r>
        <w:rPr>
          <w:sz w:val="28"/>
          <w:szCs w:val="28"/>
        </w:rPr>
        <w:t xml:space="preserve"> </w:t>
      </w:r>
      <w:r w:rsidRPr="007E3936">
        <w:rPr>
          <w:i/>
          <w:sz w:val="28"/>
          <w:szCs w:val="28"/>
        </w:rPr>
        <w:t>Т</w:t>
      </w:r>
      <w:proofErr w:type="gramEnd"/>
      <w:r w:rsidRPr="006F35DC">
        <w:rPr>
          <w:i/>
          <w:sz w:val="28"/>
          <w:szCs w:val="28"/>
        </w:rPr>
        <w:t>абл</w:t>
      </w:r>
      <w:r w:rsidRPr="006F35DC">
        <w:rPr>
          <w:sz w:val="28"/>
          <w:szCs w:val="28"/>
        </w:rPr>
        <w:t>.</w:t>
      </w:r>
      <w:r>
        <w:rPr>
          <w:sz w:val="28"/>
          <w:szCs w:val="28"/>
        </w:rPr>
        <w:t xml:space="preserve"> 5.1. и </w:t>
      </w:r>
      <w:r w:rsidRPr="006326D5">
        <w:rPr>
          <w:i/>
          <w:sz w:val="28"/>
          <w:szCs w:val="28"/>
        </w:rPr>
        <w:t>Табл</w:t>
      </w:r>
      <w:r w:rsidRPr="006326D5">
        <w:rPr>
          <w:sz w:val="28"/>
          <w:szCs w:val="28"/>
        </w:rPr>
        <w:t>.</w:t>
      </w:r>
      <w:r>
        <w:rPr>
          <w:sz w:val="28"/>
          <w:szCs w:val="28"/>
        </w:rPr>
        <w:t xml:space="preserve"> 5.2.</w:t>
      </w:r>
    </w:p>
    <w:p w:rsidR="00E700C0" w:rsidRDefault="00E700C0" w:rsidP="00E700C0">
      <w:pPr>
        <w:spacing w:line="312" w:lineRule="auto"/>
        <w:ind w:firstLine="709"/>
        <w:jc w:val="right"/>
        <w:rPr>
          <w:b/>
          <w:sz w:val="28"/>
          <w:szCs w:val="28"/>
        </w:rPr>
      </w:pPr>
      <w:r w:rsidRPr="006F35DC">
        <w:rPr>
          <w:b/>
          <w:i/>
          <w:sz w:val="28"/>
          <w:szCs w:val="28"/>
        </w:rPr>
        <w:t>Табл</w:t>
      </w:r>
      <w:r>
        <w:rPr>
          <w:b/>
          <w:sz w:val="28"/>
          <w:szCs w:val="28"/>
        </w:rPr>
        <w:t>. 5.</w:t>
      </w:r>
      <w:r w:rsidRPr="006F35DC">
        <w:rPr>
          <w:b/>
          <w:sz w:val="28"/>
          <w:szCs w:val="28"/>
        </w:rPr>
        <w:t>1</w:t>
      </w:r>
    </w:p>
    <w:p w:rsidR="00E700C0" w:rsidRDefault="00E700C0" w:rsidP="00E700C0">
      <w:pPr>
        <w:pStyle w:val="Default"/>
        <w:spacing w:line="288" w:lineRule="auto"/>
        <w:jc w:val="both"/>
        <w:rPr>
          <w:color w:val="auto"/>
          <w:sz w:val="20"/>
          <w:szCs w:val="20"/>
        </w:rPr>
      </w:pPr>
      <w:r>
        <w:rPr>
          <w:color w:val="auto"/>
          <w:sz w:val="28"/>
          <w:szCs w:val="28"/>
        </w:rPr>
        <w:fldChar w:fldCharType="begin"/>
      </w:r>
      <w:r>
        <w:rPr>
          <w:color w:val="auto"/>
          <w:sz w:val="28"/>
          <w:szCs w:val="28"/>
        </w:rPr>
        <w:instrText xml:space="preserve"> LINK Excel.Sheet.8 D:\\ИРК_ОБЛ\\НУК_РОН\\Новонукутский\\pipe\\XML\\Перспектива.xml Подпитка_сист_т_ч!C2:C10 \a \f 4 \h </w:instrText>
      </w:r>
      <w:r>
        <w:rPr>
          <w:color w:val="auto"/>
          <w:sz w:val="20"/>
          <w:szCs w:val="20"/>
        </w:rPr>
        <w:fldChar w:fldCharType="separate"/>
      </w:r>
    </w:p>
    <w:tbl>
      <w:tblPr>
        <w:tblW w:w="8960" w:type="dxa"/>
        <w:tblInd w:w="108" w:type="dxa"/>
        <w:tblLook w:val="0000"/>
      </w:tblPr>
      <w:tblGrid>
        <w:gridCol w:w="2880"/>
        <w:gridCol w:w="760"/>
        <w:gridCol w:w="760"/>
        <w:gridCol w:w="760"/>
        <w:gridCol w:w="760"/>
        <w:gridCol w:w="760"/>
        <w:gridCol w:w="760"/>
        <w:gridCol w:w="760"/>
        <w:gridCol w:w="760"/>
      </w:tblGrid>
      <w:tr w:rsidR="00E700C0" w:rsidTr="009F6304">
        <w:trPr>
          <w:trHeight w:val="315"/>
        </w:trPr>
        <w:tc>
          <w:tcPr>
            <w:tcW w:w="8960" w:type="dxa"/>
            <w:gridSpan w:val="9"/>
            <w:tcBorders>
              <w:top w:val="nil"/>
              <w:left w:val="nil"/>
              <w:bottom w:val="single" w:sz="4" w:space="0" w:color="auto"/>
              <w:right w:val="nil"/>
            </w:tcBorders>
            <w:shd w:val="clear" w:color="auto" w:fill="auto"/>
            <w:vAlign w:val="bottom"/>
          </w:tcPr>
          <w:p w:rsidR="00E700C0" w:rsidRDefault="00E700C0" w:rsidP="009F6304">
            <w:pPr>
              <w:rPr>
                <w:b/>
                <w:bCs/>
                <w:color w:val="000000"/>
                <w:sz w:val="28"/>
                <w:szCs w:val="28"/>
              </w:rPr>
            </w:pPr>
            <w:r>
              <w:rPr>
                <w:b/>
                <w:bCs/>
                <w:color w:val="000000"/>
                <w:sz w:val="28"/>
                <w:szCs w:val="28"/>
              </w:rPr>
              <w:t xml:space="preserve">Перспективные балансы </w:t>
            </w:r>
            <w:proofErr w:type="spellStart"/>
            <w:r>
              <w:rPr>
                <w:b/>
                <w:bCs/>
                <w:color w:val="000000"/>
                <w:sz w:val="28"/>
                <w:szCs w:val="28"/>
              </w:rPr>
              <w:t>подпиточной</w:t>
            </w:r>
            <w:proofErr w:type="spellEnd"/>
            <w:r>
              <w:rPr>
                <w:b/>
                <w:bCs/>
                <w:color w:val="000000"/>
                <w:sz w:val="28"/>
                <w:szCs w:val="28"/>
              </w:rPr>
              <w:t xml:space="preserve"> воды для теплосетей, т/ч</w:t>
            </w:r>
          </w:p>
        </w:tc>
      </w:tr>
      <w:tr w:rsidR="00E700C0" w:rsidTr="009F6304">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Структура подпитки</w:t>
            </w:r>
          </w:p>
        </w:tc>
        <w:tc>
          <w:tcPr>
            <w:tcW w:w="6080" w:type="dxa"/>
            <w:gridSpan w:val="8"/>
            <w:tcBorders>
              <w:top w:val="single" w:sz="4" w:space="0" w:color="auto"/>
              <w:left w:val="nil"/>
              <w:bottom w:val="single" w:sz="4" w:space="0" w:color="auto"/>
              <w:right w:val="single" w:sz="4" w:space="0" w:color="000000"/>
            </w:tcBorders>
            <w:shd w:val="clear" w:color="auto" w:fill="auto"/>
            <w:vAlign w:val="center"/>
          </w:tcPr>
          <w:p w:rsidR="00E700C0" w:rsidRDefault="00E700C0" w:rsidP="009F6304">
            <w:pPr>
              <w:jc w:val="center"/>
              <w:rPr>
                <w:b/>
                <w:bCs/>
                <w:color w:val="000000"/>
                <w:sz w:val="20"/>
                <w:szCs w:val="20"/>
              </w:rPr>
            </w:pPr>
            <w:r>
              <w:rPr>
                <w:b/>
                <w:bCs/>
                <w:color w:val="000000"/>
                <w:sz w:val="20"/>
                <w:szCs w:val="20"/>
              </w:rPr>
              <w:t>Год (период)</w:t>
            </w:r>
          </w:p>
        </w:tc>
      </w:tr>
      <w:tr w:rsidR="00E700C0" w:rsidTr="009F6304">
        <w:trPr>
          <w:trHeight w:val="510"/>
        </w:trPr>
        <w:tc>
          <w:tcPr>
            <w:tcW w:w="2880"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sz w:val="20"/>
                <w:szCs w:val="20"/>
              </w:rPr>
            </w:pPr>
            <w:r>
              <w:rPr>
                <w:b/>
                <w:bCs/>
                <w:color w:val="0000FF"/>
                <w:sz w:val="20"/>
                <w:szCs w:val="20"/>
              </w:rPr>
              <w:t>2012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2013</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2014</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2015</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2016</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2017</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2018-2022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2023-2028</w:t>
            </w:r>
          </w:p>
        </w:tc>
      </w:tr>
      <w:tr w:rsidR="00E700C0" w:rsidTr="009F6304">
        <w:trPr>
          <w:trHeight w:val="300"/>
        </w:trPr>
        <w:tc>
          <w:tcPr>
            <w:tcW w:w="2880" w:type="dxa"/>
            <w:tcBorders>
              <w:top w:val="nil"/>
              <w:left w:val="single" w:sz="4" w:space="0" w:color="auto"/>
              <w:bottom w:val="single" w:sz="4" w:space="0" w:color="auto"/>
              <w:right w:val="nil"/>
            </w:tcBorders>
            <w:shd w:val="clear" w:color="auto" w:fill="auto"/>
            <w:noWrap/>
            <w:vAlign w:val="bottom"/>
          </w:tcPr>
          <w:p w:rsidR="00E700C0" w:rsidRDefault="00E700C0" w:rsidP="009F6304">
            <w:pPr>
              <w:rPr>
                <w:b/>
                <w:bCs/>
                <w:i/>
                <w:iCs/>
              </w:rPr>
            </w:pPr>
            <w:r>
              <w:rPr>
                <w:b/>
                <w:bCs/>
                <w:i/>
                <w:iCs/>
              </w:rPr>
              <w:t>Муниципальные:</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b/>
                <w:bCs/>
                <w:color w:val="000000"/>
                <w:sz w:val="22"/>
                <w:szCs w:val="22"/>
              </w:rPr>
            </w:pPr>
            <w:r>
              <w:rPr>
                <w:b/>
                <w:bCs/>
                <w:color w:val="000000"/>
                <w:sz w:val="22"/>
                <w:szCs w:val="22"/>
              </w:rPr>
              <w:t> </w:t>
            </w:r>
          </w:p>
        </w:tc>
      </w:tr>
      <w:tr w:rsidR="00E700C0" w:rsidTr="009F6304">
        <w:trPr>
          <w:trHeight w:val="375"/>
        </w:trPr>
        <w:tc>
          <w:tcPr>
            <w:tcW w:w="288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b/>
                <w:bCs/>
              </w:rPr>
            </w:pPr>
            <w:r>
              <w:rPr>
                <w:b/>
                <w:bCs/>
              </w:rPr>
              <w:t>"Центральная":</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rPr>
            </w:pPr>
            <w:r>
              <w:rPr>
                <w:b/>
                <w:bCs/>
                <w:color w:val="0000FF"/>
              </w:rPr>
              <w:t>3.4</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3.4</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3.9</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4.8</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4.1</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3.3</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0.4</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0.4</w:t>
            </w:r>
          </w:p>
        </w:tc>
      </w:tr>
      <w:tr w:rsidR="00E700C0" w:rsidTr="009F6304">
        <w:trPr>
          <w:trHeight w:val="300"/>
        </w:trPr>
        <w:tc>
          <w:tcPr>
            <w:tcW w:w="288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Утечки в теплосетях</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0.1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r>
      <w:tr w:rsidR="00E700C0" w:rsidTr="009F6304">
        <w:trPr>
          <w:trHeight w:val="300"/>
        </w:trPr>
        <w:tc>
          <w:tcPr>
            <w:tcW w:w="288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Утечки в зданиях</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0.1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0.2</w:t>
            </w:r>
          </w:p>
        </w:tc>
      </w:tr>
      <w:tr w:rsidR="00E700C0" w:rsidTr="009F6304">
        <w:trPr>
          <w:trHeight w:val="300"/>
        </w:trPr>
        <w:tc>
          <w:tcPr>
            <w:tcW w:w="288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Нужды ГВС</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3.1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3.6</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4.4</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3.7</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0.0</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0.0</w:t>
            </w:r>
          </w:p>
        </w:tc>
      </w:tr>
    </w:tbl>
    <w:p w:rsidR="00E700C0" w:rsidRDefault="00E700C0" w:rsidP="00E700C0">
      <w:pPr>
        <w:pStyle w:val="Default"/>
        <w:spacing w:line="288" w:lineRule="auto"/>
        <w:jc w:val="both"/>
        <w:rPr>
          <w:color w:val="auto"/>
          <w:sz w:val="28"/>
          <w:szCs w:val="28"/>
        </w:rPr>
      </w:pPr>
      <w:r>
        <w:rPr>
          <w:color w:val="auto"/>
          <w:sz w:val="28"/>
          <w:szCs w:val="28"/>
        </w:rPr>
        <w:fldChar w:fldCharType="end"/>
      </w:r>
    </w:p>
    <w:p w:rsidR="00E700C0" w:rsidRDefault="00E700C0" w:rsidP="00E700C0">
      <w:pPr>
        <w:spacing w:line="312" w:lineRule="auto"/>
        <w:ind w:firstLine="709"/>
        <w:jc w:val="right"/>
        <w:rPr>
          <w:b/>
          <w:sz w:val="28"/>
          <w:szCs w:val="28"/>
        </w:rPr>
      </w:pPr>
      <w:r w:rsidRPr="006F35DC">
        <w:rPr>
          <w:b/>
          <w:i/>
          <w:sz w:val="28"/>
          <w:szCs w:val="28"/>
        </w:rPr>
        <w:t>Табл</w:t>
      </w:r>
      <w:r>
        <w:rPr>
          <w:b/>
          <w:sz w:val="28"/>
          <w:szCs w:val="28"/>
        </w:rPr>
        <w:t>. 5.2</w:t>
      </w:r>
    </w:p>
    <w:p w:rsidR="00E700C0" w:rsidRDefault="00E700C0" w:rsidP="00E700C0">
      <w:pPr>
        <w:pStyle w:val="Default"/>
        <w:spacing w:line="288" w:lineRule="auto"/>
        <w:jc w:val="both"/>
        <w:rPr>
          <w:color w:val="auto"/>
          <w:sz w:val="20"/>
          <w:szCs w:val="20"/>
        </w:rPr>
      </w:pPr>
      <w:r>
        <w:rPr>
          <w:color w:val="auto"/>
          <w:sz w:val="28"/>
          <w:szCs w:val="28"/>
        </w:rPr>
        <w:fldChar w:fldCharType="begin"/>
      </w:r>
      <w:r>
        <w:rPr>
          <w:color w:val="auto"/>
          <w:sz w:val="28"/>
          <w:szCs w:val="28"/>
        </w:rPr>
        <w:instrText xml:space="preserve"> LINK Excel.Sheet.8 D:\\ИРК_ОБЛ\\НУК_РОН\\Новонукутский\\pipe\\XML\\Перспектива.xml Подпитка_сист_т_год!C2:C10 \a \f 4 \h </w:instrText>
      </w:r>
      <w:r>
        <w:rPr>
          <w:color w:val="auto"/>
          <w:sz w:val="20"/>
          <w:szCs w:val="20"/>
        </w:rPr>
        <w:fldChar w:fldCharType="separate"/>
      </w:r>
    </w:p>
    <w:tbl>
      <w:tblPr>
        <w:tblW w:w="9128" w:type="dxa"/>
        <w:tblInd w:w="108" w:type="dxa"/>
        <w:tblLook w:val="0000"/>
      </w:tblPr>
      <w:tblGrid>
        <w:gridCol w:w="2880"/>
        <w:gridCol w:w="760"/>
        <w:gridCol w:w="760"/>
        <w:gridCol w:w="816"/>
        <w:gridCol w:w="816"/>
        <w:gridCol w:w="816"/>
        <w:gridCol w:w="760"/>
        <w:gridCol w:w="760"/>
        <w:gridCol w:w="760"/>
      </w:tblGrid>
      <w:tr w:rsidR="00E700C0" w:rsidTr="009F6304">
        <w:trPr>
          <w:trHeight w:val="315"/>
        </w:trPr>
        <w:tc>
          <w:tcPr>
            <w:tcW w:w="9128" w:type="dxa"/>
            <w:gridSpan w:val="9"/>
            <w:tcBorders>
              <w:top w:val="nil"/>
              <w:left w:val="nil"/>
              <w:bottom w:val="single" w:sz="4" w:space="0" w:color="auto"/>
              <w:right w:val="nil"/>
            </w:tcBorders>
            <w:shd w:val="clear" w:color="auto" w:fill="auto"/>
            <w:vAlign w:val="bottom"/>
          </w:tcPr>
          <w:p w:rsidR="00E700C0" w:rsidRDefault="00E700C0" w:rsidP="009F6304">
            <w:pPr>
              <w:rPr>
                <w:b/>
                <w:bCs/>
                <w:color w:val="000000"/>
                <w:sz w:val="28"/>
                <w:szCs w:val="28"/>
              </w:rPr>
            </w:pPr>
            <w:r>
              <w:rPr>
                <w:b/>
                <w:bCs/>
                <w:color w:val="000000"/>
                <w:sz w:val="28"/>
                <w:szCs w:val="28"/>
              </w:rPr>
              <w:t xml:space="preserve">Перспективные балансы </w:t>
            </w:r>
            <w:proofErr w:type="spellStart"/>
            <w:r>
              <w:rPr>
                <w:b/>
                <w:bCs/>
                <w:color w:val="000000"/>
                <w:sz w:val="28"/>
                <w:szCs w:val="28"/>
              </w:rPr>
              <w:t>подпиточной</w:t>
            </w:r>
            <w:proofErr w:type="spellEnd"/>
            <w:r>
              <w:rPr>
                <w:b/>
                <w:bCs/>
                <w:color w:val="000000"/>
                <w:sz w:val="28"/>
                <w:szCs w:val="28"/>
              </w:rPr>
              <w:t xml:space="preserve"> воды для теплосетей, т/год</w:t>
            </w:r>
          </w:p>
        </w:tc>
      </w:tr>
      <w:tr w:rsidR="00E700C0" w:rsidTr="009F6304">
        <w:trPr>
          <w:trHeight w:val="300"/>
        </w:trPr>
        <w:tc>
          <w:tcPr>
            <w:tcW w:w="2880"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Структура подпитки</w:t>
            </w:r>
          </w:p>
        </w:tc>
        <w:tc>
          <w:tcPr>
            <w:tcW w:w="6248" w:type="dxa"/>
            <w:gridSpan w:val="8"/>
            <w:tcBorders>
              <w:top w:val="single" w:sz="4" w:space="0" w:color="auto"/>
              <w:left w:val="nil"/>
              <w:bottom w:val="single" w:sz="4" w:space="0" w:color="auto"/>
              <w:right w:val="single" w:sz="4" w:space="0" w:color="000000"/>
            </w:tcBorders>
            <w:shd w:val="clear" w:color="auto" w:fill="auto"/>
            <w:vAlign w:val="center"/>
          </w:tcPr>
          <w:p w:rsidR="00E700C0" w:rsidRDefault="00E700C0" w:rsidP="009F6304">
            <w:pPr>
              <w:jc w:val="center"/>
              <w:rPr>
                <w:b/>
                <w:bCs/>
                <w:color w:val="000000"/>
                <w:sz w:val="20"/>
                <w:szCs w:val="20"/>
              </w:rPr>
            </w:pPr>
            <w:r>
              <w:rPr>
                <w:b/>
                <w:bCs/>
                <w:color w:val="000000"/>
                <w:sz w:val="20"/>
                <w:szCs w:val="20"/>
              </w:rPr>
              <w:t>Год (период)</w:t>
            </w:r>
          </w:p>
        </w:tc>
      </w:tr>
      <w:tr w:rsidR="00E700C0" w:rsidTr="009F6304">
        <w:trPr>
          <w:trHeight w:val="510"/>
        </w:trPr>
        <w:tc>
          <w:tcPr>
            <w:tcW w:w="2880"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sz w:val="20"/>
                <w:szCs w:val="20"/>
              </w:rPr>
            </w:pPr>
            <w:r>
              <w:rPr>
                <w:b/>
                <w:bCs/>
                <w:color w:val="0000FF"/>
                <w:sz w:val="20"/>
                <w:szCs w:val="20"/>
              </w:rPr>
              <w:t>2012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2013</w:t>
            </w:r>
          </w:p>
        </w:tc>
        <w:tc>
          <w:tcPr>
            <w:tcW w:w="81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2014</w:t>
            </w:r>
          </w:p>
        </w:tc>
        <w:tc>
          <w:tcPr>
            <w:tcW w:w="81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2015</w:t>
            </w:r>
          </w:p>
        </w:tc>
        <w:tc>
          <w:tcPr>
            <w:tcW w:w="81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2016</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2017</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2018-2022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2023-2028</w:t>
            </w:r>
          </w:p>
        </w:tc>
      </w:tr>
      <w:tr w:rsidR="00E700C0" w:rsidTr="009F6304">
        <w:trPr>
          <w:trHeight w:val="300"/>
        </w:trPr>
        <w:tc>
          <w:tcPr>
            <w:tcW w:w="2880" w:type="dxa"/>
            <w:tcBorders>
              <w:top w:val="nil"/>
              <w:left w:val="single" w:sz="4" w:space="0" w:color="auto"/>
              <w:bottom w:val="single" w:sz="4" w:space="0" w:color="auto"/>
              <w:right w:val="nil"/>
            </w:tcBorders>
            <w:shd w:val="clear" w:color="auto" w:fill="auto"/>
            <w:noWrap/>
            <w:vAlign w:val="bottom"/>
          </w:tcPr>
          <w:p w:rsidR="00E700C0" w:rsidRDefault="00E700C0" w:rsidP="009F6304">
            <w:pPr>
              <w:rPr>
                <w:b/>
                <w:bCs/>
                <w:i/>
                <w:iCs/>
              </w:rPr>
            </w:pPr>
            <w:r>
              <w:rPr>
                <w:b/>
                <w:bCs/>
                <w:i/>
                <w:iCs/>
              </w:rPr>
              <w:t>Муниципальные:</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rPr>
                <w:color w:val="000000"/>
                <w:sz w:val="22"/>
                <w:szCs w:val="22"/>
              </w:rPr>
            </w:pPr>
            <w:r>
              <w:rPr>
                <w:color w:val="000000"/>
                <w:sz w:val="22"/>
                <w:szCs w:val="22"/>
              </w:rPr>
              <w:t> </w:t>
            </w:r>
          </w:p>
        </w:tc>
      </w:tr>
      <w:tr w:rsidR="00E700C0" w:rsidTr="009F6304">
        <w:trPr>
          <w:trHeight w:val="315"/>
        </w:trPr>
        <w:tc>
          <w:tcPr>
            <w:tcW w:w="288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b/>
                <w:bCs/>
              </w:rPr>
            </w:pPr>
            <w:r>
              <w:rPr>
                <w:b/>
                <w:bCs/>
              </w:rPr>
              <w:t>"Центральная":</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rPr>
            </w:pPr>
            <w:r>
              <w:rPr>
                <w:b/>
                <w:bCs/>
                <w:color w:val="0000FF"/>
              </w:rPr>
              <w:t>8962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9015</w:t>
            </w:r>
          </w:p>
        </w:tc>
        <w:tc>
          <w:tcPr>
            <w:tcW w:w="81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10423</w:t>
            </w:r>
          </w:p>
        </w:tc>
        <w:tc>
          <w:tcPr>
            <w:tcW w:w="81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12686</w:t>
            </w:r>
          </w:p>
        </w:tc>
        <w:tc>
          <w:tcPr>
            <w:tcW w:w="81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10919</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9152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2085</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rPr>
            </w:pPr>
            <w:r>
              <w:rPr>
                <w:b/>
                <w:bCs/>
                <w:color w:val="000000"/>
              </w:rPr>
              <w:t>2085</w:t>
            </w:r>
          </w:p>
        </w:tc>
      </w:tr>
      <w:tr w:rsidR="00E700C0" w:rsidTr="009F6304">
        <w:trPr>
          <w:trHeight w:val="300"/>
        </w:trPr>
        <w:tc>
          <w:tcPr>
            <w:tcW w:w="288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Утечки в теплосетях</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808</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810</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813</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883</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883</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883</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883</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883</w:t>
            </w:r>
          </w:p>
        </w:tc>
      </w:tr>
      <w:tr w:rsidR="00E700C0" w:rsidTr="009F6304">
        <w:trPr>
          <w:trHeight w:val="300"/>
        </w:trPr>
        <w:tc>
          <w:tcPr>
            <w:tcW w:w="288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Утечки в зданиях</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781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833</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921</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1202</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1202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1202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1202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1202</w:t>
            </w:r>
          </w:p>
        </w:tc>
      </w:tr>
      <w:tr w:rsidR="00E700C0" w:rsidTr="009F6304">
        <w:trPr>
          <w:trHeight w:val="300"/>
        </w:trPr>
        <w:tc>
          <w:tcPr>
            <w:tcW w:w="2880" w:type="dxa"/>
            <w:tcBorders>
              <w:top w:val="nil"/>
              <w:left w:val="single" w:sz="4" w:space="0" w:color="auto"/>
              <w:bottom w:val="single" w:sz="4" w:space="0" w:color="auto"/>
              <w:right w:val="single" w:sz="4" w:space="0" w:color="auto"/>
            </w:tcBorders>
            <w:shd w:val="clear" w:color="auto" w:fill="auto"/>
            <w:vAlign w:val="center"/>
          </w:tcPr>
          <w:p w:rsidR="00E700C0" w:rsidRDefault="00E700C0" w:rsidP="009F6304">
            <w:pPr>
              <w:rPr>
                <w:i/>
                <w:iCs/>
                <w:color w:val="000000"/>
                <w:sz w:val="22"/>
                <w:szCs w:val="22"/>
              </w:rPr>
            </w:pPr>
            <w:r>
              <w:rPr>
                <w:i/>
                <w:iCs/>
                <w:color w:val="000000"/>
                <w:sz w:val="22"/>
                <w:szCs w:val="22"/>
              </w:rPr>
              <w:t>Нужды ГВС</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7373</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7373</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8690</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10601</w:t>
            </w:r>
          </w:p>
        </w:tc>
        <w:tc>
          <w:tcPr>
            <w:tcW w:w="81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8834</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7067</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0</w:t>
            </w:r>
          </w:p>
        </w:tc>
      </w:tr>
    </w:tbl>
    <w:p w:rsidR="00E700C0" w:rsidRDefault="00E700C0" w:rsidP="00E700C0">
      <w:pPr>
        <w:pStyle w:val="Default"/>
        <w:spacing w:line="288" w:lineRule="auto"/>
        <w:jc w:val="both"/>
        <w:rPr>
          <w:color w:val="auto"/>
          <w:sz w:val="28"/>
          <w:szCs w:val="28"/>
        </w:rPr>
      </w:pPr>
      <w:r>
        <w:rPr>
          <w:color w:val="auto"/>
          <w:sz w:val="28"/>
          <w:szCs w:val="28"/>
        </w:rPr>
        <w:lastRenderedPageBreak/>
        <w:fldChar w:fldCharType="end"/>
      </w:r>
    </w:p>
    <w:p w:rsidR="00E700C0" w:rsidRDefault="00E700C0" w:rsidP="00E700C0">
      <w:pPr>
        <w:spacing w:line="312" w:lineRule="auto"/>
        <w:ind w:firstLine="709"/>
        <w:jc w:val="both"/>
        <w:rPr>
          <w:sz w:val="28"/>
          <w:szCs w:val="28"/>
        </w:rPr>
      </w:pPr>
      <w:r>
        <w:rPr>
          <w:sz w:val="28"/>
          <w:szCs w:val="28"/>
        </w:rPr>
        <w:t xml:space="preserve">Существующего дебета </w:t>
      </w:r>
      <w:proofErr w:type="spellStart"/>
      <w:r>
        <w:rPr>
          <w:sz w:val="28"/>
          <w:szCs w:val="28"/>
        </w:rPr>
        <w:t>подпиточной</w:t>
      </w:r>
      <w:proofErr w:type="spellEnd"/>
      <w:r>
        <w:rPr>
          <w:sz w:val="28"/>
          <w:szCs w:val="28"/>
        </w:rPr>
        <w:t xml:space="preserve"> воды в котельной «Центральная» (около 10 </w:t>
      </w:r>
      <w:r w:rsidRPr="00224953">
        <w:rPr>
          <w:i/>
          <w:sz w:val="28"/>
          <w:szCs w:val="28"/>
        </w:rPr>
        <w:t>т</w:t>
      </w:r>
      <w:r w:rsidRPr="00A55841">
        <w:rPr>
          <w:i/>
          <w:sz w:val="28"/>
          <w:szCs w:val="28"/>
        </w:rPr>
        <w:t>/ч</w:t>
      </w:r>
      <w:r>
        <w:rPr>
          <w:i/>
          <w:sz w:val="28"/>
          <w:szCs w:val="28"/>
        </w:rPr>
        <w:t>)</w:t>
      </w:r>
      <w:r w:rsidRPr="00A55841">
        <w:rPr>
          <w:sz w:val="28"/>
          <w:szCs w:val="28"/>
        </w:rPr>
        <w:t xml:space="preserve"> </w:t>
      </w:r>
      <w:r>
        <w:rPr>
          <w:sz w:val="28"/>
          <w:szCs w:val="28"/>
        </w:rPr>
        <w:t xml:space="preserve">достаточно для обеспечения расчетных расходов </w:t>
      </w:r>
      <w:proofErr w:type="spellStart"/>
      <w:r>
        <w:rPr>
          <w:sz w:val="28"/>
          <w:szCs w:val="28"/>
        </w:rPr>
        <w:t>подпиточной</w:t>
      </w:r>
      <w:proofErr w:type="spellEnd"/>
      <w:r>
        <w:rPr>
          <w:sz w:val="28"/>
          <w:szCs w:val="28"/>
        </w:rPr>
        <w:t xml:space="preserve"> воды для ее теплосети в течение всего расчетного срока схемы теплоснабжения. Как уже было сказано выше, для повышения надежности работы системы в целом рекомендуется установить бак запаса </w:t>
      </w:r>
      <w:proofErr w:type="spellStart"/>
      <w:r>
        <w:rPr>
          <w:sz w:val="28"/>
          <w:szCs w:val="28"/>
        </w:rPr>
        <w:t>подпиточной</w:t>
      </w:r>
      <w:proofErr w:type="spellEnd"/>
      <w:r>
        <w:rPr>
          <w:sz w:val="28"/>
          <w:szCs w:val="28"/>
        </w:rPr>
        <w:t xml:space="preserve"> воды.</w:t>
      </w:r>
    </w:p>
    <w:p w:rsidR="00E700C0" w:rsidRPr="00EA66A6" w:rsidRDefault="00E700C0" w:rsidP="00E700C0">
      <w:pPr>
        <w:pStyle w:val="Default"/>
        <w:spacing w:line="288" w:lineRule="auto"/>
        <w:ind w:firstLine="709"/>
        <w:jc w:val="both"/>
        <w:rPr>
          <w:color w:val="auto"/>
          <w:sz w:val="28"/>
          <w:szCs w:val="28"/>
        </w:rPr>
      </w:pPr>
      <w:r>
        <w:rPr>
          <w:color w:val="auto"/>
          <w:sz w:val="28"/>
          <w:szCs w:val="28"/>
        </w:rPr>
        <w:t>Д</w:t>
      </w:r>
      <w:r w:rsidRPr="00131F10">
        <w:rPr>
          <w:color w:val="auto"/>
          <w:sz w:val="28"/>
          <w:szCs w:val="28"/>
        </w:rPr>
        <w:t xml:space="preserve">ля обеспечения представленных в </w:t>
      </w:r>
      <w:r w:rsidRPr="00707B2E">
        <w:rPr>
          <w:i/>
          <w:color w:val="auto"/>
          <w:sz w:val="28"/>
          <w:szCs w:val="28"/>
        </w:rPr>
        <w:t>табл</w:t>
      </w:r>
      <w:r w:rsidRPr="00131F10">
        <w:rPr>
          <w:color w:val="auto"/>
          <w:sz w:val="28"/>
          <w:szCs w:val="28"/>
        </w:rPr>
        <w:t xml:space="preserve">. 5.1. расходов </w:t>
      </w:r>
      <w:proofErr w:type="spellStart"/>
      <w:r w:rsidRPr="00131F10">
        <w:rPr>
          <w:color w:val="auto"/>
          <w:sz w:val="28"/>
          <w:szCs w:val="28"/>
        </w:rPr>
        <w:t>подпиточной</w:t>
      </w:r>
      <w:proofErr w:type="spellEnd"/>
      <w:r w:rsidRPr="00131F10">
        <w:rPr>
          <w:color w:val="auto"/>
          <w:sz w:val="28"/>
          <w:szCs w:val="28"/>
        </w:rPr>
        <w:t xml:space="preserve"> воды предлагается </w:t>
      </w:r>
      <w:r w:rsidRPr="00EA66A6">
        <w:rPr>
          <w:color w:val="auto"/>
          <w:sz w:val="28"/>
          <w:szCs w:val="28"/>
        </w:rPr>
        <w:t>вв</w:t>
      </w:r>
      <w:r>
        <w:rPr>
          <w:color w:val="auto"/>
          <w:sz w:val="28"/>
          <w:szCs w:val="28"/>
        </w:rPr>
        <w:t xml:space="preserve">ести </w:t>
      </w:r>
      <w:r w:rsidRPr="00EA66A6">
        <w:rPr>
          <w:color w:val="auto"/>
          <w:sz w:val="28"/>
          <w:szCs w:val="28"/>
        </w:rPr>
        <w:t xml:space="preserve">в эксплуатацию </w:t>
      </w:r>
      <w:r>
        <w:rPr>
          <w:color w:val="auto"/>
          <w:sz w:val="28"/>
          <w:szCs w:val="28"/>
        </w:rPr>
        <w:t xml:space="preserve">установку </w:t>
      </w:r>
      <w:proofErr w:type="spellStart"/>
      <w:r>
        <w:rPr>
          <w:color w:val="auto"/>
          <w:sz w:val="28"/>
          <w:szCs w:val="28"/>
        </w:rPr>
        <w:t>комплексонатной</w:t>
      </w:r>
      <w:proofErr w:type="spellEnd"/>
      <w:r>
        <w:rPr>
          <w:color w:val="auto"/>
          <w:sz w:val="28"/>
          <w:szCs w:val="28"/>
        </w:rPr>
        <w:t xml:space="preserve"> обработки воды для подпитки тепловых сетей производительностью, соответствующей как минимум нормативным расходам. Успешный опыт эксплуатации подобных систем подготовки исходной воды уже имеется во многих подобных системах Иркутской области.</w:t>
      </w:r>
    </w:p>
    <w:p w:rsidR="00E700C0" w:rsidRDefault="00E700C0" w:rsidP="00E700C0">
      <w:pPr>
        <w:pStyle w:val="Default"/>
        <w:spacing w:line="288" w:lineRule="auto"/>
        <w:ind w:firstLine="709"/>
        <w:jc w:val="both"/>
        <w:rPr>
          <w:color w:val="auto"/>
          <w:sz w:val="28"/>
          <w:szCs w:val="28"/>
        </w:rPr>
      </w:pPr>
      <w:r>
        <w:rPr>
          <w:color w:val="auto"/>
          <w:sz w:val="28"/>
          <w:szCs w:val="28"/>
        </w:rPr>
        <w:t>В целом увеличение нормативных потерь</w:t>
      </w:r>
      <w:r w:rsidRPr="00480C9C">
        <w:rPr>
          <w:color w:val="auto"/>
          <w:sz w:val="28"/>
          <w:szCs w:val="28"/>
        </w:rPr>
        <w:t xml:space="preserve"> теплоносителя в связи с</w:t>
      </w:r>
      <w:r>
        <w:rPr>
          <w:color w:val="auto"/>
          <w:sz w:val="28"/>
          <w:szCs w:val="28"/>
        </w:rPr>
        <w:t xml:space="preserve"> подключением </w:t>
      </w:r>
      <w:r w:rsidRPr="00480C9C">
        <w:rPr>
          <w:color w:val="auto"/>
          <w:sz w:val="28"/>
          <w:szCs w:val="28"/>
        </w:rPr>
        <w:t xml:space="preserve"> </w:t>
      </w:r>
      <w:r>
        <w:rPr>
          <w:color w:val="auto"/>
          <w:sz w:val="28"/>
          <w:szCs w:val="28"/>
        </w:rPr>
        <w:t xml:space="preserve">перспективных тепловых потребителей и </w:t>
      </w:r>
      <w:r w:rsidRPr="00480C9C">
        <w:rPr>
          <w:color w:val="auto"/>
          <w:sz w:val="28"/>
          <w:szCs w:val="28"/>
        </w:rPr>
        <w:t xml:space="preserve">строительством новых тепловых сетей </w:t>
      </w:r>
      <w:r>
        <w:rPr>
          <w:color w:val="auto"/>
          <w:sz w:val="28"/>
          <w:szCs w:val="28"/>
        </w:rPr>
        <w:t>составит около 40</w:t>
      </w:r>
      <w:r w:rsidRPr="000E4AA3">
        <w:rPr>
          <w:i/>
          <w:color w:val="auto"/>
          <w:sz w:val="28"/>
          <w:szCs w:val="28"/>
        </w:rPr>
        <w:t>%</w:t>
      </w:r>
      <w:r w:rsidRPr="000E4AA3">
        <w:rPr>
          <w:color w:val="auto"/>
          <w:sz w:val="28"/>
          <w:szCs w:val="28"/>
        </w:rPr>
        <w:t xml:space="preserve"> </w:t>
      </w:r>
      <w:r>
        <w:rPr>
          <w:color w:val="auto"/>
          <w:sz w:val="28"/>
          <w:szCs w:val="28"/>
        </w:rPr>
        <w:t xml:space="preserve"> от норматива 2012г. </w:t>
      </w:r>
    </w:p>
    <w:p w:rsidR="00E700C0" w:rsidRDefault="00E700C0" w:rsidP="00E700C0">
      <w:pPr>
        <w:pStyle w:val="Default"/>
        <w:spacing w:line="288" w:lineRule="auto"/>
        <w:ind w:firstLine="709"/>
        <w:jc w:val="both"/>
        <w:rPr>
          <w:color w:val="auto"/>
          <w:sz w:val="28"/>
          <w:szCs w:val="28"/>
        </w:rPr>
      </w:pPr>
      <w:r>
        <w:rPr>
          <w:color w:val="auto"/>
          <w:sz w:val="28"/>
          <w:szCs w:val="28"/>
        </w:rPr>
        <w:t>В соответствии с ФЗ №416 р</w:t>
      </w:r>
      <w:r w:rsidRPr="00C751CB">
        <w:rPr>
          <w:color w:val="auto"/>
          <w:sz w:val="28"/>
          <w:szCs w:val="28"/>
        </w:rPr>
        <w:t>асход теплоносителя на обеспечение нужд горячего водоснабжения потребителей в зонах открытой схемы теплоснабжения к 2022 году должен снизится до нуля, в связи с реализацией работ по переводу систем теплоснабжения на закрытую схему</w:t>
      </w:r>
      <w:r>
        <w:rPr>
          <w:color w:val="auto"/>
          <w:sz w:val="28"/>
          <w:szCs w:val="28"/>
        </w:rPr>
        <w:t>, это учитывалось при составлении</w:t>
      </w:r>
      <w:proofErr w:type="gramStart"/>
      <w:r>
        <w:rPr>
          <w:color w:val="auto"/>
          <w:sz w:val="28"/>
          <w:szCs w:val="28"/>
        </w:rPr>
        <w:t xml:space="preserve"> </w:t>
      </w:r>
      <w:r w:rsidRPr="00496539">
        <w:rPr>
          <w:i/>
          <w:color w:val="auto"/>
          <w:sz w:val="28"/>
          <w:szCs w:val="28"/>
        </w:rPr>
        <w:t>Т</w:t>
      </w:r>
      <w:proofErr w:type="gramEnd"/>
      <w:r w:rsidRPr="00496539">
        <w:rPr>
          <w:i/>
          <w:color w:val="auto"/>
          <w:sz w:val="28"/>
          <w:szCs w:val="28"/>
        </w:rPr>
        <w:t>абл</w:t>
      </w:r>
      <w:r w:rsidRPr="00496539">
        <w:rPr>
          <w:color w:val="auto"/>
          <w:sz w:val="28"/>
          <w:szCs w:val="28"/>
        </w:rPr>
        <w:t>.</w:t>
      </w:r>
      <w:r>
        <w:rPr>
          <w:color w:val="auto"/>
          <w:sz w:val="28"/>
          <w:szCs w:val="28"/>
        </w:rPr>
        <w:t xml:space="preserve"> 5.1. и </w:t>
      </w:r>
      <w:r w:rsidRPr="009F4A1B">
        <w:rPr>
          <w:i/>
          <w:color w:val="auto"/>
          <w:sz w:val="28"/>
          <w:szCs w:val="28"/>
        </w:rPr>
        <w:t>Табл</w:t>
      </w:r>
      <w:r w:rsidRPr="009F4A1B">
        <w:rPr>
          <w:color w:val="auto"/>
          <w:sz w:val="28"/>
          <w:szCs w:val="28"/>
        </w:rPr>
        <w:t>.</w:t>
      </w:r>
      <w:r>
        <w:rPr>
          <w:color w:val="auto"/>
          <w:sz w:val="28"/>
          <w:szCs w:val="28"/>
        </w:rPr>
        <w:t xml:space="preserve"> 5.2.</w:t>
      </w:r>
    </w:p>
    <w:p w:rsidR="00E700C0" w:rsidRDefault="00E700C0" w:rsidP="00E700C0">
      <w:pPr>
        <w:autoSpaceDE w:val="0"/>
        <w:autoSpaceDN w:val="0"/>
        <w:adjustRightInd w:val="0"/>
        <w:spacing w:line="288" w:lineRule="auto"/>
        <w:ind w:firstLine="709"/>
        <w:jc w:val="both"/>
        <w:rPr>
          <w:sz w:val="28"/>
          <w:szCs w:val="28"/>
        </w:rPr>
      </w:pPr>
      <w:r w:rsidRPr="00130D55">
        <w:rPr>
          <w:sz w:val="28"/>
          <w:szCs w:val="28"/>
        </w:rPr>
        <w:t>В соответствии с</w:t>
      </w:r>
      <w:r>
        <w:rPr>
          <w:sz w:val="28"/>
          <w:szCs w:val="28"/>
        </w:rPr>
        <w:t>о следующими законодательными актами:</w:t>
      </w:r>
    </w:p>
    <w:p w:rsidR="00E700C0" w:rsidRPr="00130D55" w:rsidRDefault="00E700C0" w:rsidP="00E700C0">
      <w:pPr>
        <w:numPr>
          <w:ilvl w:val="0"/>
          <w:numId w:val="7"/>
        </w:numPr>
        <w:autoSpaceDE w:val="0"/>
        <w:autoSpaceDN w:val="0"/>
        <w:adjustRightInd w:val="0"/>
        <w:spacing w:line="288" w:lineRule="auto"/>
        <w:jc w:val="both"/>
        <w:rPr>
          <w:sz w:val="28"/>
          <w:szCs w:val="28"/>
        </w:rPr>
      </w:pPr>
      <w:r w:rsidRPr="00130D55">
        <w:rPr>
          <w:sz w:val="28"/>
          <w:szCs w:val="28"/>
        </w:rPr>
        <w:t>п. 8 ст. 40 Федерального закона от 7 декабря 2011 года N 416-ФЗ «О водоснабжении и водоотведении»: «В случае</w:t>
      </w:r>
      <w:proofErr w:type="gramStart"/>
      <w:r w:rsidRPr="00130D55">
        <w:rPr>
          <w:sz w:val="28"/>
          <w:szCs w:val="28"/>
        </w:rPr>
        <w:t>,</w:t>
      </w:r>
      <w:proofErr w:type="gramEnd"/>
      <w:r w:rsidRPr="00130D55">
        <w:rPr>
          <w:sz w:val="28"/>
          <w:szCs w:val="28"/>
        </w:rP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 </w:t>
      </w:r>
    </w:p>
    <w:p w:rsidR="00E700C0" w:rsidRPr="00130D55" w:rsidRDefault="00E700C0" w:rsidP="00E700C0">
      <w:pPr>
        <w:numPr>
          <w:ilvl w:val="0"/>
          <w:numId w:val="7"/>
        </w:numPr>
        <w:autoSpaceDE w:val="0"/>
        <w:autoSpaceDN w:val="0"/>
        <w:adjustRightInd w:val="0"/>
        <w:spacing w:line="288" w:lineRule="auto"/>
        <w:jc w:val="both"/>
        <w:rPr>
          <w:sz w:val="28"/>
          <w:szCs w:val="28"/>
        </w:rPr>
      </w:pPr>
      <w:proofErr w:type="gramStart"/>
      <w:r>
        <w:rPr>
          <w:sz w:val="28"/>
          <w:szCs w:val="28"/>
        </w:rPr>
        <w:lastRenderedPageBreak/>
        <w:t>с</w:t>
      </w:r>
      <w:proofErr w:type="gramEnd"/>
      <w:r>
        <w:rPr>
          <w:sz w:val="28"/>
          <w:szCs w:val="28"/>
        </w:rPr>
        <w:t>татья</w:t>
      </w:r>
      <w:r w:rsidRPr="00130D55">
        <w:rPr>
          <w:sz w:val="28"/>
          <w:szCs w:val="28"/>
        </w:rPr>
        <w:t xml:space="preserve"> 29</w:t>
      </w:r>
      <w:r>
        <w:rPr>
          <w:sz w:val="28"/>
          <w:szCs w:val="28"/>
        </w:rPr>
        <w:t xml:space="preserve"> ФЗ №190</w:t>
      </w:r>
      <w:r w:rsidRPr="00130D55">
        <w:rPr>
          <w:sz w:val="28"/>
          <w:szCs w:val="28"/>
        </w:rPr>
        <w:t xml:space="preserve"> </w:t>
      </w:r>
      <w:r>
        <w:rPr>
          <w:sz w:val="28"/>
          <w:szCs w:val="28"/>
        </w:rPr>
        <w:t xml:space="preserve">часть </w:t>
      </w:r>
      <w:r w:rsidRPr="00130D55">
        <w:rPr>
          <w:sz w:val="28"/>
          <w:szCs w:val="28"/>
        </w:rPr>
        <w:t xml:space="preserve">8. </w:t>
      </w:r>
      <w:r>
        <w:rPr>
          <w:sz w:val="28"/>
          <w:szCs w:val="28"/>
        </w:rPr>
        <w:t>«</w:t>
      </w:r>
      <w:r w:rsidRPr="00130D55">
        <w:rPr>
          <w:sz w:val="28"/>
          <w:szCs w:val="28"/>
        </w:rPr>
        <w:t>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w:t>
      </w:r>
      <w:r>
        <w:rPr>
          <w:sz w:val="28"/>
          <w:szCs w:val="28"/>
        </w:rPr>
        <w:t>ускается»</w:t>
      </w:r>
      <w:r w:rsidRPr="00130D55">
        <w:rPr>
          <w:sz w:val="28"/>
          <w:szCs w:val="28"/>
        </w:rPr>
        <w:t xml:space="preserve">; </w:t>
      </w:r>
      <w:r>
        <w:rPr>
          <w:sz w:val="28"/>
          <w:szCs w:val="28"/>
        </w:rPr>
        <w:t xml:space="preserve">часть </w:t>
      </w:r>
      <w:r w:rsidRPr="00130D55">
        <w:rPr>
          <w:sz w:val="28"/>
          <w:szCs w:val="28"/>
        </w:rPr>
        <w:t xml:space="preserve">9. </w:t>
      </w:r>
      <w:r>
        <w:rPr>
          <w:sz w:val="28"/>
          <w:szCs w:val="28"/>
        </w:rPr>
        <w:t>«</w:t>
      </w:r>
      <w:r w:rsidRPr="00130D55">
        <w:rPr>
          <w:sz w:val="28"/>
          <w:szCs w:val="28"/>
        </w:rPr>
        <w:t>С 1 января 2022 года использование централизованных открытых систем</w:t>
      </w:r>
      <w:r>
        <w:rPr>
          <w:sz w:val="28"/>
          <w:szCs w:val="28"/>
        </w:rPr>
        <w:t xml:space="preserve"> </w:t>
      </w:r>
      <w:r w:rsidRPr="00130D55">
        <w:rPr>
          <w:sz w:val="28"/>
          <w:szCs w:val="28"/>
        </w:rPr>
        <w:t>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roofErr w:type="gramStart"/>
      <w:r w:rsidRPr="00130D55">
        <w:rPr>
          <w:sz w:val="28"/>
          <w:szCs w:val="28"/>
        </w:rPr>
        <w:t xml:space="preserve">." </w:t>
      </w:r>
      <w:proofErr w:type="gramEnd"/>
    </w:p>
    <w:p w:rsidR="00E700C0" w:rsidRPr="00130D55" w:rsidRDefault="00E700C0" w:rsidP="00E700C0">
      <w:pPr>
        <w:autoSpaceDE w:val="0"/>
        <w:autoSpaceDN w:val="0"/>
        <w:adjustRightInd w:val="0"/>
        <w:spacing w:line="288" w:lineRule="auto"/>
        <w:ind w:firstLine="709"/>
        <w:jc w:val="both"/>
        <w:rPr>
          <w:sz w:val="28"/>
          <w:szCs w:val="28"/>
        </w:rPr>
      </w:pPr>
      <w:r w:rsidRPr="00130D55">
        <w:rPr>
          <w:sz w:val="28"/>
          <w:szCs w:val="28"/>
        </w:rPr>
        <w:t xml:space="preserve">Таким образом, в соответствии с действующим законодательством, необходимо предусмотреть перевод потребителей </w:t>
      </w:r>
      <w:r>
        <w:rPr>
          <w:sz w:val="28"/>
          <w:szCs w:val="28"/>
        </w:rPr>
        <w:t>котельной</w:t>
      </w:r>
      <w:r w:rsidRPr="00130D55">
        <w:rPr>
          <w:sz w:val="28"/>
          <w:szCs w:val="28"/>
        </w:rPr>
        <w:t xml:space="preserve"> на «закрытую» схему присоединения систем ГВС. </w:t>
      </w:r>
      <w:r>
        <w:rPr>
          <w:sz w:val="28"/>
          <w:szCs w:val="28"/>
        </w:rPr>
        <w:t>В случае реконструкции системы теплоснабжения и очередной актуализации схемы необходимо учитывать это.</w:t>
      </w:r>
    </w:p>
    <w:p w:rsidR="00E700C0" w:rsidRDefault="00E700C0" w:rsidP="00E700C0">
      <w:pPr>
        <w:spacing w:line="288" w:lineRule="auto"/>
        <w:ind w:firstLine="709"/>
        <w:jc w:val="both"/>
        <w:rPr>
          <w:sz w:val="28"/>
          <w:szCs w:val="28"/>
        </w:rPr>
      </w:pPr>
      <w:r w:rsidRPr="00817AC8">
        <w:rPr>
          <w:sz w:val="28"/>
          <w:szCs w:val="28"/>
        </w:rPr>
        <w:t>В расчетах принято, что к 2022 году все потребители в зоне действия открыт</w:t>
      </w:r>
      <w:r>
        <w:rPr>
          <w:sz w:val="28"/>
          <w:szCs w:val="28"/>
        </w:rPr>
        <w:t>ой</w:t>
      </w:r>
      <w:r w:rsidRPr="00817AC8">
        <w:rPr>
          <w:sz w:val="28"/>
          <w:szCs w:val="28"/>
        </w:rPr>
        <w:t xml:space="preserve"> систем</w:t>
      </w:r>
      <w:r>
        <w:rPr>
          <w:sz w:val="28"/>
          <w:szCs w:val="28"/>
        </w:rPr>
        <w:t>ы</w:t>
      </w:r>
      <w:r w:rsidRPr="00817AC8">
        <w:rPr>
          <w:sz w:val="28"/>
          <w:szCs w:val="28"/>
        </w:rPr>
        <w:t xml:space="preserve"> теплоснабжения будут переведены на закрытую схему присоединения систем ГВС.</w:t>
      </w:r>
    </w:p>
    <w:p w:rsidR="00E700C0" w:rsidRPr="006E6F2E" w:rsidRDefault="00E700C0" w:rsidP="00E700C0">
      <w:pPr>
        <w:pStyle w:val="10"/>
        <w:keepNext/>
        <w:widowControl/>
        <w:numPr>
          <w:ilvl w:val="0"/>
          <w:numId w:val="2"/>
        </w:numPr>
        <w:autoSpaceDE/>
        <w:autoSpaceDN/>
        <w:adjustRightInd/>
        <w:spacing w:before="240" w:after="60"/>
      </w:pPr>
      <w:bookmarkStart w:id="52" w:name="_Toc375145636"/>
      <w:r w:rsidRPr="006E6F2E">
        <w:t xml:space="preserve">Предложения </w:t>
      </w:r>
      <w:r w:rsidRPr="006147C4">
        <w:t xml:space="preserve">  </w:t>
      </w:r>
      <w:r w:rsidRPr="006E6F2E">
        <w:t xml:space="preserve">по </w:t>
      </w:r>
      <w:r w:rsidRPr="006147C4">
        <w:t xml:space="preserve">  </w:t>
      </w:r>
      <w:r w:rsidRPr="006E6F2E">
        <w:t>строительству,</w:t>
      </w:r>
      <w:r w:rsidRPr="006147C4">
        <w:t xml:space="preserve">  </w:t>
      </w:r>
      <w:r w:rsidRPr="006E6F2E">
        <w:t>реконструкции</w:t>
      </w:r>
      <w:r w:rsidRPr="006147C4">
        <w:t xml:space="preserve"> </w:t>
      </w:r>
      <w:r w:rsidRPr="006E6F2E">
        <w:t xml:space="preserve"> и </w:t>
      </w:r>
      <w:r w:rsidRPr="006147C4">
        <w:t xml:space="preserve"> </w:t>
      </w:r>
      <w:r w:rsidRPr="006E6F2E">
        <w:t xml:space="preserve">техническому </w:t>
      </w:r>
      <w:r w:rsidRPr="006147C4">
        <w:t xml:space="preserve">   </w:t>
      </w:r>
      <w:r w:rsidRPr="006E6F2E">
        <w:t>перевооружен</w:t>
      </w:r>
      <w:r>
        <w:t>ию</w:t>
      </w:r>
      <w:r w:rsidRPr="006147C4">
        <w:t xml:space="preserve">  </w:t>
      </w:r>
      <w:r>
        <w:t xml:space="preserve"> </w:t>
      </w:r>
      <w:r w:rsidRPr="006147C4">
        <w:t xml:space="preserve"> </w:t>
      </w:r>
      <w:r>
        <w:t xml:space="preserve">источников </w:t>
      </w:r>
      <w:r w:rsidRPr="006147C4">
        <w:t xml:space="preserve">  </w:t>
      </w:r>
      <w:r>
        <w:t>тепловой</w:t>
      </w:r>
      <w:r w:rsidRPr="006147C4">
        <w:t xml:space="preserve"> </w:t>
      </w:r>
      <w:r>
        <w:t>энергии</w:t>
      </w:r>
      <w:bookmarkEnd w:id="52"/>
    </w:p>
    <w:p w:rsidR="00E700C0" w:rsidRPr="004F1B62" w:rsidRDefault="00E700C0" w:rsidP="00E700C0">
      <w:pPr>
        <w:jc w:val="both"/>
        <w:rPr>
          <w:sz w:val="28"/>
          <w:szCs w:val="28"/>
        </w:rPr>
      </w:pPr>
    </w:p>
    <w:p w:rsidR="00E700C0" w:rsidRDefault="00E700C0" w:rsidP="00E700C0">
      <w:pPr>
        <w:spacing w:line="288" w:lineRule="auto"/>
        <w:ind w:firstLine="709"/>
        <w:jc w:val="both"/>
        <w:rPr>
          <w:sz w:val="28"/>
          <w:szCs w:val="28"/>
        </w:rPr>
      </w:pPr>
      <w:r>
        <w:rPr>
          <w:sz w:val="28"/>
          <w:szCs w:val="28"/>
        </w:rPr>
        <w:t xml:space="preserve">На основании выполненного обследования существующей системы теплоснабжения, анализа ее работы и внешних условий функционирования, можно сделать один наиболее целесообразный вывод - для рассматриваемой системы теплоснабжения необходимо строительство нового </w:t>
      </w:r>
      <w:proofErr w:type="spellStart"/>
      <w:r>
        <w:rPr>
          <w:sz w:val="28"/>
          <w:szCs w:val="28"/>
        </w:rPr>
        <w:t>теплоисточника</w:t>
      </w:r>
      <w:proofErr w:type="spellEnd"/>
      <w:r>
        <w:rPr>
          <w:sz w:val="28"/>
          <w:szCs w:val="28"/>
        </w:rPr>
        <w:t xml:space="preserve">, тепловой мощности которого будет </w:t>
      </w:r>
      <w:bookmarkStart w:id="53" w:name="OLE_LINK12"/>
      <w:bookmarkStart w:id="54" w:name="OLE_LINK13"/>
      <w:r>
        <w:rPr>
          <w:sz w:val="28"/>
          <w:szCs w:val="28"/>
        </w:rPr>
        <w:t>достаточно для полного обеспечения потребителей при прогнозируемом темпе прироста их тепловых нагрузок.</w:t>
      </w:r>
      <w:bookmarkEnd w:id="53"/>
      <w:bookmarkEnd w:id="54"/>
      <w:r>
        <w:rPr>
          <w:sz w:val="28"/>
          <w:szCs w:val="28"/>
        </w:rPr>
        <w:t xml:space="preserve"> При этом существующая котельная «Центральная» должна быть переведена в резерв с выполнением обязательных выше представленных работ по повышению ее работоспособности.</w:t>
      </w:r>
    </w:p>
    <w:p w:rsidR="00E700C0" w:rsidRDefault="00E700C0" w:rsidP="00E700C0">
      <w:pPr>
        <w:spacing w:line="288" w:lineRule="auto"/>
        <w:ind w:firstLine="709"/>
        <w:jc w:val="both"/>
        <w:rPr>
          <w:sz w:val="28"/>
          <w:szCs w:val="28"/>
        </w:rPr>
      </w:pPr>
      <w:r>
        <w:rPr>
          <w:sz w:val="28"/>
          <w:szCs w:val="28"/>
        </w:rPr>
        <w:t xml:space="preserve">На момент выполнения схемы теплоснабжения в п. </w:t>
      </w:r>
      <w:proofErr w:type="spellStart"/>
      <w:r>
        <w:rPr>
          <w:sz w:val="28"/>
          <w:szCs w:val="28"/>
        </w:rPr>
        <w:t>Новонукутский</w:t>
      </w:r>
      <w:proofErr w:type="spellEnd"/>
      <w:r>
        <w:rPr>
          <w:sz w:val="28"/>
          <w:szCs w:val="28"/>
        </w:rPr>
        <w:t xml:space="preserve">  (перекресток улиц Майская и Гагарина) осуществлялось строительство  котельной «Новая» для рассматриваемой системы теплоснабжения. Предварительный срок запуска котельной намечался на начало отопительного период 2013-2014 гг. Наиболее вероятный срок запуска котельной (с подключением к существующим тепловым сетям) Весна-Лето 2014г.</w:t>
      </w:r>
    </w:p>
    <w:p w:rsidR="00E700C0" w:rsidRDefault="00E700C0" w:rsidP="00E700C0">
      <w:pPr>
        <w:spacing w:line="288" w:lineRule="auto"/>
        <w:ind w:firstLine="709"/>
        <w:jc w:val="both"/>
        <w:rPr>
          <w:sz w:val="28"/>
          <w:szCs w:val="28"/>
        </w:rPr>
      </w:pPr>
      <w:r>
        <w:rPr>
          <w:sz w:val="28"/>
          <w:szCs w:val="28"/>
        </w:rPr>
        <w:lastRenderedPageBreak/>
        <w:t xml:space="preserve">Котельная «Новая» - модульная угольная котельная заводского изготовления, с 3-мя механизированными котлами КВм-1.75 (с топками типа «шурующая планка»), 2-х контурной схемой отпуска тепловой энергии (пластинчатые теплообменники), с механизированными системами топливоподачи и </w:t>
      </w:r>
      <w:proofErr w:type="spellStart"/>
      <w:r>
        <w:rPr>
          <w:sz w:val="28"/>
          <w:szCs w:val="28"/>
        </w:rPr>
        <w:t>шлакозолоудаления</w:t>
      </w:r>
      <w:proofErr w:type="spellEnd"/>
      <w:r>
        <w:rPr>
          <w:sz w:val="28"/>
          <w:szCs w:val="28"/>
        </w:rPr>
        <w:t>.</w:t>
      </w:r>
    </w:p>
    <w:p w:rsidR="00E700C0" w:rsidRDefault="00E700C0" w:rsidP="00E700C0">
      <w:pPr>
        <w:autoSpaceDE w:val="0"/>
        <w:autoSpaceDN w:val="0"/>
        <w:adjustRightInd w:val="0"/>
        <w:spacing w:line="288" w:lineRule="auto"/>
        <w:ind w:firstLine="709"/>
        <w:jc w:val="both"/>
        <w:rPr>
          <w:sz w:val="28"/>
          <w:szCs w:val="28"/>
        </w:rPr>
      </w:pPr>
      <w:r>
        <w:rPr>
          <w:sz w:val="28"/>
          <w:szCs w:val="28"/>
        </w:rPr>
        <w:t xml:space="preserve">Установленная тепловая мощность новой котельной – 4.5 </w:t>
      </w:r>
      <w:r w:rsidRPr="0040702A">
        <w:rPr>
          <w:i/>
          <w:sz w:val="28"/>
          <w:szCs w:val="28"/>
        </w:rPr>
        <w:t>Гкал/</w:t>
      </w:r>
      <w:proofErr w:type="gramStart"/>
      <w:r w:rsidRPr="0040702A">
        <w:rPr>
          <w:i/>
          <w:sz w:val="28"/>
          <w:szCs w:val="28"/>
        </w:rPr>
        <w:t>ч</w:t>
      </w:r>
      <w:proofErr w:type="gramEnd"/>
      <w:r>
        <w:rPr>
          <w:sz w:val="28"/>
          <w:szCs w:val="28"/>
        </w:rPr>
        <w:t>, при условии ее фактического получения, этого будет достаточно для полного обеспечения потребителей при прогнозируемом темпе прироста их тепловых нагрузок.</w:t>
      </w:r>
    </w:p>
    <w:p w:rsidR="00E700C0" w:rsidRDefault="00E700C0" w:rsidP="00E700C0">
      <w:pPr>
        <w:autoSpaceDE w:val="0"/>
        <w:autoSpaceDN w:val="0"/>
        <w:adjustRightInd w:val="0"/>
        <w:spacing w:line="288" w:lineRule="auto"/>
        <w:ind w:firstLine="709"/>
        <w:jc w:val="both"/>
        <w:rPr>
          <w:sz w:val="28"/>
          <w:szCs w:val="28"/>
        </w:rPr>
      </w:pPr>
      <w:r>
        <w:rPr>
          <w:sz w:val="28"/>
          <w:szCs w:val="28"/>
        </w:rPr>
        <w:t>Основные мероприятия и затраты, касающиеся котельной «Центральная» (для повышения ее работоспособности и перевода ее в резерв):</w:t>
      </w:r>
    </w:p>
    <w:p w:rsidR="00E700C0" w:rsidRPr="000138A7" w:rsidRDefault="00E700C0" w:rsidP="00E700C0">
      <w:pPr>
        <w:numPr>
          <w:ilvl w:val="0"/>
          <w:numId w:val="15"/>
        </w:numPr>
        <w:spacing w:line="288" w:lineRule="auto"/>
        <w:jc w:val="both"/>
        <w:rPr>
          <w:sz w:val="28"/>
          <w:szCs w:val="28"/>
        </w:rPr>
      </w:pPr>
      <w:r>
        <w:rPr>
          <w:sz w:val="28"/>
          <w:szCs w:val="28"/>
        </w:rPr>
        <w:t xml:space="preserve">Ремонт котлов (замена части конвективных пакетов, замена обмуровки) – 500 </w:t>
      </w:r>
      <w:proofErr w:type="spellStart"/>
      <w:r w:rsidRPr="00E45587">
        <w:rPr>
          <w:i/>
          <w:sz w:val="28"/>
          <w:szCs w:val="28"/>
        </w:rPr>
        <w:t>тыс</w:t>
      </w:r>
      <w:proofErr w:type="gramStart"/>
      <w:r>
        <w:rPr>
          <w:i/>
          <w:sz w:val="28"/>
          <w:szCs w:val="28"/>
        </w:rPr>
        <w:t>.</w:t>
      </w:r>
      <w:r w:rsidRPr="00E45587">
        <w:rPr>
          <w:i/>
          <w:sz w:val="28"/>
          <w:szCs w:val="28"/>
        </w:rPr>
        <w:t>р</w:t>
      </w:r>
      <w:proofErr w:type="gramEnd"/>
      <w:r w:rsidRPr="00E45587">
        <w:rPr>
          <w:i/>
          <w:sz w:val="28"/>
          <w:szCs w:val="28"/>
        </w:rPr>
        <w:t>у</w:t>
      </w:r>
      <w:r>
        <w:rPr>
          <w:i/>
          <w:sz w:val="28"/>
          <w:szCs w:val="28"/>
        </w:rPr>
        <w:t>б</w:t>
      </w:r>
      <w:proofErr w:type="spellEnd"/>
      <w:r>
        <w:rPr>
          <w:i/>
          <w:sz w:val="28"/>
          <w:szCs w:val="28"/>
        </w:rPr>
        <w:t>;</w:t>
      </w:r>
    </w:p>
    <w:p w:rsidR="00E700C0" w:rsidRDefault="00E700C0" w:rsidP="00E700C0">
      <w:pPr>
        <w:numPr>
          <w:ilvl w:val="0"/>
          <w:numId w:val="15"/>
        </w:numPr>
        <w:spacing w:line="288" w:lineRule="auto"/>
        <w:jc w:val="both"/>
        <w:rPr>
          <w:sz w:val="28"/>
          <w:szCs w:val="28"/>
        </w:rPr>
      </w:pPr>
      <w:r>
        <w:rPr>
          <w:sz w:val="28"/>
          <w:szCs w:val="28"/>
        </w:rPr>
        <w:t xml:space="preserve">Поэтапная замена обоих дымососов по причине абразивного износа корпусов и рабочих колес дымососов  – 200 </w:t>
      </w:r>
      <w:proofErr w:type="spellStart"/>
      <w:r w:rsidRPr="00E45587">
        <w:rPr>
          <w:i/>
          <w:sz w:val="28"/>
          <w:szCs w:val="28"/>
        </w:rPr>
        <w:t>тыс</w:t>
      </w:r>
      <w:proofErr w:type="gramStart"/>
      <w:r>
        <w:rPr>
          <w:i/>
          <w:sz w:val="28"/>
          <w:szCs w:val="28"/>
        </w:rPr>
        <w:t>.</w:t>
      </w:r>
      <w:r w:rsidRPr="00E45587">
        <w:rPr>
          <w:i/>
          <w:sz w:val="28"/>
          <w:szCs w:val="28"/>
        </w:rPr>
        <w:t>р</w:t>
      </w:r>
      <w:proofErr w:type="gramEnd"/>
      <w:r w:rsidRPr="00E45587">
        <w:rPr>
          <w:i/>
          <w:sz w:val="28"/>
          <w:szCs w:val="28"/>
        </w:rPr>
        <w:t>у</w:t>
      </w:r>
      <w:r>
        <w:rPr>
          <w:i/>
          <w:sz w:val="28"/>
          <w:szCs w:val="28"/>
        </w:rPr>
        <w:t>б</w:t>
      </w:r>
      <w:proofErr w:type="spellEnd"/>
      <w:r>
        <w:rPr>
          <w:sz w:val="28"/>
          <w:szCs w:val="28"/>
        </w:rPr>
        <w:t>;</w:t>
      </w:r>
    </w:p>
    <w:p w:rsidR="00E700C0" w:rsidRDefault="00E700C0" w:rsidP="00E700C0">
      <w:pPr>
        <w:numPr>
          <w:ilvl w:val="0"/>
          <w:numId w:val="15"/>
        </w:numPr>
        <w:spacing w:line="288" w:lineRule="auto"/>
        <w:jc w:val="both"/>
        <w:rPr>
          <w:sz w:val="28"/>
          <w:szCs w:val="28"/>
        </w:rPr>
      </w:pPr>
      <w:r>
        <w:rPr>
          <w:sz w:val="28"/>
          <w:szCs w:val="28"/>
        </w:rPr>
        <w:t xml:space="preserve">Замены растяжек дымовой трубы  – 50 </w:t>
      </w:r>
      <w:proofErr w:type="spellStart"/>
      <w:r w:rsidRPr="00E45587">
        <w:rPr>
          <w:i/>
          <w:sz w:val="28"/>
          <w:szCs w:val="28"/>
        </w:rPr>
        <w:t>тыс</w:t>
      </w:r>
      <w:proofErr w:type="gramStart"/>
      <w:r>
        <w:rPr>
          <w:i/>
          <w:sz w:val="28"/>
          <w:szCs w:val="28"/>
        </w:rPr>
        <w:t>.</w:t>
      </w:r>
      <w:r w:rsidRPr="00E45587">
        <w:rPr>
          <w:i/>
          <w:sz w:val="28"/>
          <w:szCs w:val="28"/>
        </w:rPr>
        <w:t>р</w:t>
      </w:r>
      <w:proofErr w:type="gramEnd"/>
      <w:r w:rsidRPr="00E45587">
        <w:rPr>
          <w:i/>
          <w:sz w:val="28"/>
          <w:szCs w:val="28"/>
        </w:rPr>
        <w:t>у</w:t>
      </w:r>
      <w:r>
        <w:rPr>
          <w:i/>
          <w:sz w:val="28"/>
          <w:szCs w:val="28"/>
        </w:rPr>
        <w:t>б</w:t>
      </w:r>
      <w:proofErr w:type="spellEnd"/>
      <w:r>
        <w:rPr>
          <w:i/>
          <w:sz w:val="28"/>
          <w:szCs w:val="28"/>
        </w:rPr>
        <w:t>;</w:t>
      </w:r>
    </w:p>
    <w:p w:rsidR="00E700C0" w:rsidRDefault="00E700C0" w:rsidP="00E700C0">
      <w:pPr>
        <w:numPr>
          <w:ilvl w:val="0"/>
          <w:numId w:val="15"/>
        </w:numPr>
        <w:spacing w:line="288" w:lineRule="auto"/>
        <w:jc w:val="both"/>
        <w:rPr>
          <w:sz w:val="28"/>
          <w:szCs w:val="28"/>
        </w:rPr>
      </w:pPr>
      <w:r>
        <w:rPr>
          <w:sz w:val="28"/>
          <w:szCs w:val="28"/>
        </w:rPr>
        <w:t xml:space="preserve">Ремонт системы </w:t>
      </w:r>
      <w:proofErr w:type="spellStart"/>
      <w:r>
        <w:rPr>
          <w:sz w:val="28"/>
          <w:szCs w:val="28"/>
        </w:rPr>
        <w:t>шлакозолоудаления</w:t>
      </w:r>
      <w:proofErr w:type="spellEnd"/>
      <w:r>
        <w:rPr>
          <w:sz w:val="28"/>
          <w:szCs w:val="28"/>
        </w:rPr>
        <w:t xml:space="preserve"> – 400 </w:t>
      </w:r>
      <w:proofErr w:type="spellStart"/>
      <w:r w:rsidRPr="00E45587">
        <w:rPr>
          <w:i/>
          <w:sz w:val="28"/>
          <w:szCs w:val="28"/>
        </w:rPr>
        <w:t>тыс</w:t>
      </w:r>
      <w:proofErr w:type="gramStart"/>
      <w:r>
        <w:rPr>
          <w:i/>
          <w:sz w:val="28"/>
          <w:szCs w:val="28"/>
        </w:rPr>
        <w:t>.</w:t>
      </w:r>
      <w:r w:rsidRPr="00E45587">
        <w:rPr>
          <w:i/>
          <w:sz w:val="28"/>
          <w:szCs w:val="28"/>
        </w:rPr>
        <w:t>р</w:t>
      </w:r>
      <w:proofErr w:type="gramEnd"/>
      <w:r w:rsidRPr="00E45587">
        <w:rPr>
          <w:i/>
          <w:sz w:val="28"/>
          <w:szCs w:val="28"/>
        </w:rPr>
        <w:t>у</w:t>
      </w:r>
      <w:r>
        <w:rPr>
          <w:i/>
          <w:sz w:val="28"/>
          <w:szCs w:val="28"/>
        </w:rPr>
        <w:t>б</w:t>
      </w:r>
      <w:proofErr w:type="spellEnd"/>
      <w:r>
        <w:rPr>
          <w:sz w:val="28"/>
          <w:szCs w:val="28"/>
        </w:rPr>
        <w:t>;</w:t>
      </w:r>
    </w:p>
    <w:p w:rsidR="00E700C0" w:rsidRPr="00D36145" w:rsidRDefault="00E700C0" w:rsidP="00E700C0">
      <w:pPr>
        <w:numPr>
          <w:ilvl w:val="0"/>
          <w:numId w:val="15"/>
        </w:numPr>
        <w:spacing w:line="288" w:lineRule="auto"/>
        <w:jc w:val="both"/>
        <w:rPr>
          <w:sz w:val="28"/>
          <w:szCs w:val="28"/>
        </w:rPr>
      </w:pPr>
      <w:r>
        <w:rPr>
          <w:sz w:val="28"/>
          <w:szCs w:val="28"/>
        </w:rPr>
        <w:t>Замена с</w:t>
      </w:r>
      <w:r w:rsidRPr="00D36145">
        <w:rPr>
          <w:sz w:val="28"/>
          <w:szCs w:val="28"/>
        </w:rPr>
        <w:t>етев</w:t>
      </w:r>
      <w:r>
        <w:rPr>
          <w:sz w:val="28"/>
          <w:szCs w:val="28"/>
        </w:rPr>
        <w:t xml:space="preserve">ых </w:t>
      </w:r>
      <w:r w:rsidRPr="00D36145">
        <w:rPr>
          <w:sz w:val="28"/>
          <w:szCs w:val="28"/>
        </w:rPr>
        <w:t>насос</w:t>
      </w:r>
      <w:r>
        <w:rPr>
          <w:sz w:val="28"/>
          <w:szCs w:val="28"/>
        </w:rPr>
        <w:t xml:space="preserve">ов (как минимум 1-го), установка </w:t>
      </w:r>
      <w:r w:rsidRPr="00D36145">
        <w:rPr>
          <w:sz w:val="28"/>
          <w:szCs w:val="28"/>
        </w:rPr>
        <w:t>бака-</w:t>
      </w:r>
      <w:r>
        <w:rPr>
          <w:sz w:val="28"/>
          <w:szCs w:val="28"/>
        </w:rPr>
        <w:t xml:space="preserve">запаса </w:t>
      </w:r>
      <w:proofErr w:type="spellStart"/>
      <w:r>
        <w:rPr>
          <w:sz w:val="28"/>
          <w:szCs w:val="28"/>
        </w:rPr>
        <w:t>подпиточной</w:t>
      </w:r>
      <w:proofErr w:type="spellEnd"/>
      <w:r>
        <w:rPr>
          <w:sz w:val="28"/>
          <w:szCs w:val="28"/>
        </w:rPr>
        <w:t xml:space="preserve"> воды (не менее </w:t>
      </w:r>
      <w:smartTag w:uri="urn:schemas-microsoft-com:office:smarttags" w:element="metricconverter">
        <w:smartTagPr>
          <w:attr w:name="ProductID" w:val="10 м3"/>
        </w:smartTagPr>
        <w:r>
          <w:rPr>
            <w:sz w:val="28"/>
            <w:szCs w:val="28"/>
          </w:rPr>
          <w:t xml:space="preserve">10 </w:t>
        </w:r>
        <w:r w:rsidRPr="00FE637A">
          <w:rPr>
            <w:i/>
            <w:sz w:val="28"/>
            <w:szCs w:val="28"/>
          </w:rPr>
          <w:t>м</w:t>
        </w:r>
        <w:r w:rsidRPr="00FE637A">
          <w:rPr>
            <w:i/>
            <w:sz w:val="28"/>
            <w:szCs w:val="28"/>
            <w:vertAlign w:val="superscript"/>
          </w:rPr>
          <w:t>3</w:t>
        </w:r>
      </w:smartTag>
      <w:r>
        <w:rPr>
          <w:sz w:val="28"/>
          <w:szCs w:val="28"/>
        </w:rPr>
        <w:t xml:space="preserve">), замена уплотнительных прокладок на пластинчатых теплообменниках – 350 </w:t>
      </w:r>
      <w:proofErr w:type="spellStart"/>
      <w:r w:rsidRPr="0058405C">
        <w:rPr>
          <w:i/>
          <w:sz w:val="28"/>
          <w:szCs w:val="28"/>
        </w:rPr>
        <w:t>тыс</w:t>
      </w:r>
      <w:proofErr w:type="gramStart"/>
      <w:r w:rsidRPr="0058405C">
        <w:rPr>
          <w:i/>
          <w:sz w:val="28"/>
          <w:szCs w:val="28"/>
        </w:rPr>
        <w:t>.</w:t>
      </w:r>
      <w:r>
        <w:rPr>
          <w:i/>
          <w:sz w:val="28"/>
          <w:szCs w:val="28"/>
        </w:rPr>
        <w:t>р</w:t>
      </w:r>
      <w:proofErr w:type="gramEnd"/>
      <w:r>
        <w:rPr>
          <w:i/>
          <w:sz w:val="28"/>
          <w:szCs w:val="28"/>
        </w:rPr>
        <w:t>уб</w:t>
      </w:r>
      <w:proofErr w:type="spellEnd"/>
      <w:r>
        <w:rPr>
          <w:sz w:val="28"/>
          <w:szCs w:val="28"/>
        </w:rPr>
        <w:t xml:space="preserve"> </w:t>
      </w:r>
    </w:p>
    <w:p w:rsidR="00E700C0" w:rsidRPr="00D96B7B" w:rsidRDefault="00E700C0" w:rsidP="00E700C0">
      <w:pPr>
        <w:spacing w:line="288" w:lineRule="auto"/>
        <w:ind w:firstLine="709"/>
        <w:jc w:val="both"/>
        <w:rPr>
          <w:i/>
          <w:sz w:val="28"/>
          <w:szCs w:val="28"/>
        </w:rPr>
      </w:pPr>
      <w:r>
        <w:rPr>
          <w:sz w:val="28"/>
          <w:szCs w:val="28"/>
        </w:rPr>
        <w:t xml:space="preserve">Всего необходимых затрат по котельной «Центральная»  – </w:t>
      </w:r>
      <w:r>
        <w:rPr>
          <w:b/>
          <w:i/>
          <w:sz w:val="28"/>
          <w:szCs w:val="28"/>
        </w:rPr>
        <w:t>1500</w:t>
      </w:r>
      <w:r>
        <w:rPr>
          <w:sz w:val="28"/>
          <w:szCs w:val="28"/>
        </w:rPr>
        <w:t xml:space="preserve"> </w:t>
      </w:r>
      <w:r w:rsidRPr="004F53BA">
        <w:rPr>
          <w:i/>
          <w:sz w:val="28"/>
          <w:szCs w:val="28"/>
        </w:rPr>
        <w:t>тыс</w:t>
      </w:r>
      <w:proofErr w:type="gramStart"/>
      <w:r w:rsidRPr="004F53BA">
        <w:rPr>
          <w:i/>
          <w:sz w:val="28"/>
          <w:szCs w:val="28"/>
        </w:rPr>
        <w:t>.</w:t>
      </w:r>
      <w:r>
        <w:rPr>
          <w:i/>
          <w:sz w:val="28"/>
          <w:szCs w:val="28"/>
        </w:rPr>
        <w:t>р</w:t>
      </w:r>
      <w:proofErr w:type="gramEnd"/>
      <w:r>
        <w:rPr>
          <w:i/>
          <w:sz w:val="28"/>
          <w:szCs w:val="28"/>
        </w:rPr>
        <w:t>уб.</w:t>
      </w:r>
    </w:p>
    <w:p w:rsidR="00E700C0" w:rsidRPr="006E6F2E" w:rsidRDefault="00E700C0" w:rsidP="00E700C0">
      <w:pPr>
        <w:pStyle w:val="10"/>
        <w:keepNext/>
        <w:widowControl/>
        <w:numPr>
          <w:ilvl w:val="0"/>
          <w:numId w:val="2"/>
        </w:numPr>
        <w:autoSpaceDE/>
        <w:autoSpaceDN/>
        <w:adjustRightInd/>
        <w:spacing w:before="240" w:after="60"/>
      </w:pPr>
      <w:bookmarkStart w:id="55" w:name="_Toc375145637"/>
      <w:r w:rsidRPr="006E6F2E">
        <w:t>Предложения по строительству и реконструкции тепл</w:t>
      </w:r>
      <w:r>
        <w:t>овых сетей и сооружений на них</w:t>
      </w:r>
      <w:bookmarkEnd w:id="55"/>
    </w:p>
    <w:p w:rsidR="00E700C0" w:rsidRDefault="00E700C0" w:rsidP="00E700C0">
      <w:pPr>
        <w:jc w:val="both"/>
        <w:rPr>
          <w:color w:val="0000FF"/>
          <w:sz w:val="28"/>
          <w:szCs w:val="28"/>
        </w:rPr>
      </w:pPr>
    </w:p>
    <w:p w:rsidR="00E700C0" w:rsidRPr="0013349E" w:rsidRDefault="00E700C0" w:rsidP="00E700C0">
      <w:pPr>
        <w:spacing w:line="288" w:lineRule="auto"/>
        <w:ind w:firstLine="709"/>
        <w:jc w:val="both"/>
        <w:rPr>
          <w:sz w:val="28"/>
          <w:szCs w:val="28"/>
        </w:rPr>
      </w:pPr>
      <w:r>
        <w:rPr>
          <w:sz w:val="28"/>
          <w:szCs w:val="28"/>
        </w:rPr>
        <w:t xml:space="preserve">Результаты обследования и выполненные поверочные гидравлические расчеты тепловых сетей показали, что в существующем состоянии строительства  дополнительных </w:t>
      </w:r>
      <w:r w:rsidRPr="0013349E">
        <w:rPr>
          <w:sz w:val="28"/>
          <w:szCs w:val="28"/>
        </w:rPr>
        <w:t>насосных станций</w:t>
      </w:r>
      <w:r>
        <w:rPr>
          <w:sz w:val="28"/>
          <w:szCs w:val="28"/>
        </w:rPr>
        <w:t xml:space="preserve"> и других специальных сооружений на теплосетях необязательно. Учитывая, что котельная «Новая» строится согласно имеющихся утвержденных ТЭО и проекта, предполагается, что вводимые сетевые насосы обеспечат необходимые расчетные (проектные) гидравлические режимы работы тепловых сетей в зонах действия рассматриваемой системы теплоснабжения. </w:t>
      </w:r>
    </w:p>
    <w:p w:rsidR="00E700C0" w:rsidRPr="0013349E" w:rsidRDefault="00E700C0" w:rsidP="00E700C0">
      <w:pPr>
        <w:spacing w:line="288" w:lineRule="auto"/>
        <w:ind w:firstLine="709"/>
        <w:jc w:val="both"/>
        <w:rPr>
          <w:sz w:val="28"/>
          <w:szCs w:val="28"/>
        </w:rPr>
      </w:pPr>
      <w:r>
        <w:rPr>
          <w:sz w:val="28"/>
          <w:szCs w:val="28"/>
        </w:rPr>
        <w:t>Оценка п</w:t>
      </w:r>
      <w:r w:rsidRPr="0013349E">
        <w:rPr>
          <w:sz w:val="28"/>
          <w:szCs w:val="28"/>
        </w:rPr>
        <w:t>редложени</w:t>
      </w:r>
      <w:r>
        <w:rPr>
          <w:sz w:val="28"/>
          <w:szCs w:val="28"/>
        </w:rPr>
        <w:t>й</w:t>
      </w:r>
      <w:r w:rsidRPr="0013349E">
        <w:rPr>
          <w:sz w:val="28"/>
          <w:szCs w:val="28"/>
        </w:rPr>
        <w:t xml:space="preserve"> по новому строительству</w:t>
      </w:r>
      <w:r>
        <w:rPr>
          <w:sz w:val="28"/>
          <w:szCs w:val="28"/>
        </w:rPr>
        <w:t xml:space="preserve"> тепловых сетей </w:t>
      </w:r>
      <w:r w:rsidRPr="0013349E">
        <w:rPr>
          <w:sz w:val="28"/>
          <w:szCs w:val="28"/>
        </w:rPr>
        <w:t>для обеспечения перспективных приростов тепловой нагрузки</w:t>
      </w:r>
      <w:r>
        <w:rPr>
          <w:sz w:val="28"/>
          <w:szCs w:val="28"/>
        </w:rPr>
        <w:t xml:space="preserve"> представлена в</w:t>
      </w:r>
      <w:proofErr w:type="gramStart"/>
      <w:r>
        <w:rPr>
          <w:sz w:val="28"/>
          <w:szCs w:val="28"/>
        </w:rPr>
        <w:t xml:space="preserve"> </w:t>
      </w:r>
      <w:r w:rsidRPr="00D41A72">
        <w:rPr>
          <w:i/>
          <w:sz w:val="28"/>
          <w:szCs w:val="28"/>
        </w:rPr>
        <w:lastRenderedPageBreak/>
        <w:t>Т</w:t>
      </w:r>
      <w:proofErr w:type="gramEnd"/>
      <w:r w:rsidRPr="00D41A72">
        <w:rPr>
          <w:i/>
          <w:sz w:val="28"/>
          <w:szCs w:val="28"/>
        </w:rPr>
        <w:t>абл. 7.1</w:t>
      </w:r>
      <w:r>
        <w:rPr>
          <w:sz w:val="28"/>
          <w:szCs w:val="28"/>
        </w:rPr>
        <w:t xml:space="preserve">. Общие затраты на реализацию этих предложений составят около 4.7 </w:t>
      </w:r>
      <w:r w:rsidRPr="002D5591">
        <w:rPr>
          <w:i/>
          <w:sz w:val="28"/>
          <w:szCs w:val="28"/>
        </w:rPr>
        <w:t>млн</w:t>
      </w:r>
      <w:proofErr w:type="gramStart"/>
      <w:r w:rsidRPr="002D5591">
        <w:rPr>
          <w:i/>
          <w:sz w:val="28"/>
          <w:szCs w:val="28"/>
        </w:rPr>
        <w:t>.р</w:t>
      </w:r>
      <w:proofErr w:type="gramEnd"/>
      <w:r w:rsidRPr="002D5591">
        <w:rPr>
          <w:i/>
          <w:sz w:val="28"/>
          <w:szCs w:val="28"/>
        </w:rPr>
        <w:t>уб</w:t>
      </w:r>
      <w:r>
        <w:rPr>
          <w:sz w:val="28"/>
          <w:szCs w:val="28"/>
        </w:rPr>
        <w:t>.</w:t>
      </w:r>
    </w:p>
    <w:p w:rsidR="00E700C0" w:rsidRDefault="00E700C0" w:rsidP="00E700C0">
      <w:pPr>
        <w:spacing w:line="288" w:lineRule="auto"/>
        <w:ind w:firstLine="709"/>
        <w:jc w:val="both"/>
        <w:rPr>
          <w:sz w:val="28"/>
          <w:szCs w:val="28"/>
        </w:rPr>
      </w:pPr>
      <w:r>
        <w:rPr>
          <w:sz w:val="28"/>
          <w:szCs w:val="28"/>
        </w:rPr>
        <w:t>Предложения</w:t>
      </w:r>
      <w:r w:rsidRPr="0013349E">
        <w:rPr>
          <w:sz w:val="28"/>
          <w:szCs w:val="28"/>
        </w:rPr>
        <w:t xml:space="preserve"> </w:t>
      </w:r>
      <w:r>
        <w:rPr>
          <w:sz w:val="28"/>
          <w:szCs w:val="28"/>
        </w:rPr>
        <w:t>по р</w:t>
      </w:r>
      <w:r w:rsidRPr="006E6F2E">
        <w:rPr>
          <w:sz w:val="28"/>
          <w:szCs w:val="28"/>
        </w:rPr>
        <w:t>еконструкци</w:t>
      </w:r>
      <w:r>
        <w:rPr>
          <w:sz w:val="28"/>
          <w:szCs w:val="28"/>
        </w:rPr>
        <w:t>и</w:t>
      </w:r>
      <w:r w:rsidRPr="006E6F2E">
        <w:rPr>
          <w:sz w:val="28"/>
          <w:szCs w:val="28"/>
        </w:rPr>
        <w:t xml:space="preserve"> тепловых сетей с увеличением диаметра трубопроводов</w:t>
      </w:r>
      <w:r>
        <w:rPr>
          <w:sz w:val="28"/>
          <w:szCs w:val="28"/>
        </w:rPr>
        <w:t xml:space="preserve"> (см. </w:t>
      </w:r>
      <w:r w:rsidRPr="00E14014">
        <w:rPr>
          <w:i/>
          <w:sz w:val="28"/>
          <w:szCs w:val="28"/>
        </w:rPr>
        <w:t>Табл</w:t>
      </w:r>
      <w:r w:rsidRPr="00E14014">
        <w:rPr>
          <w:sz w:val="28"/>
          <w:szCs w:val="28"/>
        </w:rPr>
        <w:t>.</w:t>
      </w:r>
      <w:r>
        <w:rPr>
          <w:sz w:val="28"/>
          <w:szCs w:val="28"/>
        </w:rPr>
        <w:t xml:space="preserve"> 7.2.)</w:t>
      </w:r>
      <w:r w:rsidRPr="006E6F2E">
        <w:rPr>
          <w:sz w:val="28"/>
          <w:szCs w:val="28"/>
        </w:rPr>
        <w:t xml:space="preserve"> </w:t>
      </w:r>
      <w:r w:rsidRPr="0013349E">
        <w:rPr>
          <w:sz w:val="28"/>
          <w:szCs w:val="28"/>
        </w:rPr>
        <w:t xml:space="preserve">принимались на основе расчетов, выполненных с использованием электронной модели системы теплоснабжения </w:t>
      </w:r>
      <w:r>
        <w:rPr>
          <w:sz w:val="28"/>
          <w:szCs w:val="28"/>
        </w:rPr>
        <w:t xml:space="preserve">п. </w:t>
      </w:r>
      <w:proofErr w:type="spellStart"/>
      <w:r>
        <w:rPr>
          <w:sz w:val="28"/>
          <w:szCs w:val="28"/>
        </w:rPr>
        <w:t>Новонукутский</w:t>
      </w:r>
      <w:proofErr w:type="spellEnd"/>
      <w:r>
        <w:rPr>
          <w:sz w:val="28"/>
          <w:szCs w:val="28"/>
        </w:rPr>
        <w:t xml:space="preserve"> (ПО </w:t>
      </w:r>
      <w:r w:rsidRPr="00647495">
        <w:rPr>
          <w:sz w:val="28"/>
          <w:szCs w:val="28"/>
        </w:rPr>
        <w:t>ByteNET</w:t>
      </w:r>
      <w:r w:rsidRPr="00E82741">
        <w:rPr>
          <w:sz w:val="28"/>
          <w:szCs w:val="28"/>
        </w:rPr>
        <w:t>3</w:t>
      </w:r>
      <w:r>
        <w:rPr>
          <w:sz w:val="28"/>
          <w:szCs w:val="28"/>
        </w:rPr>
        <w:t>)</w:t>
      </w:r>
      <w:r w:rsidRPr="0013349E">
        <w:rPr>
          <w:sz w:val="28"/>
          <w:szCs w:val="28"/>
        </w:rPr>
        <w:t xml:space="preserve">, описание которой </w:t>
      </w:r>
      <w:r>
        <w:rPr>
          <w:sz w:val="28"/>
          <w:szCs w:val="28"/>
        </w:rPr>
        <w:t xml:space="preserve">было </w:t>
      </w:r>
      <w:r w:rsidRPr="0013349E">
        <w:rPr>
          <w:sz w:val="28"/>
          <w:szCs w:val="28"/>
        </w:rPr>
        <w:t xml:space="preserve">приведено </w:t>
      </w:r>
      <w:r>
        <w:rPr>
          <w:sz w:val="28"/>
          <w:szCs w:val="28"/>
        </w:rPr>
        <w:t>выше, а руководство по эксплуатации</w:t>
      </w:r>
      <w:r w:rsidRPr="00E82741">
        <w:rPr>
          <w:sz w:val="28"/>
          <w:szCs w:val="28"/>
        </w:rPr>
        <w:t xml:space="preserve"> </w:t>
      </w:r>
      <w:r>
        <w:rPr>
          <w:sz w:val="28"/>
          <w:szCs w:val="28"/>
        </w:rPr>
        <w:t xml:space="preserve">вошло в приложение </w:t>
      </w:r>
      <w:proofErr w:type="gramStart"/>
      <w:r>
        <w:rPr>
          <w:sz w:val="28"/>
          <w:szCs w:val="28"/>
        </w:rPr>
        <w:t>к</w:t>
      </w:r>
      <w:proofErr w:type="gramEnd"/>
      <w:r>
        <w:rPr>
          <w:sz w:val="28"/>
          <w:szCs w:val="28"/>
        </w:rPr>
        <w:t xml:space="preserve"> ПО.  Общие затраты на реализацию этих предложений составят около 5.4 </w:t>
      </w:r>
      <w:r w:rsidRPr="002D5591">
        <w:rPr>
          <w:i/>
          <w:sz w:val="28"/>
          <w:szCs w:val="28"/>
        </w:rPr>
        <w:t>млн</w:t>
      </w:r>
      <w:proofErr w:type="gramStart"/>
      <w:r w:rsidRPr="002D5591">
        <w:rPr>
          <w:i/>
          <w:sz w:val="28"/>
          <w:szCs w:val="28"/>
        </w:rPr>
        <w:t>.р</w:t>
      </w:r>
      <w:proofErr w:type="gramEnd"/>
      <w:r w:rsidRPr="002D5591">
        <w:rPr>
          <w:i/>
          <w:sz w:val="28"/>
          <w:szCs w:val="28"/>
        </w:rPr>
        <w:t>уб</w:t>
      </w:r>
      <w:r>
        <w:rPr>
          <w:sz w:val="28"/>
          <w:szCs w:val="28"/>
        </w:rPr>
        <w:t>.</w:t>
      </w:r>
    </w:p>
    <w:p w:rsidR="00E700C0" w:rsidRDefault="00E700C0" w:rsidP="00E700C0">
      <w:pPr>
        <w:spacing w:line="288" w:lineRule="auto"/>
        <w:ind w:firstLine="709"/>
        <w:jc w:val="both"/>
        <w:rPr>
          <w:sz w:val="28"/>
          <w:szCs w:val="28"/>
        </w:rPr>
      </w:pPr>
      <w:r>
        <w:rPr>
          <w:sz w:val="28"/>
          <w:szCs w:val="28"/>
        </w:rPr>
        <w:t>П</w:t>
      </w:r>
      <w:r w:rsidRPr="0013349E">
        <w:rPr>
          <w:sz w:val="28"/>
          <w:szCs w:val="28"/>
        </w:rPr>
        <w:t>редложения по реконструкции тепловых сетей, подлежащих замене в связи с исчерпан</w:t>
      </w:r>
      <w:r>
        <w:rPr>
          <w:sz w:val="28"/>
          <w:szCs w:val="28"/>
        </w:rPr>
        <w:t>ием эксплуатационного ресурса, оценивались на основании предоставленных данных по планируемым ремонтам теплосетей и экспертно по годам ввода участков теплосетей</w:t>
      </w:r>
      <w:r w:rsidRPr="0013349E">
        <w:rPr>
          <w:sz w:val="28"/>
          <w:szCs w:val="28"/>
        </w:rPr>
        <w:t>.</w:t>
      </w:r>
      <w:r>
        <w:rPr>
          <w:sz w:val="28"/>
          <w:szCs w:val="28"/>
        </w:rPr>
        <w:t xml:space="preserve"> Общие затраты на реализацию этих предложений составят всего около 3 </w:t>
      </w:r>
      <w:r w:rsidRPr="002D5591">
        <w:rPr>
          <w:i/>
          <w:sz w:val="28"/>
          <w:szCs w:val="28"/>
        </w:rPr>
        <w:t>млн</w:t>
      </w:r>
      <w:proofErr w:type="gramStart"/>
      <w:r w:rsidRPr="002D5591">
        <w:rPr>
          <w:i/>
          <w:sz w:val="28"/>
          <w:szCs w:val="28"/>
        </w:rPr>
        <w:t>.р</w:t>
      </w:r>
      <w:proofErr w:type="gramEnd"/>
      <w:r w:rsidRPr="002D5591">
        <w:rPr>
          <w:i/>
          <w:sz w:val="28"/>
          <w:szCs w:val="28"/>
        </w:rPr>
        <w:t>уб</w:t>
      </w:r>
      <w:r>
        <w:rPr>
          <w:sz w:val="28"/>
          <w:szCs w:val="28"/>
        </w:rPr>
        <w:t xml:space="preserve">. В рамках данной работы Заказчиком информация по ветхим тепловым сетям представлена  частично, поэтому при очередной актуализации схемы теплоснабжениям рекомендуется уточнить  эту информацию. </w:t>
      </w:r>
    </w:p>
    <w:p w:rsidR="00E700C0" w:rsidRDefault="00E700C0" w:rsidP="00E700C0">
      <w:pPr>
        <w:spacing w:line="288" w:lineRule="auto"/>
        <w:ind w:firstLine="709"/>
        <w:jc w:val="both"/>
        <w:rPr>
          <w:sz w:val="28"/>
          <w:szCs w:val="28"/>
        </w:rPr>
      </w:pPr>
    </w:p>
    <w:p w:rsidR="00E700C0" w:rsidRDefault="00E700C0" w:rsidP="00E700C0">
      <w:pPr>
        <w:spacing w:line="288" w:lineRule="auto"/>
        <w:jc w:val="both"/>
        <w:rPr>
          <w:sz w:val="28"/>
          <w:szCs w:val="28"/>
        </w:rPr>
      </w:pPr>
    </w:p>
    <w:p w:rsidR="00E700C0" w:rsidRDefault="00E700C0" w:rsidP="00E700C0">
      <w:pPr>
        <w:spacing w:line="288" w:lineRule="auto"/>
        <w:jc w:val="both"/>
        <w:rPr>
          <w:sz w:val="28"/>
          <w:szCs w:val="28"/>
        </w:rPr>
      </w:pPr>
      <w:r>
        <w:rPr>
          <w:sz w:val="28"/>
          <w:szCs w:val="28"/>
        </w:rPr>
        <w:br w:type="page"/>
      </w:r>
    </w:p>
    <w:p w:rsidR="00E700C0" w:rsidRPr="00BE3E8A" w:rsidRDefault="00E700C0" w:rsidP="00E700C0">
      <w:pPr>
        <w:jc w:val="right"/>
        <w:rPr>
          <w:b/>
          <w:i/>
          <w:sz w:val="28"/>
          <w:szCs w:val="28"/>
        </w:rPr>
      </w:pPr>
      <w:r w:rsidRPr="00BE3E8A">
        <w:rPr>
          <w:b/>
          <w:i/>
          <w:sz w:val="28"/>
          <w:szCs w:val="28"/>
        </w:rPr>
        <w:lastRenderedPageBreak/>
        <w:t>Табл. 7.1</w:t>
      </w:r>
    </w:p>
    <w:p w:rsidR="00E700C0" w:rsidRPr="00D171D3" w:rsidRDefault="00E700C0" w:rsidP="00E700C0">
      <w:r w:rsidRPr="00B70A53">
        <w:rPr>
          <w:b/>
          <w:sz w:val="28"/>
          <w:szCs w:val="28"/>
        </w:rPr>
        <w:t>Участки тепловых сетей для обеспечения</w:t>
      </w:r>
      <w:r>
        <w:rPr>
          <w:b/>
          <w:sz w:val="28"/>
          <w:szCs w:val="28"/>
        </w:rPr>
        <w:t xml:space="preserve"> перспективных нагрузок</w:t>
      </w:r>
    </w:p>
    <w:p w:rsidR="00E700C0" w:rsidRDefault="00E700C0" w:rsidP="00E700C0">
      <w:pPr>
        <w:jc w:val="both"/>
      </w:pPr>
      <w:r>
        <w:object w:dxaOrig="9774" w:dyaOrig="5052">
          <v:shape id="_x0000_i1029" type="#_x0000_t75" style="width:488.85pt;height:252.4pt" o:ole="">
            <v:imagedata r:id="rId18" o:title=""/>
          </v:shape>
          <o:OLEObject Type="Link" ProgID="Excel.Sheet.8" ShapeID="_x0000_i1029" DrawAspect="Content" r:id="rId19" UpdateMode="Always">
            <o:LinkType>Picture</o:LinkType>
            <o:LockedField>false</o:LockedField>
          </o:OLEObject>
        </w:object>
      </w:r>
    </w:p>
    <w:p w:rsidR="00E700C0" w:rsidRDefault="00E700C0" w:rsidP="00E700C0">
      <w:pPr>
        <w:jc w:val="both"/>
      </w:pPr>
    </w:p>
    <w:p w:rsidR="00E700C0" w:rsidRPr="00B70A53" w:rsidRDefault="00E700C0" w:rsidP="00E700C0">
      <w:pPr>
        <w:jc w:val="right"/>
        <w:rPr>
          <w:b/>
          <w:sz w:val="28"/>
          <w:szCs w:val="28"/>
        </w:rPr>
      </w:pPr>
      <w:r w:rsidRPr="00B70A53">
        <w:rPr>
          <w:b/>
          <w:i/>
          <w:sz w:val="28"/>
          <w:szCs w:val="28"/>
        </w:rPr>
        <w:t>Табл</w:t>
      </w:r>
      <w:r w:rsidRPr="00B70A53">
        <w:rPr>
          <w:b/>
          <w:sz w:val="28"/>
          <w:szCs w:val="28"/>
        </w:rPr>
        <w:t xml:space="preserve">. </w:t>
      </w:r>
      <w:r>
        <w:rPr>
          <w:b/>
          <w:sz w:val="28"/>
          <w:szCs w:val="28"/>
        </w:rPr>
        <w:t>7.2</w:t>
      </w:r>
    </w:p>
    <w:p w:rsidR="00E700C0" w:rsidRPr="00B70A53" w:rsidRDefault="00E700C0" w:rsidP="00E700C0">
      <w:pPr>
        <w:jc w:val="both"/>
        <w:rPr>
          <w:b/>
          <w:sz w:val="28"/>
          <w:szCs w:val="28"/>
        </w:rPr>
      </w:pPr>
      <w:r w:rsidRPr="00B70A53">
        <w:rPr>
          <w:b/>
          <w:sz w:val="28"/>
          <w:szCs w:val="28"/>
        </w:rPr>
        <w:t xml:space="preserve">Участки тепловых сетей </w:t>
      </w:r>
      <w:r>
        <w:rPr>
          <w:b/>
          <w:sz w:val="28"/>
          <w:szCs w:val="28"/>
        </w:rPr>
        <w:t>с заниженными пропускными способностями</w:t>
      </w:r>
    </w:p>
    <w:p w:rsidR="00E700C0" w:rsidRPr="009A0674" w:rsidRDefault="00E700C0" w:rsidP="00E700C0">
      <w:pPr>
        <w:jc w:val="both"/>
      </w:pPr>
      <w:r>
        <w:object w:dxaOrig="9299" w:dyaOrig="3044">
          <v:shape id="_x0000_i1030" type="#_x0000_t75" style="width:464.6pt;height:152.35pt" o:ole="">
            <v:imagedata r:id="rId20" o:title=""/>
          </v:shape>
          <o:OLEObject Type="Link" ProgID="Excel.Sheet.8" ShapeID="_x0000_i1030" DrawAspect="Content" r:id="rId21" UpdateMode="Always">
            <o:LinkType>Picture</o:LinkType>
            <o:LockedField>false</o:LockedField>
          </o:OLEObject>
        </w:object>
      </w:r>
    </w:p>
    <w:p w:rsidR="00E700C0" w:rsidRDefault="00E700C0" w:rsidP="00E700C0">
      <w:pPr>
        <w:jc w:val="both"/>
      </w:pPr>
    </w:p>
    <w:p w:rsidR="00E700C0" w:rsidRPr="00000BDD" w:rsidRDefault="00E700C0" w:rsidP="00E700C0">
      <w:pPr>
        <w:autoSpaceDE w:val="0"/>
        <w:autoSpaceDN w:val="0"/>
        <w:adjustRightInd w:val="0"/>
        <w:spacing w:line="288" w:lineRule="auto"/>
        <w:ind w:firstLine="709"/>
        <w:jc w:val="both"/>
        <w:rPr>
          <w:sz w:val="28"/>
          <w:szCs w:val="28"/>
        </w:rPr>
      </w:pPr>
      <w:r w:rsidRPr="005D28C4">
        <w:rPr>
          <w:sz w:val="28"/>
          <w:szCs w:val="28"/>
        </w:rPr>
        <w:t xml:space="preserve">Представленные выше </w:t>
      </w:r>
      <w:r>
        <w:rPr>
          <w:sz w:val="28"/>
          <w:szCs w:val="28"/>
        </w:rPr>
        <w:t>предложения по реконструкции тепловых сетей касаются основного варианта развития рассматриваемой системы теплоснабжения. Этот вариант предполагает, что рассматриваемая система на расчетный срок схемы теплоснабжения будет функционировать на базе котельной «Новая»</w:t>
      </w:r>
      <w:r w:rsidRPr="00000BDD">
        <w:rPr>
          <w:sz w:val="28"/>
          <w:szCs w:val="28"/>
        </w:rPr>
        <w:t>.</w:t>
      </w:r>
    </w:p>
    <w:p w:rsidR="00E700C0" w:rsidRDefault="00E700C0" w:rsidP="00E700C0">
      <w:pPr>
        <w:ind w:firstLine="288"/>
        <w:jc w:val="both"/>
        <w:rPr>
          <w:rFonts w:cs="Arial"/>
          <w:b/>
          <w:bCs/>
          <w:caps/>
          <w:kern w:val="32"/>
          <w:sz w:val="28"/>
          <w:szCs w:val="28"/>
        </w:rPr>
      </w:pPr>
    </w:p>
    <w:p w:rsidR="00E700C0" w:rsidRDefault="00E700C0" w:rsidP="00E700C0">
      <w:pPr>
        <w:ind w:firstLine="288"/>
        <w:jc w:val="both"/>
        <w:rPr>
          <w:rFonts w:cs="Arial"/>
          <w:b/>
          <w:bCs/>
          <w:caps/>
          <w:kern w:val="32"/>
          <w:sz w:val="28"/>
          <w:szCs w:val="28"/>
        </w:rPr>
      </w:pPr>
    </w:p>
    <w:p w:rsidR="00E700C0" w:rsidRDefault="00E700C0" w:rsidP="00E700C0">
      <w:pPr>
        <w:ind w:firstLine="288"/>
        <w:jc w:val="both"/>
        <w:rPr>
          <w:rFonts w:cs="Arial"/>
          <w:b/>
          <w:bCs/>
          <w:caps/>
          <w:kern w:val="32"/>
          <w:sz w:val="28"/>
          <w:szCs w:val="28"/>
        </w:rPr>
      </w:pPr>
    </w:p>
    <w:p w:rsidR="00E700C0" w:rsidRDefault="00E700C0" w:rsidP="00E700C0">
      <w:pPr>
        <w:ind w:firstLine="288"/>
        <w:jc w:val="both"/>
        <w:rPr>
          <w:rFonts w:cs="Arial"/>
          <w:b/>
          <w:bCs/>
          <w:caps/>
          <w:kern w:val="32"/>
          <w:sz w:val="28"/>
          <w:szCs w:val="28"/>
        </w:rPr>
      </w:pPr>
    </w:p>
    <w:p w:rsidR="00E700C0" w:rsidRDefault="00E700C0" w:rsidP="00E700C0">
      <w:pPr>
        <w:ind w:firstLine="288"/>
        <w:jc w:val="both"/>
        <w:rPr>
          <w:rFonts w:cs="Arial"/>
          <w:b/>
          <w:bCs/>
          <w:caps/>
          <w:kern w:val="32"/>
          <w:sz w:val="28"/>
          <w:szCs w:val="28"/>
        </w:rPr>
      </w:pPr>
    </w:p>
    <w:p w:rsidR="00E700C0" w:rsidRDefault="00E700C0" w:rsidP="00E700C0">
      <w:pPr>
        <w:ind w:firstLine="288"/>
        <w:jc w:val="both"/>
        <w:rPr>
          <w:rFonts w:cs="Arial"/>
          <w:b/>
          <w:bCs/>
          <w:caps/>
          <w:kern w:val="32"/>
          <w:sz w:val="28"/>
          <w:szCs w:val="28"/>
        </w:rPr>
      </w:pPr>
    </w:p>
    <w:p w:rsidR="00E700C0" w:rsidRPr="006D4BCF" w:rsidRDefault="00E700C0" w:rsidP="00E700C0">
      <w:pPr>
        <w:ind w:firstLine="288"/>
        <w:jc w:val="both"/>
        <w:rPr>
          <w:rFonts w:cs="Arial"/>
          <w:b/>
          <w:bCs/>
          <w:caps/>
          <w:kern w:val="32"/>
          <w:sz w:val="28"/>
          <w:szCs w:val="28"/>
        </w:rPr>
      </w:pPr>
    </w:p>
    <w:p w:rsidR="00E700C0" w:rsidRPr="006E6F2E" w:rsidRDefault="00E700C0" w:rsidP="00E700C0">
      <w:pPr>
        <w:pStyle w:val="10"/>
        <w:keepNext/>
        <w:widowControl/>
        <w:numPr>
          <w:ilvl w:val="0"/>
          <w:numId w:val="2"/>
        </w:numPr>
        <w:autoSpaceDE/>
        <w:autoSpaceDN/>
        <w:adjustRightInd/>
        <w:spacing w:before="240" w:after="60"/>
      </w:pPr>
      <w:bookmarkStart w:id="56" w:name="_Toc375145638"/>
      <w:r w:rsidRPr="006E6F2E">
        <w:lastRenderedPageBreak/>
        <w:t>П</w:t>
      </w:r>
      <w:r>
        <w:t>ерспективные топливные балансы</w:t>
      </w:r>
      <w:bookmarkEnd w:id="56"/>
    </w:p>
    <w:p w:rsidR="00E700C0" w:rsidRDefault="00E700C0" w:rsidP="00E700C0">
      <w:pPr>
        <w:jc w:val="both"/>
        <w:rPr>
          <w:sz w:val="28"/>
          <w:szCs w:val="28"/>
        </w:rPr>
      </w:pPr>
    </w:p>
    <w:p w:rsidR="00E700C0" w:rsidRDefault="00E700C0" w:rsidP="00E700C0">
      <w:pPr>
        <w:spacing w:line="288" w:lineRule="auto"/>
        <w:ind w:firstLine="709"/>
        <w:jc w:val="both"/>
        <w:rPr>
          <w:sz w:val="28"/>
          <w:szCs w:val="28"/>
        </w:rPr>
      </w:pPr>
      <w:r>
        <w:rPr>
          <w:sz w:val="28"/>
          <w:szCs w:val="28"/>
        </w:rPr>
        <w:t xml:space="preserve">Топливный баланс составлен в соответствии </w:t>
      </w:r>
      <w:proofErr w:type="gramStart"/>
      <w:r>
        <w:rPr>
          <w:sz w:val="28"/>
          <w:szCs w:val="28"/>
        </w:rPr>
        <w:t>с выше</w:t>
      </w:r>
      <w:proofErr w:type="gramEnd"/>
      <w:r>
        <w:rPr>
          <w:sz w:val="28"/>
          <w:szCs w:val="28"/>
        </w:rPr>
        <w:t xml:space="preserve"> определенными тепловыми характеристиками системы теплоснабжения при условии </w:t>
      </w:r>
      <w:r w:rsidRPr="006E6F2E">
        <w:rPr>
          <w:sz w:val="28"/>
          <w:szCs w:val="28"/>
        </w:rPr>
        <w:t xml:space="preserve">обеспечения </w:t>
      </w:r>
      <w:r>
        <w:rPr>
          <w:sz w:val="28"/>
          <w:szCs w:val="28"/>
        </w:rPr>
        <w:t xml:space="preserve">ее </w:t>
      </w:r>
      <w:r w:rsidRPr="006E6F2E">
        <w:rPr>
          <w:sz w:val="28"/>
          <w:szCs w:val="28"/>
        </w:rPr>
        <w:t>нормативного функционирования</w:t>
      </w:r>
      <w:r>
        <w:rPr>
          <w:sz w:val="28"/>
          <w:szCs w:val="28"/>
        </w:rPr>
        <w:t>.</w:t>
      </w:r>
      <w:r w:rsidRPr="006E6F2E">
        <w:rPr>
          <w:sz w:val="28"/>
          <w:szCs w:val="28"/>
        </w:rPr>
        <w:t xml:space="preserve"> </w:t>
      </w:r>
      <w:r>
        <w:rPr>
          <w:sz w:val="28"/>
          <w:szCs w:val="28"/>
        </w:rPr>
        <w:t>В</w:t>
      </w:r>
      <w:proofErr w:type="gramStart"/>
      <w:r>
        <w:rPr>
          <w:sz w:val="28"/>
          <w:szCs w:val="28"/>
        </w:rPr>
        <w:t xml:space="preserve"> </w:t>
      </w:r>
      <w:r w:rsidRPr="00E8617E">
        <w:rPr>
          <w:i/>
          <w:sz w:val="28"/>
          <w:szCs w:val="28"/>
        </w:rPr>
        <w:t>Т</w:t>
      </w:r>
      <w:proofErr w:type="gramEnd"/>
      <w:r w:rsidRPr="00967FBA">
        <w:rPr>
          <w:i/>
          <w:sz w:val="28"/>
          <w:szCs w:val="28"/>
        </w:rPr>
        <w:t>абл</w:t>
      </w:r>
      <w:r w:rsidRPr="00967FBA">
        <w:rPr>
          <w:sz w:val="28"/>
          <w:szCs w:val="28"/>
        </w:rPr>
        <w:t>.</w:t>
      </w:r>
      <w:r>
        <w:rPr>
          <w:sz w:val="28"/>
          <w:szCs w:val="28"/>
        </w:rPr>
        <w:t xml:space="preserve"> 8.1. представлены перспективные балансы годовых значений выработки тепловой энергии и потребления топлива по рассматриваемым </w:t>
      </w:r>
      <w:proofErr w:type="spellStart"/>
      <w:r>
        <w:rPr>
          <w:sz w:val="28"/>
          <w:szCs w:val="28"/>
        </w:rPr>
        <w:t>теплоисточникам</w:t>
      </w:r>
      <w:proofErr w:type="spellEnd"/>
      <w:r>
        <w:rPr>
          <w:sz w:val="28"/>
          <w:szCs w:val="28"/>
        </w:rPr>
        <w:t>: 2012-2014 – котельной «Центральная», 2015-2028 – котельная «Новая».</w:t>
      </w:r>
    </w:p>
    <w:p w:rsidR="00E700C0" w:rsidRPr="00992E76" w:rsidRDefault="00E700C0" w:rsidP="00E700C0">
      <w:pPr>
        <w:spacing w:line="360" w:lineRule="auto"/>
        <w:jc w:val="right"/>
        <w:rPr>
          <w:b/>
          <w:sz w:val="28"/>
          <w:szCs w:val="28"/>
        </w:rPr>
      </w:pPr>
      <w:r w:rsidRPr="00992E76">
        <w:rPr>
          <w:b/>
          <w:i/>
          <w:sz w:val="28"/>
          <w:szCs w:val="28"/>
        </w:rPr>
        <w:t>Табл</w:t>
      </w:r>
      <w:r w:rsidRPr="00992E76">
        <w:rPr>
          <w:b/>
          <w:sz w:val="28"/>
          <w:szCs w:val="28"/>
        </w:rPr>
        <w:t>. 8.1.</w:t>
      </w:r>
    </w:p>
    <w:p w:rsidR="00E700C0" w:rsidRPr="00AF3C54" w:rsidRDefault="00E700C0" w:rsidP="00E700C0">
      <w:pPr>
        <w:spacing w:line="360" w:lineRule="auto"/>
        <w:jc w:val="both"/>
        <w:rPr>
          <w:sz w:val="16"/>
          <w:szCs w:val="16"/>
        </w:rPr>
      </w:pPr>
      <w:r>
        <w:rPr>
          <w:sz w:val="28"/>
          <w:szCs w:val="28"/>
        </w:rPr>
        <w:fldChar w:fldCharType="begin"/>
      </w:r>
      <w:r>
        <w:rPr>
          <w:sz w:val="28"/>
          <w:szCs w:val="28"/>
        </w:rPr>
        <w:instrText xml:space="preserve"> LINK Excel.Sheet.8 D:\\ИРК_ОБЛ\\НУК_РОН\\Новонукутский\\pipe\\XML\\Перспектива.xml Топл_Баланс_сист!C2:C10 \a \f 4 \h  \* MERGEFORMAT </w:instrText>
      </w:r>
      <w:r>
        <w:rPr>
          <w:sz w:val="20"/>
          <w:szCs w:val="20"/>
        </w:rPr>
        <w:fldChar w:fldCharType="separate"/>
      </w:r>
    </w:p>
    <w:tbl>
      <w:tblPr>
        <w:tblW w:w="8975" w:type="dxa"/>
        <w:tblInd w:w="108" w:type="dxa"/>
        <w:tblLook w:val="0000"/>
      </w:tblPr>
      <w:tblGrid>
        <w:gridCol w:w="2860"/>
        <w:gridCol w:w="760"/>
        <w:gridCol w:w="760"/>
        <w:gridCol w:w="760"/>
        <w:gridCol w:w="766"/>
        <w:gridCol w:w="766"/>
        <w:gridCol w:w="766"/>
        <w:gridCol w:w="766"/>
        <w:gridCol w:w="771"/>
      </w:tblGrid>
      <w:tr w:rsidR="00E700C0" w:rsidTr="009F6304">
        <w:trPr>
          <w:trHeight w:val="705"/>
        </w:trPr>
        <w:tc>
          <w:tcPr>
            <w:tcW w:w="8975" w:type="dxa"/>
            <w:gridSpan w:val="9"/>
            <w:tcBorders>
              <w:top w:val="nil"/>
              <w:left w:val="nil"/>
              <w:bottom w:val="single" w:sz="4" w:space="0" w:color="auto"/>
              <w:right w:val="nil"/>
            </w:tcBorders>
            <w:shd w:val="clear" w:color="auto" w:fill="auto"/>
            <w:vAlign w:val="bottom"/>
          </w:tcPr>
          <w:p w:rsidR="00E700C0" w:rsidRDefault="00E700C0" w:rsidP="009F6304">
            <w:pPr>
              <w:rPr>
                <w:b/>
                <w:bCs/>
                <w:color w:val="000000"/>
                <w:sz w:val="28"/>
                <w:szCs w:val="28"/>
              </w:rPr>
            </w:pPr>
            <w:r>
              <w:rPr>
                <w:b/>
                <w:bCs/>
                <w:color w:val="000000"/>
                <w:sz w:val="28"/>
                <w:szCs w:val="28"/>
              </w:rPr>
              <w:t>Перспективные балансы выработки тепловой энергии и расхода топлива</w:t>
            </w:r>
          </w:p>
        </w:tc>
      </w:tr>
      <w:tr w:rsidR="00E700C0" w:rsidTr="009F6304">
        <w:trPr>
          <w:trHeight w:val="300"/>
        </w:trPr>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Структура выработки тепловой энергии</w:t>
            </w:r>
          </w:p>
        </w:tc>
        <w:tc>
          <w:tcPr>
            <w:tcW w:w="6115" w:type="dxa"/>
            <w:gridSpan w:val="8"/>
            <w:tcBorders>
              <w:top w:val="single" w:sz="4" w:space="0" w:color="auto"/>
              <w:left w:val="nil"/>
              <w:bottom w:val="single" w:sz="4" w:space="0" w:color="auto"/>
              <w:right w:val="single" w:sz="4" w:space="0" w:color="000000"/>
            </w:tcBorders>
            <w:shd w:val="clear" w:color="auto" w:fill="auto"/>
            <w:vAlign w:val="center"/>
          </w:tcPr>
          <w:p w:rsidR="00E700C0" w:rsidRDefault="00E700C0" w:rsidP="009F6304">
            <w:pPr>
              <w:jc w:val="center"/>
              <w:rPr>
                <w:b/>
                <w:bCs/>
                <w:color w:val="000000"/>
                <w:sz w:val="20"/>
                <w:szCs w:val="20"/>
              </w:rPr>
            </w:pPr>
            <w:r>
              <w:rPr>
                <w:b/>
                <w:bCs/>
                <w:color w:val="000000"/>
                <w:sz w:val="20"/>
                <w:szCs w:val="20"/>
              </w:rPr>
              <w:t>Год (период)</w:t>
            </w:r>
          </w:p>
        </w:tc>
      </w:tr>
      <w:tr w:rsidR="00E700C0" w:rsidTr="009F6304">
        <w:trPr>
          <w:trHeight w:val="510"/>
        </w:trPr>
        <w:tc>
          <w:tcPr>
            <w:tcW w:w="2860" w:type="dxa"/>
            <w:vMerge/>
            <w:tcBorders>
              <w:top w:val="nil"/>
              <w:left w:val="single" w:sz="4" w:space="0" w:color="auto"/>
              <w:bottom w:val="single" w:sz="4" w:space="0" w:color="000000"/>
              <w:right w:val="single" w:sz="4" w:space="0" w:color="auto"/>
            </w:tcBorders>
            <w:vAlign w:val="center"/>
          </w:tcPr>
          <w:p w:rsidR="00E700C0" w:rsidRDefault="00E700C0" w:rsidP="009F6304">
            <w:pPr>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FF"/>
                <w:sz w:val="20"/>
                <w:szCs w:val="20"/>
              </w:rPr>
            </w:pPr>
            <w:r>
              <w:rPr>
                <w:b/>
                <w:bCs/>
                <w:color w:val="0000FF"/>
                <w:sz w:val="20"/>
                <w:szCs w:val="20"/>
              </w:rPr>
              <w:t>2012</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2013</w:t>
            </w:r>
          </w:p>
        </w:tc>
        <w:tc>
          <w:tcPr>
            <w:tcW w:w="760"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2014</w:t>
            </w:r>
          </w:p>
        </w:tc>
        <w:tc>
          <w:tcPr>
            <w:tcW w:w="76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2015</w:t>
            </w:r>
          </w:p>
        </w:tc>
        <w:tc>
          <w:tcPr>
            <w:tcW w:w="76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2016</w:t>
            </w:r>
          </w:p>
        </w:tc>
        <w:tc>
          <w:tcPr>
            <w:tcW w:w="76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2017</w:t>
            </w:r>
          </w:p>
        </w:tc>
        <w:tc>
          <w:tcPr>
            <w:tcW w:w="766"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2018-2022</w:t>
            </w:r>
          </w:p>
        </w:tc>
        <w:tc>
          <w:tcPr>
            <w:tcW w:w="771" w:type="dxa"/>
            <w:tcBorders>
              <w:top w:val="nil"/>
              <w:left w:val="nil"/>
              <w:bottom w:val="single" w:sz="4" w:space="0" w:color="auto"/>
              <w:right w:val="single" w:sz="4" w:space="0" w:color="auto"/>
            </w:tcBorders>
            <w:shd w:val="clear" w:color="auto" w:fill="auto"/>
            <w:vAlign w:val="center"/>
          </w:tcPr>
          <w:p w:rsidR="00E700C0" w:rsidRDefault="00E700C0" w:rsidP="009F6304">
            <w:pPr>
              <w:jc w:val="center"/>
              <w:rPr>
                <w:b/>
                <w:bCs/>
                <w:color w:val="000000"/>
                <w:sz w:val="20"/>
                <w:szCs w:val="20"/>
              </w:rPr>
            </w:pPr>
            <w:r>
              <w:rPr>
                <w:b/>
                <w:bCs/>
                <w:color w:val="000000"/>
                <w:sz w:val="20"/>
                <w:szCs w:val="20"/>
              </w:rPr>
              <w:t>2023-2028</w:t>
            </w:r>
          </w:p>
        </w:tc>
      </w:tr>
      <w:tr w:rsidR="00E700C0" w:rsidTr="009F6304">
        <w:trPr>
          <w:trHeight w:val="300"/>
        </w:trPr>
        <w:tc>
          <w:tcPr>
            <w:tcW w:w="2860" w:type="dxa"/>
            <w:tcBorders>
              <w:top w:val="nil"/>
              <w:left w:val="single" w:sz="4" w:space="0" w:color="auto"/>
              <w:bottom w:val="single" w:sz="4" w:space="0" w:color="auto"/>
              <w:right w:val="nil"/>
            </w:tcBorders>
            <w:shd w:val="clear" w:color="auto" w:fill="auto"/>
            <w:noWrap/>
            <w:vAlign w:val="bottom"/>
          </w:tcPr>
          <w:p w:rsidR="00E700C0" w:rsidRDefault="00E700C0" w:rsidP="009F6304">
            <w:pPr>
              <w:rPr>
                <w:b/>
                <w:bCs/>
              </w:rPr>
            </w:pPr>
            <w:r>
              <w:rPr>
                <w:b/>
                <w:bCs/>
              </w:rPr>
              <w:t>"Центральная"</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c>
          <w:tcPr>
            <w:tcW w:w="77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 </w:t>
            </w:r>
          </w:p>
        </w:tc>
      </w:tr>
      <w:tr w:rsidR="00E700C0" w:rsidTr="009F630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proofErr w:type="spellStart"/>
            <w:proofErr w:type="gramStart"/>
            <w:r>
              <w:rPr>
                <w:color w:val="000000"/>
                <w:sz w:val="22"/>
                <w:szCs w:val="22"/>
              </w:rPr>
              <w:t>Q</w:t>
            </w:r>
            <w:proofErr w:type="gramEnd"/>
            <w:r>
              <w:rPr>
                <w:color w:val="000000"/>
                <w:sz w:val="22"/>
                <w:szCs w:val="22"/>
              </w:rPr>
              <w:t>н_расч</w:t>
            </w:r>
            <w:proofErr w:type="spellEnd"/>
            <w:r>
              <w:rPr>
                <w:color w:val="000000"/>
                <w:sz w:val="22"/>
                <w:szCs w:val="22"/>
              </w:rPr>
              <w:t>, ккал/кг</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4981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4981</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4981</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4981</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4981</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4981</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4981</w:t>
            </w:r>
          </w:p>
        </w:tc>
        <w:tc>
          <w:tcPr>
            <w:tcW w:w="77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4981</w:t>
            </w:r>
          </w:p>
        </w:tc>
      </w:tr>
      <w:tr w:rsidR="00E700C0" w:rsidTr="009F630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КПД выработки, %</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75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75</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75</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75</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75</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75</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75</w:t>
            </w:r>
          </w:p>
        </w:tc>
        <w:tc>
          <w:tcPr>
            <w:tcW w:w="77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75</w:t>
            </w:r>
          </w:p>
        </w:tc>
      </w:tr>
      <w:tr w:rsidR="00E700C0" w:rsidTr="009F630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Выработка, Гкал/год</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6133</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6477</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7205</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11520</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11520</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11520</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11520</w:t>
            </w:r>
          </w:p>
        </w:tc>
        <w:tc>
          <w:tcPr>
            <w:tcW w:w="77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11520</w:t>
            </w:r>
          </w:p>
        </w:tc>
      </w:tr>
      <w:tr w:rsidR="00E700C0" w:rsidTr="009F630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 xml:space="preserve">Расход топлива, </w:t>
            </w:r>
            <w:proofErr w:type="gramStart"/>
            <w:r>
              <w:rPr>
                <w:color w:val="000000"/>
                <w:sz w:val="22"/>
                <w:szCs w:val="22"/>
              </w:rPr>
              <w:t>т</w:t>
            </w:r>
            <w:proofErr w:type="gramEnd"/>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1642</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1734</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1929</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3084</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3084</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3084</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3084</w:t>
            </w:r>
          </w:p>
        </w:tc>
        <w:tc>
          <w:tcPr>
            <w:tcW w:w="77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3084</w:t>
            </w:r>
          </w:p>
        </w:tc>
      </w:tr>
      <w:tr w:rsidR="00E700C0" w:rsidTr="009F630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tcPr>
          <w:p w:rsidR="00E700C0" w:rsidRDefault="00E700C0" w:rsidP="009F6304">
            <w:pPr>
              <w:rPr>
                <w:color w:val="000000"/>
                <w:sz w:val="22"/>
                <w:szCs w:val="22"/>
              </w:rPr>
            </w:pPr>
            <w:r>
              <w:rPr>
                <w:color w:val="000000"/>
                <w:sz w:val="22"/>
                <w:szCs w:val="22"/>
              </w:rPr>
              <w:t>Расход топлива, тут</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FF"/>
                <w:sz w:val="22"/>
                <w:szCs w:val="22"/>
              </w:rPr>
            </w:pPr>
            <w:r>
              <w:rPr>
                <w:color w:val="0000FF"/>
                <w:sz w:val="22"/>
                <w:szCs w:val="22"/>
              </w:rPr>
              <w:t>1168</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1234</w:t>
            </w:r>
          </w:p>
        </w:tc>
        <w:tc>
          <w:tcPr>
            <w:tcW w:w="760"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1372</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2194</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2194</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2194</w:t>
            </w:r>
          </w:p>
        </w:tc>
        <w:tc>
          <w:tcPr>
            <w:tcW w:w="766"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2194</w:t>
            </w:r>
          </w:p>
        </w:tc>
        <w:tc>
          <w:tcPr>
            <w:tcW w:w="771" w:type="dxa"/>
            <w:tcBorders>
              <w:top w:val="nil"/>
              <w:left w:val="nil"/>
              <w:bottom w:val="single" w:sz="4" w:space="0" w:color="auto"/>
              <w:right w:val="single" w:sz="4" w:space="0" w:color="auto"/>
            </w:tcBorders>
            <w:shd w:val="clear" w:color="auto" w:fill="auto"/>
            <w:noWrap/>
            <w:vAlign w:val="bottom"/>
          </w:tcPr>
          <w:p w:rsidR="00E700C0" w:rsidRDefault="00E700C0" w:rsidP="009F6304">
            <w:pPr>
              <w:jc w:val="center"/>
              <w:rPr>
                <w:color w:val="000000"/>
                <w:sz w:val="22"/>
                <w:szCs w:val="22"/>
              </w:rPr>
            </w:pPr>
            <w:r>
              <w:rPr>
                <w:color w:val="000000"/>
                <w:sz w:val="22"/>
                <w:szCs w:val="22"/>
              </w:rPr>
              <w:t>2194</w:t>
            </w:r>
          </w:p>
        </w:tc>
      </w:tr>
    </w:tbl>
    <w:p w:rsidR="00E700C0" w:rsidRDefault="00E700C0" w:rsidP="00E700C0">
      <w:pPr>
        <w:spacing w:line="360" w:lineRule="auto"/>
        <w:jc w:val="both"/>
        <w:rPr>
          <w:sz w:val="28"/>
          <w:szCs w:val="28"/>
        </w:rPr>
      </w:pPr>
      <w:r>
        <w:rPr>
          <w:sz w:val="28"/>
          <w:szCs w:val="28"/>
        </w:rPr>
        <w:fldChar w:fldCharType="end"/>
      </w:r>
    </w:p>
    <w:p w:rsidR="00E700C0" w:rsidRDefault="00E700C0" w:rsidP="00E700C0">
      <w:pPr>
        <w:spacing w:line="288" w:lineRule="auto"/>
        <w:ind w:firstLine="709"/>
        <w:jc w:val="both"/>
        <w:rPr>
          <w:sz w:val="28"/>
          <w:szCs w:val="28"/>
        </w:rPr>
      </w:pPr>
      <w:r>
        <w:rPr>
          <w:sz w:val="28"/>
          <w:szCs w:val="28"/>
        </w:rPr>
        <w:t>В перспективе основным видом  топлива, используемым в котельной, будет оставаться уголь.</w:t>
      </w:r>
    </w:p>
    <w:p w:rsidR="00E700C0" w:rsidRDefault="00E700C0" w:rsidP="00E700C0">
      <w:pPr>
        <w:spacing w:line="288" w:lineRule="auto"/>
        <w:ind w:firstLine="709"/>
        <w:jc w:val="both"/>
        <w:rPr>
          <w:sz w:val="28"/>
          <w:szCs w:val="28"/>
        </w:rPr>
      </w:pPr>
      <w:r>
        <w:rPr>
          <w:sz w:val="28"/>
          <w:szCs w:val="28"/>
        </w:rPr>
        <w:t xml:space="preserve">В таблице в базовом периоде (2012г.) общее потребление топлива по котельной «Центральная» составляет 1642 </w:t>
      </w:r>
      <w:r w:rsidRPr="00982CE8">
        <w:rPr>
          <w:i/>
          <w:sz w:val="28"/>
          <w:szCs w:val="28"/>
        </w:rPr>
        <w:t>т</w:t>
      </w:r>
      <w:r w:rsidRPr="00982CE8">
        <w:rPr>
          <w:sz w:val="28"/>
          <w:szCs w:val="28"/>
        </w:rPr>
        <w:t xml:space="preserve"> угля</w:t>
      </w:r>
      <w:r>
        <w:rPr>
          <w:sz w:val="28"/>
          <w:szCs w:val="28"/>
        </w:rPr>
        <w:t xml:space="preserve">. </w:t>
      </w:r>
    </w:p>
    <w:p w:rsidR="00E700C0" w:rsidRDefault="00E700C0" w:rsidP="00E700C0">
      <w:pPr>
        <w:spacing w:line="288" w:lineRule="auto"/>
        <w:ind w:firstLine="709"/>
        <w:jc w:val="both"/>
        <w:rPr>
          <w:sz w:val="28"/>
          <w:szCs w:val="28"/>
        </w:rPr>
      </w:pPr>
      <w:r>
        <w:rPr>
          <w:sz w:val="28"/>
          <w:szCs w:val="28"/>
        </w:rPr>
        <w:t xml:space="preserve">Общее перспективное потребление топлива по котельной «Новая» к 2022 году относительно базового 2012 года составит 3084 </w:t>
      </w:r>
      <w:r w:rsidRPr="005A72D2">
        <w:rPr>
          <w:i/>
          <w:sz w:val="28"/>
          <w:szCs w:val="28"/>
        </w:rPr>
        <w:t>т</w:t>
      </w:r>
      <w:r>
        <w:rPr>
          <w:sz w:val="28"/>
          <w:szCs w:val="28"/>
        </w:rPr>
        <w:t xml:space="preserve"> угля, это на 1442 </w:t>
      </w:r>
      <w:r>
        <w:rPr>
          <w:i/>
          <w:sz w:val="28"/>
          <w:szCs w:val="28"/>
        </w:rPr>
        <w:t>т (88</w:t>
      </w:r>
      <w:r w:rsidRPr="004462B9">
        <w:rPr>
          <w:i/>
          <w:sz w:val="28"/>
          <w:szCs w:val="28"/>
        </w:rPr>
        <w:t>%</w:t>
      </w:r>
      <w:r>
        <w:rPr>
          <w:i/>
          <w:sz w:val="28"/>
          <w:szCs w:val="28"/>
        </w:rPr>
        <w:t xml:space="preserve">) </w:t>
      </w:r>
      <w:r>
        <w:rPr>
          <w:sz w:val="28"/>
          <w:szCs w:val="28"/>
        </w:rPr>
        <w:t>больше, чем в 2012 году. Перспективный прирост потребления топлива объясняется  ростом перспективного теплового потребления.</w:t>
      </w:r>
    </w:p>
    <w:p w:rsidR="00E700C0" w:rsidRDefault="00E700C0" w:rsidP="00E700C0">
      <w:pPr>
        <w:spacing w:line="288" w:lineRule="auto"/>
        <w:ind w:firstLine="709"/>
        <w:jc w:val="both"/>
        <w:rPr>
          <w:sz w:val="28"/>
          <w:szCs w:val="28"/>
        </w:rPr>
      </w:pPr>
      <w:r>
        <w:rPr>
          <w:sz w:val="28"/>
          <w:szCs w:val="28"/>
        </w:rPr>
        <w:t xml:space="preserve">Основной прирост потребления топлива в котельной </w:t>
      </w:r>
      <w:proofErr w:type="gramStart"/>
      <w:r>
        <w:rPr>
          <w:sz w:val="28"/>
          <w:szCs w:val="28"/>
        </w:rPr>
        <w:t>Центральная</w:t>
      </w:r>
      <w:proofErr w:type="gramEnd"/>
      <w:r>
        <w:rPr>
          <w:sz w:val="28"/>
          <w:szCs w:val="28"/>
        </w:rPr>
        <w:t xml:space="preserve"> ожидается в </w:t>
      </w:r>
      <w:smartTag w:uri="urn:schemas-microsoft-com:office:smarttags" w:element="metricconverter">
        <w:smartTagPr>
          <w:attr w:name="ProductID" w:val="2015 г"/>
        </w:smartTagPr>
        <w:r>
          <w:rPr>
            <w:sz w:val="28"/>
            <w:szCs w:val="28"/>
          </w:rPr>
          <w:t>2015 г</w:t>
        </w:r>
      </w:smartTag>
      <w:r>
        <w:rPr>
          <w:sz w:val="28"/>
          <w:szCs w:val="28"/>
        </w:rPr>
        <w:t xml:space="preserve">. – 1155 </w:t>
      </w:r>
      <w:r w:rsidRPr="009C1612">
        <w:rPr>
          <w:i/>
          <w:sz w:val="28"/>
          <w:szCs w:val="28"/>
        </w:rPr>
        <w:t>т</w:t>
      </w:r>
      <w:r>
        <w:rPr>
          <w:sz w:val="28"/>
          <w:szCs w:val="28"/>
        </w:rPr>
        <w:t>.</w:t>
      </w:r>
    </w:p>
    <w:p w:rsidR="00E700C0" w:rsidRPr="00A21DA6" w:rsidRDefault="00E700C0" w:rsidP="00E700C0">
      <w:pPr>
        <w:spacing w:line="288" w:lineRule="auto"/>
        <w:ind w:firstLine="709"/>
        <w:jc w:val="both"/>
        <w:rPr>
          <w:b/>
          <w:sz w:val="28"/>
          <w:szCs w:val="28"/>
        </w:rPr>
      </w:pPr>
      <w:r>
        <w:rPr>
          <w:sz w:val="28"/>
          <w:szCs w:val="28"/>
        </w:rPr>
        <w:t xml:space="preserve">В перспективе заметно может измениться структура </w:t>
      </w:r>
      <w:proofErr w:type="spellStart"/>
      <w:r>
        <w:rPr>
          <w:sz w:val="28"/>
          <w:szCs w:val="28"/>
        </w:rPr>
        <w:t>топливопотребления</w:t>
      </w:r>
      <w:proofErr w:type="spellEnd"/>
      <w:r>
        <w:rPr>
          <w:sz w:val="28"/>
          <w:szCs w:val="28"/>
        </w:rPr>
        <w:t xml:space="preserve"> по виду используемого топлива в случае использования в котельных природного газа. Анализ существующей ситуации показывает, что использование природного газа в рассматриваемых системах теплоснабжения наиболее вероятно в случае  близко расположенного транзитного газопровода, и что самое главное стабильной цены газа, не превышающей существующей цены угля. На момент выполнения данной </w:t>
      </w:r>
      <w:r>
        <w:rPr>
          <w:sz w:val="28"/>
          <w:szCs w:val="28"/>
        </w:rPr>
        <w:lastRenderedPageBreak/>
        <w:t>работы данная информация была только в виде экспертных оценок, не подтвержденных реальными документами.</w:t>
      </w:r>
    </w:p>
    <w:p w:rsidR="00E700C0" w:rsidRDefault="00E700C0" w:rsidP="00E700C0">
      <w:pPr>
        <w:jc w:val="both"/>
        <w:rPr>
          <w:sz w:val="28"/>
          <w:szCs w:val="28"/>
        </w:rPr>
      </w:pPr>
    </w:p>
    <w:p w:rsidR="00E700C0" w:rsidRPr="006E6F2E" w:rsidRDefault="00E700C0" w:rsidP="00E700C0">
      <w:pPr>
        <w:pStyle w:val="10"/>
        <w:keepNext/>
        <w:widowControl/>
        <w:numPr>
          <w:ilvl w:val="0"/>
          <w:numId w:val="2"/>
        </w:numPr>
        <w:autoSpaceDE/>
        <w:autoSpaceDN/>
        <w:adjustRightInd/>
        <w:spacing w:before="240" w:after="60"/>
      </w:pPr>
      <w:bookmarkStart w:id="57" w:name="_Toc375145639"/>
      <w:r>
        <w:t>И</w:t>
      </w:r>
      <w:r w:rsidRPr="006E6F2E">
        <w:t>нвестици</w:t>
      </w:r>
      <w:r>
        <w:t>и</w:t>
      </w:r>
      <w:r w:rsidRPr="006E6F2E">
        <w:t xml:space="preserve"> в строительство, реконструкци</w:t>
      </w:r>
      <w:r>
        <w:t>ю и техническое перевооружение</w:t>
      </w:r>
      <w:bookmarkEnd w:id="57"/>
    </w:p>
    <w:p w:rsidR="00E700C0" w:rsidRDefault="00E700C0" w:rsidP="00E700C0">
      <w:pPr>
        <w:jc w:val="both"/>
        <w:rPr>
          <w:sz w:val="28"/>
          <w:szCs w:val="28"/>
        </w:rPr>
      </w:pPr>
    </w:p>
    <w:p w:rsidR="00E700C0" w:rsidRPr="00DA433E" w:rsidRDefault="00E700C0" w:rsidP="00E700C0">
      <w:pPr>
        <w:autoSpaceDE w:val="0"/>
        <w:autoSpaceDN w:val="0"/>
        <w:adjustRightInd w:val="0"/>
        <w:spacing w:line="312" w:lineRule="auto"/>
        <w:ind w:firstLine="709"/>
        <w:jc w:val="both"/>
        <w:rPr>
          <w:sz w:val="28"/>
          <w:szCs w:val="28"/>
        </w:rPr>
      </w:pPr>
      <w:r w:rsidRPr="00DA433E">
        <w:rPr>
          <w:sz w:val="28"/>
          <w:szCs w:val="28"/>
        </w:rPr>
        <w:t>Целью разрабо</w:t>
      </w:r>
      <w:r>
        <w:rPr>
          <w:sz w:val="28"/>
          <w:szCs w:val="28"/>
        </w:rPr>
        <w:t>тки настоящего раздела являются</w:t>
      </w:r>
      <w:r w:rsidRPr="00DA433E">
        <w:rPr>
          <w:sz w:val="28"/>
          <w:szCs w:val="28"/>
        </w:rPr>
        <w:t xml:space="preserve"> </w:t>
      </w:r>
      <w:r>
        <w:rPr>
          <w:sz w:val="28"/>
          <w:szCs w:val="28"/>
        </w:rPr>
        <w:t xml:space="preserve">оценка </w:t>
      </w:r>
      <w:r w:rsidRPr="00DA433E">
        <w:rPr>
          <w:sz w:val="28"/>
          <w:szCs w:val="28"/>
        </w:rPr>
        <w:t xml:space="preserve">инвестиций в строительство, реконструкцию и техническое перевооружение источников тепловой энергии </w:t>
      </w:r>
      <w:r>
        <w:rPr>
          <w:sz w:val="28"/>
          <w:szCs w:val="28"/>
        </w:rPr>
        <w:t xml:space="preserve">и </w:t>
      </w:r>
      <w:r w:rsidRPr="00DA433E">
        <w:rPr>
          <w:sz w:val="28"/>
          <w:szCs w:val="28"/>
        </w:rPr>
        <w:t>тепловых сете</w:t>
      </w:r>
      <w:r>
        <w:rPr>
          <w:sz w:val="28"/>
          <w:szCs w:val="28"/>
        </w:rPr>
        <w:t>й.</w:t>
      </w:r>
    </w:p>
    <w:p w:rsidR="00E700C0" w:rsidRPr="00C501ED" w:rsidRDefault="00E700C0" w:rsidP="00E700C0">
      <w:pPr>
        <w:autoSpaceDE w:val="0"/>
        <w:autoSpaceDN w:val="0"/>
        <w:adjustRightInd w:val="0"/>
        <w:spacing w:line="312" w:lineRule="auto"/>
        <w:ind w:firstLine="709"/>
        <w:jc w:val="both"/>
        <w:rPr>
          <w:sz w:val="28"/>
          <w:szCs w:val="28"/>
        </w:rPr>
      </w:pPr>
      <w:r>
        <w:rPr>
          <w:sz w:val="28"/>
          <w:szCs w:val="28"/>
        </w:rPr>
        <w:t>Основные предложения по строительству</w:t>
      </w:r>
      <w:r w:rsidRPr="00DD051A">
        <w:rPr>
          <w:sz w:val="28"/>
          <w:szCs w:val="28"/>
        </w:rPr>
        <w:t xml:space="preserve">, реконструкции и техническому перевооружению источников тепловой энергии </w:t>
      </w:r>
      <w:r>
        <w:rPr>
          <w:sz w:val="28"/>
          <w:szCs w:val="28"/>
        </w:rPr>
        <w:t>и соответствующие им укрупненные затраты представлены выше в разделе 6. Предложения по строительству</w:t>
      </w:r>
      <w:r w:rsidRPr="00DD051A">
        <w:rPr>
          <w:sz w:val="28"/>
          <w:szCs w:val="28"/>
        </w:rPr>
        <w:t xml:space="preserve">, реконструкции и техническому перевооружению </w:t>
      </w:r>
      <w:r>
        <w:rPr>
          <w:sz w:val="28"/>
          <w:szCs w:val="28"/>
        </w:rPr>
        <w:t xml:space="preserve">тепловых сетей  и соответствующие затраты на реализацию этих предложений представлены выше в разделе 7. </w:t>
      </w:r>
      <w:r w:rsidRPr="00C501ED">
        <w:rPr>
          <w:sz w:val="28"/>
          <w:szCs w:val="28"/>
        </w:rPr>
        <w:t xml:space="preserve">Оценка стоимости капитальных вложений осуществлялась по укрупненным показателям базисных стоимостей по видам строительства </w:t>
      </w:r>
      <w:r>
        <w:rPr>
          <w:sz w:val="28"/>
          <w:szCs w:val="28"/>
        </w:rPr>
        <w:t xml:space="preserve">и </w:t>
      </w:r>
      <w:r w:rsidRPr="00C501ED">
        <w:rPr>
          <w:sz w:val="28"/>
          <w:szCs w:val="28"/>
        </w:rPr>
        <w:t>на основе анализа проектов-аналогов</w:t>
      </w:r>
      <w:r>
        <w:rPr>
          <w:sz w:val="28"/>
          <w:szCs w:val="28"/>
        </w:rPr>
        <w:t xml:space="preserve"> (удельных стоимостей), в т.ч. на основании материало</w:t>
      </w:r>
      <w:r w:rsidRPr="00517892">
        <w:rPr>
          <w:sz w:val="28"/>
          <w:szCs w:val="28"/>
        </w:rPr>
        <w:t>в</w:t>
      </w:r>
      <w:r>
        <w:rPr>
          <w:sz w:val="28"/>
          <w:szCs w:val="28"/>
        </w:rPr>
        <w:t xml:space="preserve"> Официального сайта РФ для размещения информации о размещении заказов </w:t>
      </w:r>
      <w:r w:rsidRPr="00517892">
        <w:rPr>
          <w:sz w:val="28"/>
          <w:szCs w:val="28"/>
        </w:rPr>
        <w:t xml:space="preserve">- </w:t>
      </w:r>
      <w:hyperlink r:id="rId22" w:history="1">
        <w:r w:rsidRPr="00517892">
          <w:rPr>
            <w:rStyle w:val="ab"/>
            <w:rFonts w:eastAsiaTheme="majorEastAsia"/>
            <w:color w:val="auto"/>
            <w:sz w:val="28"/>
            <w:szCs w:val="28"/>
          </w:rPr>
          <w:t>http://zakupki.gov.ru</w:t>
        </w:r>
      </w:hyperlink>
      <w:r>
        <w:rPr>
          <w:sz w:val="28"/>
          <w:szCs w:val="28"/>
        </w:rPr>
        <w:t>.</w:t>
      </w:r>
    </w:p>
    <w:p w:rsidR="00E700C0" w:rsidRPr="00734E80" w:rsidRDefault="00E700C0" w:rsidP="00E700C0">
      <w:pPr>
        <w:autoSpaceDE w:val="0"/>
        <w:autoSpaceDN w:val="0"/>
        <w:adjustRightInd w:val="0"/>
        <w:spacing w:line="312" w:lineRule="auto"/>
        <w:ind w:firstLine="709"/>
        <w:jc w:val="both"/>
        <w:rPr>
          <w:sz w:val="28"/>
          <w:szCs w:val="28"/>
        </w:rPr>
      </w:pPr>
      <w:r w:rsidRPr="00B47740">
        <w:rPr>
          <w:sz w:val="28"/>
          <w:szCs w:val="28"/>
        </w:rPr>
        <w:t xml:space="preserve">Общая потребность в финансировании </w:t>
      </w:r>
      <w:r>
        <w:rPr>
          <w:sz w:val="28"/>
          <w:szCs w:val="28"/>
        </w:rPr>
        <w:t xml:space="preserve">представленных предложений </w:t>
      </w:r>
      <w:r w:rsidRPr="00B47740">
        <w:rPr>
          <w:sz w:val="28"/>
          <w:szCs w:val="28"/>
        </w:rPr>
        <w:t xml:space="preserve">развития и реконструкции </w:t>
      </w:r>
      <w:r>
        <w:rPr>
          <w:sz w:val="28"/>
          <w:szCs w:val="28"/>
        </w:rPr>
        <w:t xml:space="preserve">системы теплоснабжения на рассматриваемый срок схемы теплоснабжения составляет </w:t>
      </w:r>
      <w:r w:rsidRPr="00B47740">
        <w:rPr>
          <w:sz w:val="28"/>
          <w:szCs w:val="28"/>
        </w:rPr>
        <w:t xml:space="preserve">(в </w:t>
      </w:r>
      <w:r>
        <w:rPr>
          <w:sz w:val="28"/>
          <w:szCs w:val="28"/>
        </w:rPr>
        <w:t>текущих ц</w:t>
      </w:r>
      <w:r w:rsidRPr="00B47740">
        <w:rPr>
          <w:sz w:val="28"/>
          <w:szCs w:val="28"/>
        </w:rPr>
        <w:t>енах с учетом НДС)</w:t>
      </w:r>
      <w:r>
        <w:rPr>
          <w:sz w:val="28"/>
          <w:szCs w:val="28"/>
        </w:rPr>
        <w:t xml:space="preserve"> 14530  </w:t>
      </w:r>
      <w:r w:rsidRPr="003D3A54">
        <w:rPr>
          <w:i/>
          <w:sz w:val="28"/>
          <w:szCs w:val="28"/>
        </w:rPr>
        <w:t>тыс</w:t>
      </w:r>
      <w:proofErr w:type="gramStart"/>
      <w:r w:rsidRPr="003D3A54">
        <w:rPr>
          <w:i/>
          <w:sz w:val="28"/>
          <w:szCs w:val="28"/>
        </w:rPr>
        <w:t>.</w:t>
      </w:r>
      <w:r>
        <w:rPr>
          <w:i/>
          <w:sz w:val="28"/>
          <w:szCs w:val="28"/>
        </w:rPr>
        <w:t>р</w:t>
      </w:r>
      <w:proofErr w:type="gramEnd"/>
      <w:r>
        <w:rPr>
          <w:i/>
          <w:sz w:val="28"/>
          <w:szCs w:val="28"/>
        </w:rPr>
        <w:t xml:space="preserve">уб., </w:t>
      </w:r>
      <w:r w:rsidRPr="00734E80">
        <w:rPr>
          <w:sz w:val="28"/>
          <w:szCs w:val="28"/>
        </w:rPr>
        <w:t>в т.ч.:</w:t>
      </w:r>
    </w:p>
    <w:p w:rsidR="00E700C0" w:rsidRDefault="00E700C0" w:rsidP="00E700C0">
      <w:pPr>
        <w:numPr>
          <w:ilvl w:val="0"/>
          <w:numId w:val="16"/>
        </w:numPr>
        <w:autoSpaceDE w:val="0"/>
        <w:autoSpaceDN w:val="0"/>
        <w:adjustRightInd w:val="0"/>
        <w:spacing w:line="312" w:lineRule="auto"/>
        <w:jc w:val="both"/>
        <w:rPr>
          <w:sz w:val="28"/>
          <w:szCs w:val="28"/>
        </w:rPr>
      </w:pPr>
      <w:proofErr w:type="spellStart"/>
      <w:r>
        <w:rPr>
          <w:sz w:val="28"/>
          <w:szCs w:val="28"/>
        </w:rPr>
        <w:t>Теплоисточники</w:t>
      </w:r>
      <w:proofErr w:type="spellEnd"/>
      <w:r>
        <w:rPr>
          <w:sz w:val="28"/>
          <w:szCs w:val="28"/>
        </w:rPr>
        <w:t xml:space="preserve">, всего – 1500 </w:t>
      </w:r>
      <w:proofErr w:type="spellStart"/>
      <w:r w:rsidRPr="002B133C">
        <w:rPr>
          <w:i/>
          <w:sz w:val="28"/>
          <w:szCs w:val="28"/>
        </w:rPr>
        <w:t>тыс</w:t>
      </w:r>
      <w:proofErr w:type="gramStart"/>
      <w:r w:rsidRPr="002B133C">
        <w:rPr>
          <w:i/>
          <w:sz w:val="28"/>
          <w:szCs w:val="28"/>
        </w:rPr>
        <w:t>.</w:t>
      </w:r>
      <w:r w:rsidRPr="00F81D07">
        <w:rPr>
          <w:i/>
          <w:sz w:val="28"/>
          <w:szCs w:val="28"/>
        </w:rPr>
        <w:t>р</w:t>
      </w:r>
      <w:proofErr w:type="gramEnd"/>
      <w:r w:rsidRPr="00F81D07">
        <w:rPr>
          <w:i/>
          <w:sz w:val="28"/>
          <w:szCs w:val="28"/>
        </w:rPr>
        <w:t>уб</w:t>
      </w:r>
      <w:proofErr w:type="spellEnd"/>
      <w:r>
        <w:rPr>
          <w:sz w:val="28"/>
          <w:szCs w:val="28"/>
        </w:rPr>
        <w:t xml:space="preserve">: </w:t>
      </w:r>
    </w:p>
    <w:p w:rsidR="00E700C0" w:rsidRDefault="00E700C0" w:rsidP="00E700C0">
      <w:pPr>
        <w:numPr>
          <w:ilvl w:val="1"/>
          <w:numId w:val="16"/>
        </w:numPr>
        <w:autoSpaceDE w:val="0"/>
        <w:autoSpaceDN w:val="0"/>
        <w:adjustRightInd w:val="0"/>
        <w:spacing w:line="312" w:lineRule="auto"/>
        <w:jc w:val="both"/>
        <w:rPr>
          <w:sz w:val="28"/>
          <w:szCs w:val="28"/>
        </w:rPr>
      </w:pPr>
      <w:r>
        <w:rPr>
          <w:sz w:val="28"/>
          <w:szCs w:val="28"/>
        </w:rPr>
        <w:t xml:space="preserve">Котельная Центральная – 1500 </w:t>
      </w:r>
      <w:proofErr w:type="spellStart"/>
      <w:r w:rsidRPr="002B133C">
        <w:rPr>
          <w:i/>
          <w:sz w:val="28"/>
          <w:szCs w:val="28"/>
        </w:rPr>
        <w:t>тыс</w:t>
      </w:r>
      <w:proofErr w:type="gramStart"/>
      <w:r w:rsidRPr="002B133C">
        <w:rPr>
          <w:i/>
          <w:sz w:val="28"/>
          <w:szCs w:val="28"/>
        </w:rPr>
        <w:t>.</w:t>
      </w:r>
      <w:r>
        <w:rPr>
          <w:i/>
          <w:sz w:val="28"/>
          <w:szCs w:val="28"/>
        </w:rPr>
        <w:t>р</w:t>
      </w:r>
      <w:proofErr w:type="gramEnd"/>
      <w:r>
        <w:rPr>
          <w:i/>
          <w:sz w:val="28"/>
          <w:szCs w:val="28"/>
        </w:rPr>
        <w:t>уб</w:t>
      </w:r>
      <w:proofErr w:type="spellEnd"/>
      <w:r>
        <w:rPr>
          <w:i/>
          <w:sz w:val="28"/>
          <w:szCs w:val="28"/>
        </w:rPr>
        <w:t>;</w:t>
      </w:r>
      <w:r>
        <w:rPr>
          <w:sz w:val="28"/>
          <w:szCs w:val="28"/>
        </w:rPr>
        <w:t xml:space="preserve"> </w:t>
      </w:r>
    </w:p>
    <w:p w:rsidR="00E700C0" w:rsidRDefault="00E700C0" w:rsidP="00E700C0">
      <w:pPr>
        <w:numPr>
          <w:ilvl w:val="0"/>
          <w:numId w:val="16"/>
        </w:numPr>
        <w:autoSpaceDE w:val="0"/>
        <w:autoSpaceDN w:val="0"/>
        <w:adjustRightInd w:val="0"/>
        <w:spacing w:line="312" w:lineRule="auto"/>
        <w:jc w:val="both"/>
        <w:rPr>
          <w:sz w:val="28"/>
          <w:szCs w:val="28"/>
        </w:rPr>
      </w:pPr>
      <w:r>
        <w:rPr>
          <w:sz w:val="28"/>
          <w:szCs w:val="28"/>
        </w:rPr>
        <w:t xml:space="preserve">Тепловые сети, всего – 13029 </w:t>
      </w:r>
      <w:proofErr w:type="spellStart"/>
      <w:r w:rsidRPr="002B133C">
        <w:rPr>
          <w:i/>
          <w:sz w:val="28"/>
          <w:szCs w:val="28"/>
        </w:rPr>
        <w:t>тыс</w:t>
      </w:r>
      <w:proofErr w:type="gramStart"/>
      <w:r w:rsidRPr="002B133C">
        <w:rPr>
          <w:i/>
          <w:sz w:val="28"/>
          <w:szCs w:val="28"/>
        </w:rPr>
        <w:t>.</w:t>
      </w:r>
      <w:r w:rsidRPr="00D97EA9">
        <w:rPr>
          <w:i/>
          <w:sz w:val="28"/>
          <w:szCs w:val="28"/>
        </w:rPr>
        <w:t>р</w:t>
      </w:r>
      <w:proofErr w:type="gramEnd"/>
      <w:r w:rsidRPr="00D97EA9">
        <w:rPr>
          <w:i/>
          <w:sz w:val="28"/>
          <w:szCs w:val="28"/>
        </w:rPr>
        <w:t>уб</w:t>
      </w:r>
      <w:proofErr w:type="spellEnd"/>
      <w:r>
        <w:rPr>
          <w:sz w:val="28"/>
          <w:szCs w:val="28"/>
        </w:rPr>
        <w:t xml:space="preserve">: </w:t>
      </w:r>
    </w:p>
    <w:p w:rsidR="00E700C0" w:rsidRDefault="00E700C0" w:rsidP="00E700C0">
      <w:pPr>
        <w:numPr>
          <w:ilvl w:val="1"/>
          <w:numId w:val="16"/>
        </w:numPr>
        <w:autoSpaceDE w:val="0"/>
        <w:autoSpaceDN w:val="0"/>
        <w:adjustRightInd w:val="0"/>
        <w:spacing w:line="312" w:lineRule="auto"/>
        <w:jc w:val="both"/>
        <w:rPr>
          <w:sz w:val="28"/>
          <w:szCs w:val="28"/>
        </w:rPr>
      </w:pPr>
      <w:r w:rsidRPr="002B133C">
        <w:rPr>
          <w:sz w:val="28"/>
          <w:szCs w:val="28"/>
        </w:rPr>
        <w:t>перспективные участки</w:t>
      </w:r>
      <w:r>
        <w:rPr>
          <w:sz w:val="28"/>
          <w:szCs w:val="28"/>
        </w:rPr>
        <w:t xml:space="preserve">  – 4664 </w:t>
      </w:r>
      <w:proofErr w:type="spellStart"/>
      <w:r w:rsidRPr="002B133C">
        <w:rPr>
          <w:i/>
          <w:sz w:val="28"/>
          <w:szCs w:val="28"/>
        </w:rPr>
        <w:t>тыс</w:t>
      </w:r>
      <w:proofErr w:type="gramStart"/>
      <w:r w:rsidRPr="002B133C">
        <w:rPr>
          <w:i/>
          <w:sz w:val="28"/>
          <w:szCs w:val="28"/>
        </w:rPr>
        <w:t>.</w:t>
      </w:r>
      <w:r>
        <w:rPr>
          <w:i/>
          <w:sz w:val="28"/>
          <w:szCs w:val="28"/>
        </w:rPr>
        <w:t>р</w:t>
      </w:r>
      <w:proofErr w:type="gramEnd"/>
      <w:r>
        <w:rPr>
          <w:i/>
          <w:sz w:val="28"/>
          <w:szCs w:val="28"/>
        </w:rPr>
        <w:t>уб</w:t>
      </w:r>
      <w:proofErr w:type="spellEnd"/>
      <w:r>
        <w:rPr>
          <w:i/>
          <w:sz w:val="28"/>
          <w:szCs w:val="28"/>
        </w:rPr>
        <w:t>;</w:t>
      </w:r>
      <w:r>
        <w:rPr>
          <w:sz w:val="28"/>
          <w:szCs w:val="28"/>
        </w:rPr>
        <w:t xml:space="preserve"> </w:t>
      </w:r>
    </w:p>
    <w:p w:rsidR="00E700C0" w:rsidRDefault="00E700C0" w:rsidP="00E700C0">
      <w:pPr>
        <w:numPr>
          <w:ilvl w:val="1"/>
          <w:numId w:val="16"/>
        </w:numPr>
        <w:autoSpaceDE w:val="0"/>
        <w:autoSpaceDN w:val="0"/>
        <w:adjustRightInd w:val="0"/>
        <w:spacing w:line="312" w:lineRule="auto"/>
        <w:jc w:val="both"/>
        <w:rPr>
          <w:sz w:val="28"/>
          <w:szCs w:val="28"/>
        </w:rPr>
      </w:pPr>
      <w:r>
        <w:rPr>
          <w:sz w:val="28"/>
          <w:szCs w:val="28"/>
        </w:rPr>
        <w:t xml:space="preserve">участки с заниженной пропускной способностью – 5366 </w:t>
      </w:r>
      <w:proofErr w:type="spellStart"/>
      <w:r w:rsidRPr="002B133C">
        <w:rPr>
          <w:i/>
          <w:sz w:val="28"/>
          <w:szCs w:val="28"/>
        </w:rPr>
        <w:t>тыс</w:t>
      </w:r>
      <w:proofErr w:type="gramStart"/>
      <w:r w:rsidRPr="002B133C">
        <w:rPr>
          <w:i/>
          <w:sz w:val="28"/>
          <w:szCs w:val="28"/>
        </w:rPr>
        <w:t>.</w:t>
      </w:r>
      <w:r>
        <w:rPr>
          <w:i/>
          <w:sz w:val="28"/>
          <w:szCs w:val="28"/>
        </w:rPr>
        <w:t>р</w:t>
      </w:r>
      <w:proofErr w:type="gramEnd"/>
      <w:r>
        <w:rPr>
          <w:i/>
          <w:sz w:val="28"/>
          <w:szCs w:val="28"/>
        </w:rPr>
        <w:t>уб</w:t>
      </w:r>
      <w:proofErr w:type="spellEnd"/>
      <w:r>
        <w:rPr>
          <w:i/>
          <w:sz w:val="28"/>
          <w:szCs w:val="28"/>
        </w:rPr>
        <w:t>;</w:t>
      </w:r>
    </w:p>
    <w:p w:rsidR="00E700C0" w:rsidRDefault="00E700C0" w:rsidP="00E700C0">
      <w:pPr>
        <w:numPr>
          <w:ilvl w:val="1"/>
          <w:numId w:val="16"/>
        </w:numPr>
        <w:autoSpaceDE w:val="0"/>
        <w:autoSpaceDN w:val="0"/>
        <w:adjustRightInd w:val="0"/>
        <w:spacing w:line="312" w:lineRule="auto"/>
        <w:jc w:val="both"/>
        <w:rPr>
          <w:sz w:val="28"/>
          <w:szCs w:val="28"/>
        </w:rPr>
      </w:pPr>
      <w:r>
        <w:rPr>
          <w:sz w:val="28"/>
          <w:szCs w:val="28"/>
        </w:rPr>
        <w:t xml:space="preserve">ветхие участки – 3000 </w:t>
      </w:r>
      <w:r w:rsidRPr="002B133C">
        <w:rPr>
          <w:i/>
          <w:sz w:val="28"/>
          <w:szCs w:val="28"/>
        </w:rPr>
        <w:t>тыс</w:t>
      </w:r>
      <w:proofErr w:type="gramStart"/>
      <w:r w:rsidRPr="002B133C">
        <w:rPr>
          <w:i/>
          <w:sz w:val="28"/>
          <w:szCs w:val="28"/>
        </w:rPr>
        <w:t>.</w:t>
      </w:r>
      <w:r>
        <w:rPr>
          <w:i/>
          <w:sz w:val="28"/>
          <w:szCs w:val="28"/>
        </w:rPr>
        <w:t>р</w:t>
      </w:r>
      <w:proofErr w:type="gramEnd"/>
      <w:r>
        <w:rPr>
          <w:i/>
          <w:sz w:val="28"/>
          <w:szCs w:val="28"/>
        </w:rPr>
        <w:t>уб.</w:t>
      </w:r>
    </w:p>
    <w:p w:rsidR="00E700C0" w:rsidRDefault="00E700C0" w:rsidP="00E700C0">
      <w:pPr>
        <w:spacing w:line="312" w:lineRule="auto"/>
        <w:ind w:firstLine="709"/>
        <w:jc w:val="both"/>
        <w:rPr>
          <w:sz w:val="28"/>
          <w:szCs w:val="28"/>
        </w:rPr>
      </w:pPr>
      <w:r>
        <w:rPr>
          <w:sz w:val="28"/>
          <w:szCs w:val="28"/>
        </w:rPr>
        <w:t>Предполагается, что введение в эксплуатацию новой котельной, кроме относительно небольшого экономического эффекта (в основном за счет повышения КПД котельной) даст значительный эффект по более качественному и надежному теплоснабжению существующих и перспективных тепловых потребителей.</w:t>
      </w:r>
    </w:p>
    <w:p w:rsidR="00E700C0" w:rsidRDefault="00E700C0" w:rsidP="00E700C0">
      <w:pPr>
        <w:pStyle w:val="ae"/>
        <w:spacing w:line="312" w:lineRule="auto"/>
        <w:ind w:firstLine="709"/>
        <w:jc w:val="both"/>
        <w:rPr>
          <w:b w:val="0"/>
          <w:sz w:val="28"/>
          <w:szCs w:val="28"/>
        </w:rPr>
      </w:pPr>
      <w:r>
        <w:rPr>
          <w:b w:val="0"/>
          <w:bCs w:val="0"/>
          <w:sz w:val="28"/>
          <w:szCs w:val="28"/>
        </w:rPr>
        <w:lastRenderedPageBreak/>
        <w:t>Основное влияние на п</w:t>
      </w:r>
      <w:r w:rsidRPr="00980D8F">
        <w:rPr>
          <w:b w:val="0"/>
          <w:bCs w:val="0"/>
          <w:sz w:val="28"/>
          <w:szCs w:val="28"/>
        </w:rPr>
        <w:t>редставленные выводы мо</w:t>
      </w:r>
      <w:r>
        <w:rPr>
          <w:b w:val="0"/>
          <w:bCs w:val="0"/>
          <w:sz w:val="28"/>
          <w:szCs w:val="28"/>
        </w:rPr>
        <w:t>жет оказать значительное изменение п</w:t>
      </w:r>
      <w:r w:rsidRPr="00980D8F">
        <w:rPr>
          <w:b w:val="0"/>
          <w:sz w:val="28"/>
          <w:szCs w:val="28"/>
        </w:rPr>
        <w:t>рогноз</w:t>
      </w:r>
      <w:r>
        <w:rPr>
          <w:b w:val="0"/>
          <w:sz w:val="28"/>
          <w:szCs w:val="28"/>
        </w:rPr>
        <w:t>а</w:t>
      </w:r>
      <w:r w:rsidRPr="00980D8F">
        <w:rPr>
          <w:b w:val="0"/>
          <w:sz w:val="28"/>
          <w:szCs w:val="28"/>
        </w:rPr>
        <w:t xml:space="preserve"> стоимостей ресурсов</w:t>
      </w:r>
      <w:r>
        <w:rPr>
          <w:b w:val="0"/>
          <w:sz w:val="28"/>
          <w:szCs w:val="28"/>
        </w:rPr>
        <w:t xml:space="preserve"> (угля, электроэнергии, газа, дров и др.) и степень достоверности представленной исходной информации по рассматриваемой системе теплоснабжения.</w:t>
      </w:r>
    </w:p>
    <w:p w:rsidR="00E700C0" w:rsidRDefault="00E700C0" w:rsidP="00E700C0">
      <w:pPr>
        <w:pStyle w:val="ae"/>
        <w:spacing w:line="312" w:lineRule="auto"/>
        <w:ind w:firstLine="709"/>
        <w:jc w:val="both"/>
        <w:rPr>
          <w:b w:val="0"/>
          <w:sz w:val="28"/>
          <w:szCs w:val="28"/>
        </w:rPr>
      </w:pPr>
      <w:r>
        <w:rPr>
          <w:b w:val="0"/>
          <w:sz w:val="28"/>
          <w:szCs w:val="28"/>
        </w:rPr>
        <w:t>.</w:t>
      </w:r>
    </w:p>
    <w:p w:rsidR="00E700C0" w:rsidRPr="008D5869" w:rsidRDefault="00E700C0" w:rsidP="00E700C0">
      <w:r>
        <w:br w:type="page"/>
      </w:r>
    </w:p>
    <w:p w:rsidR="00E700C0" w:rsidRPr="006E6F2E" w:rsidRDefault="00E700C0" w:rsidP="00E700C0">
      <w:pPr>
        <w:pStyle w:val="10"/>
        <w:keepNext/>
        <w:widowControl/>
        <w:numPr>
          <w:ilvl w:val="0"/>
          <w:numId w:val="2"/>
        </w:numPr>
        <w:autoSpaceDE/>
        <w:autoSpaceDN/>
        <w:adjustRightInd/>
        <w:spacing w:before="240" w:after="60"/>
      </w:pPr>
      <w:bookmarkStart w:id="58" w:name="_Toc375145640"/>
      <w:r>
        <w:lastRenderedPageBreak/>
        <w:t>П</w:t>
      </w:r>
      <w:r w:rsidRPr="006E6F2E">
        <w:t>редложения по определению един</w:t>
      </w:r>
      <w:r>
        <w:t>ой теплоснабжающей организации</w:t>
      </w:r>
      <w:bookmarkEnd w:id="58"/>
    </w:p>
    <w:p w:rsidR="00E700C0" w:rsidRDefault="00E700C0" w:rsidP="00E700C0">
      <w:pPr>
        <w:jc w:val="both"/>
        <w:rPr>
          <w:sz w:val="28"/>
          <w:szCs w:val="28"/>
        </w:rPr>
      </w:pPr>
    </w:p>
    <w:p w:rsidR="00E700C0" w:rsidRPr="00DF5F39" w:rsidRDefault="00E700C0" w:rsidP="00E700C0">
      <w:pPr>
        <w:pStyle w:val="Default"/>
        <w:spacing w:line="288" w:lineRule="auto"/>
        <w:ind w:firstLine="709"/>
        <w:jc w:val="both"/>
        <w:rPr>
          <w:color w:val="auto"/>
          <w:sz w:val="28"/>
          <w:szCs w:val="28"/>
        </w:rPr>
      </w:pPr>
      <w:r w:rsidRPr="00DF5F39">
        <w:rPr>
          <w:color w:val="auto"/>
          <w:sz w:val="28"/>
          <w:szCs w:val="28"/>
        </w:rPr>
        <w:t xml:space="preserve">Решение об установлении организации в качестве единой теплоснабжающей организации (ЕТО) в той или иной зоне деятельности принимает, в соответствии с </w:t>
      </w:r>
      <w:proofErr w:type="gramStart"/>
      <w:r w:rsidRPr="00DF5F39">
        <w:rPr>
          <w:color w:val="auto"/>
          <w:sz w:val="28"/>
          <w:szCs w:val="28"/>
        </w:rPr>
        <w:t>ч</w:t>
      </w:r>
      <w:proofErr w:type="gramEnd"/>
      <w:r w:rsidRPr="00DF5F39">
        <w:rPr>
          <w:color w:val="auto"/>
          <w:sz w:val="28"/>
          <w:szCs w:val="28"/>
        </w:rPr>
        <w:t xml:space="preserve">. 6 ст. 6 Федерального закона №190 «О теплоснабжении», орган местного самоуправления городского поселения. </w:t>
      </w:r>
    </w:p>
    <w:p w:rsidR="00E700C0" w:rsidRPr="003748AE" w:rsidRDefault="00E700C0" w:rsidP="00E700C0">
      <w:pPr>
        <w:pStyle w:val="Default"/>
        <w:spacing w:line="288" w:lineRule="auto"/>
        <w:ind w:firstLine="709"/>
        <w:jc w:val="both"/>
        <w:rPr>
          <w:color w:val="auto"/>
          <w:sz w:val="28"/>
          <w:szCs w:val="28"/>
        </w:rPr>
      </w:pPr>
      <w:r w:rsidRPr="003748AE">
        <w:rPr>
          <w:color w:val="auto"/>
          <w:sz w:val="28"/>
          <w:szCs w:val="28"/>
        </w:rPr>
        <w:t xml:space="preserve">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w:t>
      </w:r>
    </w:p>
    <w:p w:rsidR="00E700C0" w:rsidRPr="00015B3B" w:rsidRDefault="00E700C0" w:rsidP="00E700C0">
      <w:pPr>
        <w:spacing w:line="288" w:lineRule="auto"/>
        <w:ind w:firstLine="567"/>
        <w:rPr>
          <w:sz w:val="28"/>
          <w:szCs w:val="28"/>
        </w:rPr>
      </w:pPr>
      <w:r w:rsidRPr="00015B3B">
        <w:rPr>
          <w:sz w:val="28"/>
          <w:szCs w:val="28"/>
        </w:rPr>
        <w:t>Критериями определения единой теплоснабжающей организации являются:</w:t>
      </w:r>
    </w:p>
    <w:p w:rsidR="00E700C0" w:rsidRPr="00015B3B" w:rsidRDefault="00E700C0" w:rsidP="00E700C0">
      <w:pPr>
        <w:numPr>
          <w:ilvl w:val="0"/>
          <w:numId w:val="5"/>
        </w:numPr>
        <w:spacing w:line="288" w:lineRule="auto"/>
        <w:rPr>
          <w:sz w:val="28"/>
          <w:szCs w:val="28"/>
        </w:rPr>
      </w:pPr>
      <w:r w:rsidRPr="00015B3B">
        <w:rPr>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700C0" w:rsidRPr="00015B3B" w:rsidRDefault="00E700C0" w:rsidP="00E700C0">
      <w:pPr>
        <w:numPr>
          <w:ilvl w:val="0"/>
          <w:numId w:val="5"/>
        </w:numPr>
        <w:spacing w:line="288" w:lineRule="auto"/>
        <w:rPr>
          <w:sz w:val="28"/>
          <w:szCs w:val="28"/>
        </w:rPr>
      </w:pPr>
      <w:r w:rsidRPr="00015B3B">
        <w:rPr>
          <w:sz w:val="28"/>
          <w:szCs w:val="28"/>
        </w:rPr>
        <w:t>размер собственного капитала;</w:t>
      </w:r>
    </w:p>
    <w:p w:rsidR="00E700C0" w:rsidRPr="00077068" w:rsidRDefault="00E700C0" w:rsidP="00E700C0">
      <w:pPr>
        <w:numPr>
          <w:ilvl w:val="0"/>
          <w:numId w:val="5"/>
        </w:numPr>
        <w:spacing w:line="288" w:lineRule="auto"/>
        <w:rPr>
          <w:sz w:val="28"/>
          <w:szCs w:val="28"/>
        </w:rPr>
      </w:pPr>
      <w:r w:rsidRPr="00015B3B">
        <w:rPr>
          <w:sz w:val="28"/>
          <w:szCs w:val="28"/>
        </w:rPr>
        <w:t>способность в лучшей мере обеспечить надежность теплоснабжения в соответствующей системе теплоснабжения.</w:t>
      </w:r>
    </w:p>
    <w:p w:rsidR="00E700C0" w:rsidRDefault="00E700C0" w:rsidP="00E700C0">
      <w:pPr>
        <w:spacing w:line="288" w:lineRule="auto"/>
        <w:ind w:firstLine="709"/>
        <w:jc w:val="both"/>
        <w:rPr>
          <w:sz w:val="28"/>
          <w:szCs w:val="28"/>
        </w:rPr>
      </w:pPr>
      <w:r>
        <w:rPr>
          <w:sz w:val="28"/>
          <w:szCs w:val="28"/>
        </w:rPr>
        <w:t xml:space="preserve">Наиболее полно этим критериям соответствовала на момент составления </w:t>
      </w:r>
      <w:r w:rsidRPr="00FF68A2">
        <w:rPr>
          <w:sz w:val="28"/>
          <w:szCs w:val="28"/>
        </w:rPr>
        <w:t>схемы теплоснабжения существующ</w:t>
      </w:r>
      <w:r>
        <w:rPr>
          <w:sz w:val="28"/>
          <w:szCs w:val="28"/>
        </w:rPr>
        <w:t>ая организация - ИП «Шаповалов».</w:t>
      </w:r>
    </w:p>
    <w:p w:rsidR="00E700C0" w:rsidRPr="00764E94" w:rsidRDefault="00E700C0" w:rsidP="00E700C0">
      <w:pPr>
        <w:pStyle w:val="Default"/>
        <w:spacing w:line="312" w:lineRule="auto"/>
        <w:ind w:firstLine="709"/>
        <w:jc w:val="both"/>
        <w:rPr>
          <w:color w:val="auto"/>
          <w:sz w:val="28"/>
          <w:szCs w:val="28"/>
        </w:rPr>
      </w:pPr>
      <w:r w:rsidRPr="00764E94">
        <w:rPr>
          <w:color w:val="auto"/>
          <w:sz w:val="28"/>
          <w:szCs w:val="28"/>
        </w:rPr>
        <w:t>Определение</w:t>
      </w:r>
      <w:r>
        <w:rPr>
          <w:color w:val="auto"/>
          <w:sz w:val="28"/>
          <w:szCs w:val="28"/>
        </w:rPr>
        <w:t xml:space="preserve"> (переопределение)</w:t>
      </w:r>
      <w:r w:rsidRPr="00764E94">
        <w:rPr>
          <w:color w:val="auto"/>
          <w:sz w:val="28"/>
          <w:szCs w:val="28"/>
        </w:rPr>
        <w:t xml:space="preserve"> статуса ЕТО для проектируемых зон действия перспективных источников тепловой энергии должно быть выполнено в ходе ак</w:t>
      </w:r>
      <w:r>
        <w:rPr>
          <w:color w:val="auto"/>
          <w:sz w:val="28"/>
          <w:szCs w:val="28"/>
        </w:rPr>
        <w:t>туализации схемы теплоснабжения и после принятия решения по выполнению выше рассматриваемых вариантов реконструкции.</w:t>
      </w:r>
      <w:r w:rsidRPr="00764E94">
        <w:rPr>
          <w:color w:val="auto"/>
          <w:sz w:val="28"/>
          <w:szCs w:val="28"/>
        </w:rPr>
        <w:t xml:space="preserve"> </w:t>
      </w:r>
    </w:p>
    <w:p w:rsidR="00E700C0" w:rsidRDefault="00E700C0" w:rsidP="00E700C0">
      <w:pPr>
        <w:spacing w:line="312" w:lineRule="auto"/>
        <w:ind w:firstLine="709"/>
        <w:jc w:val="both"/>
        <w:rPr>
          <w:sz w:val="28"/>
          <w:szCs w:val="28"/>
        </w:rPr>
      </w:pPr>
    </w:p>
    <w:p w:rsidR="00E700C0" w:rsidRDefault="00E700C0" w:rsidP="00E700C0">
      <w:pPr>
        <w:spacing w:line="312" w:lineRule="auto"/>
        <w:ind w:firstLine="709"/>
        <w:jc w:val="both"/>
        <w:rPr>
          <w:sz w:val="28"/>
          <w:szCs w:val="28"/>
        </w:rPr>
      </w:pPr>
    </w:p>
    <w:p w:rsidR="00E700C0" w:rsidRDefault="00E700C0" w:rsidP="00E700C0">
      <w:pPr>
        <w:pStyle w:val="10"/>
        <w:jc w:val="left"/>
      </w:pPr>
      <w:r>
        <w:br w:type="page"/>
      </w:r>
    </w:p>
    <w:p w:rsidR="00E700C0" w:rsidRDefault="00E700C0" w:rsidP="00E700C0">
      <w:pPr>
        <w:pStyle w:val="10"/>
        <w:keepNext/>
        <w:widowControl/>
        <w:numPr>
          <w:ilvl w:val="0"/>
          <w:numId w:val="2"/>
        </w:numPr>
        <w:autoSpaceDE/>
        <w:autoSpaceDN/>
        <w:adjustRightInd/>
        <w:spacing w:before="240" w:after="60"/>
      </w:pPr>
      <w:bookmarkStart w:id="59" w:name="_Toc375145641"/>
      <w:proofErr w:type="spellStart"/>
      <w:r w:rsidRPr="00AA15FA">
        <w:lastRenderedPageBreak/>
        <w:t>Бесхозяинные</w:t>
      </w:r>
      <w:proofErr w:type="spellEnd"/>
      <w:r w:rsidRPr="00AA15FA">
        <w:t xml:space="preserve"> </w:t>
      </w:r>
      <w:proofErr w:type="spellStart"/>
      <w:r w:rsidRPr="00AA15FA">
        <w:t>тепло</w:t>
      </w:r>
      <w:r>
        <w:t>ВЫЕ</w:t>
      </w:r>
      <w:proofErr w:type="spellEnd"/>
      <w:r>
        <w:t xml:space="preserve"> </w:t>
      </w:r>
      <w:r w:rsidRPr="00AA15FA">
        <w:t>сети</w:t>
      </w:r>
      <w:bookmarkEnd w:id="59"/>
      <w:r>
        <w:t xml:space="preserve"> </w:t>
      </w:r>
    </w:p>
    <w:p w:rsidR="00E700C0" w:rsidRDefault="00E700C0" w:rsidP="00E700C0">
      <w:pPr>
        <w:pStyle w:val="Default"/>
        <w:ind w:firstLine="709"/>
        <w:jc w:val="both"/>
        <w:rPr>
          <w:color w:val="auto"/>
          <w:sz w:val="28"/>
          <w:szCs w:val="28"/>
        </w:rPr>
      </w:pPr>
    </w:p>
    <w:p w:rsidR="00E700C0" w:rsidRDefault="00E700C0" w:rsidP="00E700C0">
      <w:pPr>
        <w:pStyle w:val="Default"/>
        <w:spacing w:line="360" w:lineRule="auto"/>
        <w:ind w:firstLine="709"/>
        <w:jc w:val="both"/>
        <w:rPr>
          <w:color w:val="auto"/>
          <w:sz w:val="28"/>
          <w:szCs w:val="28"/>
        </w:rPr>
      </w:pPr>
      <w:r>
        <w:rPr>
          <w:color w:val="auto"/>
          <w:sz w:val="28"/>
          <w:szCs w:val="28"/>
        </w:rPr>
        <w:t xml:space="preserve">На момент выполнения данной работы бесхозяйных тепловых сетей в рассматриваемой системе теплоснабжения не выявлено. </w:t>
      </w:r>
    </w:p>
    <w:p w:rsidR="00E700C0" w:rsidRPr="00AA15FA" w:rsidRDefault="00E700C0" w:rsidP="00E700C0">
      <w:pPr>
        <w:pStyle w:val="Default"/>
        <w:spacing w:line="360" w:lineRule="auto"/>
        <w:ind w:firstLine="709"/>
        <w:jc w:val="both"/>
        <w:rPr>
          <w:color w:val="auto"/>
          <w:sz w:val="28"/>
          <w:szCs w:val="28"/>
        </w:rPr>
      </w:pPr>
      <w:r w:rsidRPr="00AA15FA">
        <w:rPr>
          <w:color w:val="auto"/>
          <w:sz w:val="28"/>
          <w:szCs w:val="28"/>
        </w:rPr>
        <w:t>В качестве организаци</w:t>
      </w:r>
      <w:r>
        <w:rPr>
          <w:color w:val="auto"/>
          <w:sz w:val="28"/>
          <w:szCs w:val="28"/>
        </w:rPr>
        <w:t>и</w:t>
      </w:r>
      <w:r w:rsidRPr="00AA15FA">
        <w:rPr>
          <w:color w:val="auto"/>
          <w:sz w:val="28"/>
          <w:szCs w:val="28"/>
        </w:rPr>
        <w:t>, уполномоченн</w:t>
      </w:r>
      <w:r>
        <w:rPr>
          <w:color w:val="auto"/>
          <w:sz w:val="28"/>
          <w:szCs w:val="28"/>
        </w:rPr>
        <w:t>ой</w:t>
      </w:r>
      <w:r w:rsidRPr="00AA15FA">
        <w:rPr>
          <w:color w:val="auto"/>
          <w:sz w:val="28"/>
          <w:szCs w:val="28"/>
        </w:rPr>
        <w:t xml:space="preserve"> на эксплуатацию бесхозяйных тепловых сетей в зонах действия </w:t>
      </w:r>
      <w:proofErr w:type="spellStart"/>
      <w:r>
        <w:rPr>
          <w:color w:val="auto"/>
          <w:sz w:val="28"/>
          <w:szCs w:val="28"/>
        </w:rPr>
        <w:t>теплоисточника</w:t>
      </w:r>
      <w:proofErr w:type="spellEnd"/>
      <w:r w:rsidRPr="00AA15FA">
        <w:rPr>
          <w:color w:val="auto"/>
          <w:sz w:val="28"/>
          <w:szCs w:val="28"/>
        </w:rPr>
        <w:t>, теплоснабжение потребителей в которых в настоящее время осуществляется через тепловые сети, эксплуатируемые предприятиями, имеющими на балансе источник тепловой энергии для соответствующей зоны, предлагается определить соответствующ</w:t>
      </w:r>
      <w:r>
        <w:rPr>
          <w:color w:val="auto"/>
          <w:sz w:val="28"/>
          <w:szCs w:val="28"/>
        </w:rPr>
        <w:t>е</w:t>
      </w:r>
      <w:r w:rsidRPr="00AA15FA">
        <w:rPr>
          <w:color w:val="auto"/>
          <w:sz w:val="28"/>
          <w:szCs w:val="28"/>
        </w:rPr>
        <w:t>е предприяти</w:t>
      </w:r>
      <w:r>
        <w:rPr>
          <w:color w:val="auto"/>
          <w:sz w:val="28"/>
          <w:szCs w:val="28"/>
        </w:rPr>
        <w:t>е</w:t>
      </w:r>
      <w:r w:rsidRPr="00AA15FA">
        <w:rPr>
          <w:color w:val="auto"/>
          <w:sz w:val="28"/>
          <w:szCs w:val="28"/>
        </w:rPr>
        <w:t>.</w:t>
      </w:r>
    </w:p>
    <w:p w:rsidR="00E700C0" w:rsidRPr="00D46949" w:rsidRDefault="00E700C0" w:rsidP="00E700C0">
      <w:pPr>
        <w:pStyle w:val="10"/>
        <w:keepNext/>
        <w:widowControl/>
        <w:numPr>
          <w:ilvl w:val="0"/>
          <w:numId w:val="2"/>
        </w:numPr>
        <w:autoSpaceDE/>
        <w:autoSpaceDN/>
        <w:adjustRightInd/>
        <w:spacing w:before="240" w:after="60"/>
      </w:pPr>
      <w:r w:rsidRPr="006E6F2E">
        <w:br w:type="page"/>
      </w:r>
      <w:bookmarkStart w:id="60" w:name="_Toc375145642"/>
      <w:r>
        <w:lastRenderedPageBreak/>
        <w:t>литература, использованная при разработке схемы теплоснабжения</w:t>
      </w:r>
      <w:bookmarkEnd w:id="60"/>
    </w:p>
    <w:p w:rsidR="00E700C0" w:rsidRPr="000928D4" w:rsidRDefault="00E700C0" w:rsidP="00E700C0">
      <w:pPr>
        <w:jc w:val="center"/>
        <w:rPr>
          <w:sz w:val="28"/>
          <w:szCs w:val="28"/>
        </w:rPr>
      </w:pPr>
    </w:p>
    <w:p w:rsidR="00E700C0" w:rsidRPr="00AC5AA8" w:rsidRDefault="00E700C0" w:rsidP="00E700C0">
      <w:pPr>
        <w:numPr>
          <w:ilvl w:val="0"/>
          <w:numId w:val="10"/>
        </w:numPr>
        <w:spacing w:line="360" w:lineRule="auto"/>
        <w:jc w:val="both"/>
        <w:rPr>
          <w:sz w:val="28"/>
          <w:szCs w:val="28"/>
        </w:rPr>
      </w:pPr>
      <w:r w:rsidRPr="00AC5AA8">
        <w:rPr>
          <w:sz w:val="28"/>
          <w:szCs w:val="28"/>
        </w:rPr>
        <w:t>Федеральный закон от 27 июля 2010 года № 190-ФЗ</w:t>
      </w:r>
      <w:r>
        <w:rPr>
          <w:sz w:val="28"/>
          <w:szCs w:val="28"/>
        </w:rPr>
        <w:t xml:space="preserve"> «О теплоснабжении»</w:t>
      </w:r>
    </w:p>
    <w:p w:rsidR="00E700C0" w:rsidRPr="00AC5AA8" w:rsidRDefault="00E700C0" w:rsidP="00E700C0">
      <w:pPr>
        <w:numPr>
          <w:ilvl w:val="0"/>
          <w:numId w:val="10"/>
        </w:numPr>
        <w:spacing w:line="360" w:lineRule="auto"/>
        <w:jc w:val="both"/>
        <w:rPr>
          <w:sz w:val="28"/>
          <w:szCs w:val="28"/>
        </w:rPr>
      </w:pPr>
      <w:r w:rsidRPr="00AC5AA8">
        <w:rPr>
          <w:sz w:val="28"/>
          <w:szCs w:val="28"/>
        </w:rPr>
        <w:t xml:space="preserve">Постановление Правительства  № 154 от 22 февраля </w:t>
      </w:r>
      <w:smartTag w:uri="urn:schemas-microsoft-com:office:smarttags" w:element="metricconverter">
        <w:smartTagPr>
          <w:attr w:name="ProductID" w:val="2012 г"/>
        </w:smartTagPr>
        <w:r w:rsidRPr="00AC5AA8">
          <w:rPr>
            <w:sz w:val="28"/>
            <w:szCs w:val="28"/>
          </w:rPr>
          <w:t>2012 г</w:t>
        </w:r>
      </w:smartTag>
      <w:r w:rsidRPr="00AC5AA8">
        <w:rPr>
          <w:sz w:val="28"/>
          <w:szCs w:val="28"/>
        </w:rPr>
        <w:t xml:space="preserve">. </w:t>
      </w:r>
      <w:r>
        <w:rPr>
          <w:sz w:val="28"/>
          <w:szCs w:val="28"/>
        </w:rPr>
        <w:t>«О требованиях</w:t>
      </w:r>
      <w:r w:rsidRPr="00AC5AA8">
        <w:rPr>
          <w:sz w:val="28"/>
          <w:szCs w:val="28"/>
        </w:rPr>
        <w:t xml:space="preserve"> к</w:t>
      </w:r>
      <w:r>
        <w:rPr>
          <w:sz w:val="28"/>
          <w:szCs w:val="28"/>
        </w:rPr>
        <w:t xml:space="preserve"> схемам</w:t>
      </w:r>
      <w:r w:rsidRPr="00AC5AA8">
        <w:rPr>
          <w:sz w:val="28"/>
          <w:szCs w:val="28"/>
        </w:rPr>
        <w:t xml:space="preserve"> теплоснабжения, порядку их разработки и утверждения»</w:t>
      </w:r>
      <w:r>
        <w:rPr>
          <w:sz w:val="28"/>
          <w:szCs w:val="28"/>
        </w:rPr>
        <w:t>.</w:t>
      </w:r>
    </w:p>
    <w:p w:rsidR="00E700C0" w:rsidRPr="00AC5AA8" w:rsidRDefault="00E700C0" w:rsidP="00E700C0">
      <w:pPr>
        <w:numPr>
          <w:ilvl w:val="0"/>
          <w:numId w:val="10"/>
        </w:numPr>
        <w:spacing w:line="360" w:lineRule="auto"/>
        <w:jc w:val="both"/>
        <w:rPr>
          <w:sz w:val="28"/>
          <w:szCs w:val="28"/>
        </w:rPr>
      </w:pPr>
      <w:r w:rsidRPr="00AC5AA8">
        <w:rPr>
          <w:sz w:val="28"/>
          <w:szCs w:val="28"/>
        </w:rPr>
        <w:t xml:space="preserve">СП131.13330.2012. Строительная климатология </w:t>
      </w:r>
      <w:r>
        <w:rPr>
          <w:sz w:val="28"/>
          <w:szCs w:val="28"/>
        </w:rPr>
        <w:t>–</w:t>
      </w:r>
      <w:r w:rsidRPr="00AC5AA8">
        <w:rPr>
          <w:sz w:val="28"/>
          <w:szCs w:val="28"/>
        </w:rPr>
        <w:t xml:space="preserve"> актуализированная версия</w:t>
      </w:r>
      <w:r>
        <w:rPr>
          <w:sz w:val="28"/>
          <w:szCs w:val="28"/>
        </w:rPr>
        <w:t xml:space="preserve"> </w:t>
      </w:r>
      <w:proofErr w:type="spellStart"/>
      <w:r w:rsidRPr="00AC5AA8">
        <w:rPr>
          <w:sz w:val="28"/>
          <w:szCs w:val="28"/>
        </w:rPr>
        <w:t>СНиП</w:t>
      </w:r>
      <w:proofErr w:type="spellEnd"/>
      <w:r>
        <w:rPr>
          <w:sz w:val="28"/>
          <w:szCs w:val="28"/>
        </w:rPr>
        <w:t xml:space="preserve"> </w:t>
      </w:r>
      <w:r w:rsidRPr="00AC5AA8">
        <w:rPr>
          <w:sz w:val="28"/>
          <w:szCs w:val="28"/>
        </w:rPr>
        <w:t xml:space="preserve">23-01-99*: </w:t>
      </w:r>
      <w:proofErr w:type="spellStart"/>
      <w:r w:rsidRPr="00AC5AA8">
        <w:rPr>
          <w:sz w:val="28"/>
          <w:szCs w:val="28"/>
        </w:rPr>
        <w:t>Введ</w:t>
      </w:r>
      <w:proofErr w:type="spellEnd"/>
      <w:r w:rsidRPr="00AC5AA8">
        <w:rPr>
          <w:sz w:val="28"/>
          <w:szCs w:val="28"/>
        </w:rPr>
        <w:t>. 01.01.2013 (Приказ министерства регионального</w:t>
      </w:r>
      <w:r>
        <w:rPr>
          <w:sz w:val="28"/>
          <w:szCs w:val="28"/>
        </w:rPr>
        <w:t xml:space="preserve"> </w:t>
      </w:r>
      <w:r w:rsidRPr="00AC5AA8">
        <w:rPr>
          <w:sz w:val="28"/>
          <w:szCs w:val="28"/>
        </w:rPr>
        <w:t xml:space="preserve">развития РФ от 30 июня </w:t>
      </w:r>
      <w:smartTag w:uri="urn:schemas-microsoft-com:office:smarttags" w:element="metricconverter">
        <w:smartTagPr>
          <w:attr w:name="ProductID" w:val="2012 г"/>
        </w:smartTagPr>
        <w:r w:rsidRPr="00AC5AA8">
          <w:rPr>
            <w:sz w:val="28"/>
            <w:szCs w:val="28"/>
          </w:rPr>
          <w:t>2012 г</w:t>
        </w:r>
      </w:smartTag>
      <w:r>
        <w:rPr>
          <w:sz w:val="28"/>
          <w:szCs w:val="28"/>
        </w:rPr>
        <w:t>.</w:t>
      </w:r>
      <w:r w:rsidRPr="00AC5AA8">
        <w:rPr>
          <w:sz w:val="28"/>
          <w:szCs w:val="28"/>
        </w:rPr>
        <w:t xml:space="preserve"> № 275) – М.: Аналитик, 2012. – 117 </w:t>
      </w:r>
      <w:proofErr w:type="gramStart"/>
      <w:r w:rsidRPr="00AC5AA8">
        <w:rPr>
          <w:sz w:val="28"/>
          <w:szCs w:val="28"/>
        </w:rPr>
        <w:t>с</w:t>
      </w:r>
      <w:proofErr w:type="gramEnd"/>
      <w:r w:rsidRPr="00AC5AA8">
        <w:rPr>
          <w:sz w:val="28"/>
          <w:szCs w:val="28"/>
        </w:rPr>
        <w:t xml:space="preserve">. </w:t>
      </w:r>
    </w:p>
    <w:p w:rsidR="00E700C0" w:rsidRPr="002E4FEA" w:rsidRDefault="00E700C0" w:rsidP="00E700C0">
      <w:pPr>
        <w:numPr>
          <w:ilvl w:val="0"/>
          <w:numId w:val="10"/>
        </w:numPr>
        <w:spacing w:line="360" w:lineRule="auto"/>
        <w:jc w:val="both"/>
        <w:rPr>
          <w:sz w:val="28"/>
          <w:szCs w:val="28"/>
        </w:rPr>
      </w:pPr>
      <w:proofErr w:type="spellStart"/>
      <w:r>
        <w:rPr>
          <w:sz w:val="28"/>
          <w:szCs w:val="28"/>
        </w:rPr>
        <w:t>СНиП</w:t>
      </w:r>
      <w:proofErr w:type="spellEnd"/>
      <w:r>
        <w:rPr>
          <w:sz w:val="28"/>
          <w:szCs w:val="28"/>
        </w:rPr>
        <w:t xml:space="preserve"> 41-01-2003. Отопление, вентиляция и кондиционирование. </w:t>
      </w:r>
      <w:proofErr w:type="spellStart"/>
      <w:r>
        <w:rPr>
          <w:sz w:val="28"/>
          <w:szCs w:val="28"/>
        </w:rPr>
        <w:t>Введ</w:t>
      </w:r>
      <w:proofErr w:type="spellEnd"/>
      <w:r>
        <w:rPr>
          <w:sz w:val="28"/>
          <w:szCs w:val="28"/>
        </w:rPr>
        <w:t>. 01.01.2004 (По</w:t>
      </w:r>
      <w:r w:rsidRPr="002E4FEA">
        <w:rPr>
          <w:sz w:val="28"/>
          <w:szCs w:val="28"/>
        </w:rPr>
        <w:t xml:space="preserve">становление Госстроя России от 26 июня </w:t>
      </w:r>
      <w:smartTag w:uri="urn:schemas-microsoft-com:office:smarttags" w:element="metricconverter">
        <w:smartTagPr>
          <w:attr w:name="ProductID" w:val="2003 г"/>
        </w:smartTagPr>
        <w:r w:rsidRPr="002E4FEA">
          <w:rPr>
            <w:sz w:val="28"/>
            <w:szCs w:val="28"/>
          </w:rPr>
          <w:t>2003 г</w:t>
        </w:r>
      </w:smartTag>
      <w:r w:rsidRPr="002E4FEA">
        <w:rPr>
          <w:sz w:val="28"/>
          <w:szCs w:val="28"/>
        </w:rPr>
        <w:t>. № 115</w:t>
      </w:r>
      <w:r>
        <w:rPr>
          <w:sz w:val="28"/>
          <w:szCs w:val="28"/>
        </w:rPr>
        <w:t>) – М.: Госстрой России, 2004.</w:t>
      </w:r>
    </w:p>
    <w:p w:rsidR="00E700C0" w:rsidRPr="002E4FEA" w:rsidRDefault="00E700C0" w:rsidP="00E700C0">
      <w:pPr>
        <w:numPr>
          <w:ilvl w:val="0"/>
          <w:numId w:val="10"/>
        </w:numPr>
        <w:spacing w:line="360" w:lineRule="auto"/>
        <w:jc w:val="both"/>
        <w:rPr>
          <w:sz w:val="28"/>
          <w:szCs w:val="28"/>
        </w:rPr>
      </w:pPr>
      <w:proofErr w:type="spellStart"/>
      <w:r>
        <w:rPr>
          <w:sz w:val="28"/>
          <w:szCs w:val="28"/>
        </w:rPr>
        <w:t>СНиП</w:t>
      </w:r>
      <w:proofErr w:type="spellEnd"/>
      <w:r>
        <w:rPr>
          <w:sz w:val="28"/>
          <w:szCs w:val="28"/>
        </w:rPr>
        <w:t xml:space="preserve"> 41-02-2003. Тепловые сети. </w:t>
      </w:r>
      <w:proofErr w:type="spellStart"/>
      <w:r>
        <w:rPr>
          <w:sz w:val="28"/>
          <w:szCs w:val="28"/>
        </w:rPr>
        <w:t>Введ</w:t>
      </w:r>
      <w:proofErr w:type="spellEnd"/>
      <w:r>
        <w:rPr>
          <w:sz w:val="28"/>
          <w:szCs w:val="28"/>
        </w:rPr>
        <w:t>. 01.09.2003 (По</w:t>
      </w:r>
      <w:r w:rsidRPr="002E4FEA">
        <w:rPr>
          <w:sz w:val="28"/>
          <w:szCs w:val="28"/>
        </w:rPr>
        <w:t>становление Госстроя России от 2</w:t>
      </w:r>
      <w:r>
        <w:rPr>
          <w:sz w:val="28"/>
          <w:szCs w:val="28"/>
        </w:rPr>
        <w:t>4</w:t>
      </w:r>
      <w:r w:rsidRPr="002E4FEA">
        <w:rPr>
          <w:sz w:val="28"/>
          <w:szCs w:val="28"/>
        </w:rPr>
        <w:t xml:space="preserve"> июня </w:t>
      </w:r>
      <w:smartTag w:uri="urn:schemas-microsoft-com:office:smarttags" w:element="metricconverter">
        <w:smartTagPr>
          <w:attr w:name="ProductID" w:val="2003 г"/>
        </w:smartTagPr>
        <w:r w:rsidRPr="002E4FEA">
          <w:rPr>
            <w:sz w:val="28"/>
            <w:szCs w:val="28"/>
          </w:rPr>
          <w:t>2003 г</w:t>
        </w:r>
      </w:smartTag>
      <w:r w:rsidRPr="002E4FEA">
        <w:rPr>
          <w:sz w:val="28"/>
          <w:szCs w:val="28"/>
        </w:rPr>
        <w:t>. № 11</w:t>
      </w:r>
      <w:r>
        <w:rPr>
          <w:sz w:val="28"/>
          <w:szCs w:val="28"/>
        </w:rPr>
        <w:t>0) – М.: Госстрой России, 2003.</w:t>
      </w:r>
    </w:p>
    <w:p w:rsidR="00E700C0" w:rsidRPr="00AC5AA8" w:rsidRDefault="00E700C0" w:rsidP="00E700C0">
      <w:pPr>
        <w:numPr>
          <w:ilvl w:val="0"/>
          <w:numId w:val="10"/>
        </w:numPr>
        <w:spacing w:line="360" w:lineRule="auto"/>
        <w:jc w:val="both"/>
        <w:rPr>
          <w:sz w:val="28"/>
          <w:szCs w:val="28"/>
        </w:rPr>
      </w:pPr>
      <w:r w:rsidRPr="00AC5AA8">
        <w:rPr>
          <w:sz w:val="28"/>
          <w:szCs w:val="28"/>
        </w:rPr>
        <w:t>РД-10-ВЭП</w:t>
      </w:r>
      <w:r>
        <w:rPr>
          <w:sz w:val="28"/>
          <w:szCs w:val="28"/>
        </w:rPr>
        <w:t>.</w:t>
      </w:r>
      <w:r w:rsidRPr="00AC5AA8">
        <w:rPr>
          <w:sz w:val="28"/>
          <w:szCs w:val="28"/>
        </w:rPr>
        <w:t xml:space="preserve"> Методические основы разработки схем теплоснабжения поселений и</w:t>
      </w:r>
      <w:r>
        <w:rPr>
          <w:sz w:val="28"/>
          <w:szCs w:val="28"/>
        </w:rPr>
        <w:t xml:space="preserve"> </w:t>
      </w:r>
      <w:r w:rsidRPr="00AC5AA8">
        <w:rPr>
          <w:sz w:val="28"/>
          <w:szCs w:val="28"/>
        </w:rPr>
        <w:t>промышленных узлов Российской Федерации</w:t>
      </w:r>
      <w:r>
        <w:rPr>
          <w:sz w:val="28"/>
          <w:szCs w:val="28"/>
        </w:rPr>
        <w:t xml:space="preserve">. </w:t>
      </w:r>
      <w:proofErr w:type="spellStart"/>
      <w:r>
        <w:rPr>
          <w:sz w:val="28"/>
          <w:szCs w:val="28"/>
        </w:rPr>
        <w:t>Введ</w:t>
      </w:r>
      <w:proofErr w:type="spellEnd"/>
      <w:r>
        <w:rPr>
          <w:sz w:val="28"/>
          <w:szCs w:val="28"/>
        </w:rPr>
        <w:t xml:space="preserve">. 22.05.2006 – М., </w:t>
      </w:r>
      <w:smartTag w:uri="urn:schemas-microsoft-com:office:smarttags" w:element="metricconverter">
        <w:smartTagPr>
          <w:attr w:name="ProductID" w:val="2006 г"/>
        </w:smartTagPr>
        <w:r>
          <w:rPr>
            <w:sz w:val="28"/>
            <w:szCs w:val="28"/>
          </w:rPr>
          <w:t>2006 г</w:t>
        </w:r>
      </w:smartTag>
      <w:r>
        <w:rPr>
          <w:sz w:val="28"/>
          <w:szCs w:val="28"/>
        </w:rPr>
        <w:t>.</w:t>
      </w:r>
    </w:p>
    <w:p w:rsidR="00E700C0" w:rsidRPr="00AC5AA8" w:rsidRDefault="00E700C0" w:rsidP="00E700C0">
      <w:pPr>
        <w:numPr>
          <w:ilvl w:val="0"/>
          <w:numId w:val="10"/>
        </w:numPr>
        <w:spacing w:line="360" w:lineRule="auto"/>
        <w:jc w:val="both"/>
        <w:rPr>
          <w:sz w:val="28"/>
          <w:szCs w:val="28"/>
        </w:rPr>
      </w:pPr>
      <w:r w:rsidRPr="00AC5AA8">
        <w:rPr>
          <w:sz w:val="28"/>
          <w:szCs w:val="28"/>
        </w:rPr>
        <w:t>Методические рекомендации по разработке схем теплоснабжения</w:t>
      </w:r>
      <w:r>
        <w:rPr>
          <w:sz w:val="28"/>
          <w:szCs w:val="28"/>
        </w:rPr>
        <w:t xml:space="preserve">, утверждённые приказом Минэнерго России и </w:t>
      </w:r>
      <w:proofErr w:type="spellStart"/>
      <w:r>
        <w:rPr>
          <w:sz w:val="28"/>
          <w:szCs w:val="28"/>
        </w:rPr>
        <w:t>Минрегиона</w:t>
      </w:r>
      <w:proofErr w:type="spellEnd"/>
      <w:r>
        <w:rPr>
          <w:sz w:val="28"/>
          <w:szCs w:val="28"/>
        </w:rPr>
        <w:t xml:space="preserve"> России № 565/667 от 29 декабря </w:t>
      </w:r>
      <w:smartTag w:uri="urn:schemas-microsoft-com:office:smarttags" w:element="metricconverter">
        <w:smartTagPr>
          <w:attr w:name="ProductID" w:val="2012 г"/>
        </w:smartTagPr>
        <w:r>
          <w:rPr>
            <w:sz w:val="28"/>
            <w:szCs w:val="28"/>
          </w:rPr>
          <w:t>2012 г</w:t>
        </w:r>
      </w:smartTag>
      <w:r>
        <w:rPr>
          <w:sz w:val="28"/>
          <w:szCs w:val="28"/>
        </w:rPr>
        <w:t>.</w:t>
      </w:r>
    </w:p>
    <w:p w:rsidR="00E700C0" w:rsidRPr="00AC5AA8" w:rsidRDefault="00E700C0" w:rsidP="00E700C0">
      <w:pPr>
        <w:numPr>
          <w:ilvl w:val="0"/>
          <w:numId w:val="10"/>
        </w:numPr>
        <w:spacing w:line="360" w:lineRule="auto"/>
        <w:jc w:val="both"/>
        <w:rPr>
          <w:sz w:val="28"/>
          <w:szCs w:val="28"/>
        </w:rPr>
      </w:pPr>
      <w:r w:rsidRPr="00AC5AA8">
        <w:rPr>
          <w:sz w:val="28"/>
          <w:szCs w:val="28"/>
        </w:rPr>
        <w:t>Методика определения потребности в топливе, электрической энергии и</w:t>
      </w:r>
      <w:r>
        <w:rPr>
          <w:sz w:val="28"/>
          <w:szCs w:val="28"/>
        </w:rPr>
        <w:t xml:space="preserve"> </w:t>
      </w:r>
      <w:r w:rsidRPr="00AC5AA8">
        <w:rPr>
          <w:sz w:val="28"/>
          <w:szCs w:val="28"/>
        </w:rPr>
        <w:t>воде при производстве и передаче тепловой энергии и теплоносителей в</w:t>
      </w:r>
      <w:r>
        <w:rPr>
          <w:sz w:val="28"/>
          <w:szCs w:val="28"/>
        </w:rPr>
        <w:t xml:space="preserve"> </w:t>
      </w:r>
      <w:r w:rsidRPr="00AC5AA8">
        <w:rPr>
          <w:sz w:val="28"/>
          <w:szCs w:val="28"/>
        </w:rPr>
        <w:t>системах коммунального теплоснабжения/Госстрой России. – М.: ФГУП</w:t>
      </w:r>
      <w:r>
        <w:rPr>
          <w:sz w:val="28"/>
          <w:szCs w:val="28"/>
        </w:rPr>
        <w:t xml:space="preserve"> </w:t>
      </w:r>
      <w:r w:rsidRPr="00AC5AA8">
        <w:rPr>
          <w:sz w:val="28"/>
          <w:szCs w:val="28"/>
        </w:rPr>
        <w:t>ЦПП, 2004.</w:t>
      </w:r>
      <w:r>
        <w:rPr>
          <w:sz w:val="28"/>
          <w:szCs w:val="28"/>
        </w:rPr>
        <w:t xml:space="preserve"> </w:t>
      </w:r>
      <w:r w:rsidRPr="00AC5AA8">
        <w:rPr>
          <w:sz w:val="28"/>
          <w:szCs w:val="28"/>
        </w:rPr>
        <w:t xml:space="preserve">– 76 </w:t>
      </w:r>
      <w:proofErr w:type="spellStart"/>
      <w:r w:rsidRPr="00AC5AA8">
        <w:rPr>
          <w:sz w:val="28"/>
          <w:szCs w:val="28"/>
        </w:rPr>
        <w:t>c</w:t>
      </w:r>
      <w:proofErr w:type="spellEnd"/>
      <w:r w:rsidRPr="00AC5AA8">
        <w:rPr>
          <w:sz w:val="28"/>
          <w:szCs w:val="28"/>
        </w:rPr>
        <w:t xml:space="preserve">. </w:t>
      </w:r>
    </w:p>
    <w:p w:rsidR="00E700C0" w:rsidRPr="00AC5AA8" w:rsidRDefault="00E700C0" w:rsidP="00E700C0">
      <w:pPr>
        <w:numPr>
          <w:ilvl w:val="0"/>
          <w:numId w:val="10"/>
        </w:numPr>
        <w:spacing w:line="360" w:lineRule="auto"/>
        <w:jc w:val="both"/>
        <w:rPr>
          <w:sz w:val="28"/>
          <w:szCs w:val="28"/>
        </w:rPr>
      </w:pPr>
      <w:r w:rsidRPr="00AC5AA8">
        <w:rPr>
          <w:sz w:val="28"/>
          <w:szCs w:val="28"/>
        </w:rPr>
        <w:t xml:space="preserve">Инструкция по организации в </w:t>
      </w:r>
      <w:r>
        <w:rPr>
          <w:sz w:val="28"/>
          <w:szCs w:val="28"/>
        </w:rPr>
        <w:t>Минэнерго России работы по расчё</w:t>
      </w:r>
      <w:r w:rsidRPr="00AC5AA8">
        <w:rPr>
          <w:sz w:val="28"/>
          <w:szCs w:val="28"/>
        </w:rPr>
        <w:t>ту и</w:t>
      </w:r>
      <w:r>
        <w:rPr>
          <w:sz w:val="28"/>
          <w:szCs w:val="28"/>
        </w:rPr>
        <w:t xml:space="preserve"> </w:t>
      </w:r>
      <w:r w:rsidRPr="00AC5AA8">
        <w:rPr>
          <w:sz w:val="28"/>
          <w:szCs w:val="28"/>
        </w:rPr>
        <w:t xml:space="preserve">обоснованию нормативов технологических потерь при передаче </w:t>
      </w:r>
      <w:r w:rsidRPr="00AC5AA8">
        <w:rPr>
          <w:sz w:val="28"/>
          <w:szCs w:val="28"/>
        </w:rPr>
        <w:lastRenderedPageBreak/>
        <w:t>тепловой</w:t>
      </w:r>
      <w:r>
        <w:rPr>
          <w:sz w:val="28"/>
          <w:szCs w:val="28"/>
        </w:rPr>
        <w:t xml:space="preserve"> </w:t>
      </w:r>
      <w:r w:rsidRPr="00AC5AA8">
        <w:rPr>
          <w:sz w:val="28"/>
          <w:szCs w:val="28"/>
        </w:rPr>
        <w:t>энергии. Приказ Минэнерго России от</w:t>
      </w:r>
      <w:r>
        <w:rPr>
          <w:sz w:val="28"/>
          <w:szCs w:val="28"/>
        </w:rPr>
        <w:t xml:space="preserve"> </w:t>
      </w:r>
      <w:r w:rsidRPr="00AC5AA8">
        <w:rPr>
          <w:sz w:val="28"/>
          <w:szCs w:val="28"/>
        </w:rPr>
        <w:t xml:space="preserve">30 декабря </w:t>
      </w:r>
      <w:smartTag w:uri="urn:schemas-microsoft-com:office:smarttags" w:element="metricconverter">
        <w:smartTagPr>
          <w:attr w:name="ProductID" w:val="2008 г"/>
        </w:smartTagPr>
        <w:r w:rsidRPr="00AC5AA8">
          <w:rPr>
            <w:sz w:val="28"/>
            <w:szCs w:val="28"/>
          </w:rPr>
          <w:t>2008 г</w:t>
        </w:r>
      </w:smartTag>
      <w:r w:rsidRPr="00AC5AA8">
        <w:rPr>
          <w:sz w:val="28"/>
          <w:szCs w:val="28"/>
        </w:rPr>
        <w:t xml:space="preserve">. № 325 </w:t>
      </w:r>
    </w:p>
    <w:p w:rsidR="00E700C0" w:rsidRPr="00764E94" w:rsidRDefault="00E700C0" w:rsidP="00E700C0">
      <w:pPr>
        <w:numPr>
          <w:ilvl w:val="0"/>
          <w:numId w:val="10"/>
        </w:numPr>
        <w:spacing w:line="360" w:lineRule="auto"/>
        <w:jc w:val="both"/>
        <w:rPr>
          <w:sz w:val="28"/>
          <w:szCs w:val="28"/>
        </w:rPr>
      </w:pPr>
      <w:r w:rsidRPr="00764E94">
        <w:rPr>
          <w:sz w:val="28"/>
          <w:szCs w:val="28"/>
        </w:rPr>
        <w:t>Правила организации теплоснабжения в Российской Федерации</w:t>
      </w:r>
      <w:r>
        <w:rPr>
          <w:sz w:val="28"/>
          <w:szCs w:val="28"/>
        </w:rPr>
        <w:t xml:space="preserve">, утверждённые </w:t>
      </w:r>
      <w:r w:rsidRPr="00764E94">
        <w:rPr>
          <w:sz w:val="28"/>
          <w:szCs w:val="28"/>
        </w:rPr>
        <w:t xml:space="preserve">постановлением Правительства РФ от 8 августа </w:t>
      </w:r>
      <w:smartTag w:uri="urn:schemas-microsoft-com:office:smarttags" w:element="metricconverter">
        <w:smartTagPr>
          <w:attr w:name="ProductID" w:val="2012 г"/>
        </w:smartTagPr>
        <w:r w:rsidRPr="00764E94">
          <w:rPr>
            <w:sz w:val="28"/>
            <w:szCs w:val="28"/>
          </w:rPr>
          <w:t>2012 г</w:t>
        </w:r>
      </w:smartTag>
      <w:r w:rsidRPr="00764E94">
        <w:rPr>
          <w:sz w:val="28"/>
          <w:szCs w:val="28"/>
        </w:rPr>
        <w:t>.</w:t>
      </w:r>
      <w:r>
        <w:rPr>
          <w:sz w:val="28"/>
          <w:szCs w:val="28"/>
        </w:rPr>
        <w:t xml:space="preserve"> №</w:t>
      </w:r>
      <w:r w:rsidRPr="00764E94">
        <w:rPr>
          <w:sz w:val="28"/>
          <w:szCs w:val="28"/>
        </w:rPr>
        <w:t xml:space="preserve"> 808</w:t>
      </w:r>
      <w:r>
        <w:rPr>
          <w:sz w:val="28"/>
          <w:szCs w:val="28"/>
        </w:rPr>
        <w:t>.</w:t>
      </w:r>
    </w:p>
    <w:p w:rsidR="00E700C0" w:rsidRPr="003F00D6" w:rsidRDefault="00E700C0" w:rsidP="00E700C0">
      <w:pPr>
        <w:numPr>
          <w:ilvl w:val="0"/>
          <w:numId w:val="10"/>
        </w:numPr>
        <w:spacing w:line="360" w:lineRule="auto"/>
        <w:jc w:val="both"/>
        <w:rPr>
          <w:sz w:val="28"/>
          <w:szCs w:val="28"/>
        </w:rPr>
      </w:pPr>
      <w:r w:rsidRPr="00AC5AA8">
        <w:rPr>
          <w:sz w:val="28"/>
          <w:szCs w:val="28"/>
        </w:rPr>
        <w:t>Ге</w:t>
      </w:r>
      <w:r>
        <w:rPr>
          <w:sz w:val="28"/>
          <w:szCs w:val="28"/>
        </w:rPr>
        <w:t xml:space="preserve">неральный план п. </w:t>
      </w:r>
      <w:proofErr w:type="spellStart"/>
      <w:r>
        <w:rPr>
          <w:sz w:val="28"/>
          <w:szCs w:val="28"/>
        </w:rPr>
        <w:t>Новонукутский</w:t>
      </w:r>
      <w:proofErr w:type="spellEnd"/>
      <w:r>
        <w:rPr>
          <w:sz w:val="28"/>
          <w:szCs w:val="28"/>
        </w:rPr>
        <w:t xml:space="preserve"> / ОАО «</w:t>
      </w:r>
      <w:proofErr w:type="spellStart"/>
      <w:r>
        <w:rPr>
          <w:sz w:val="28"/>
          <w:szCs w:val="28"/>
        </w:rPr>
        <w:t>Иркутскгражданпроект</w:t>
      </w:r>
      <w:proofErr w:type="spellEnd"/>
      <w:r>
        <w:rPr>
          <w:sz w:val="28"/>
          <w:szCs w:val="28"/>
        </w:rPr>
        <w:t xml:space="preserve">». – Иркутск: </w:t>
      </w:r>
      <w:smartTag w:uri="urn:schemas-microsoft-com:office:smarttags" w:element="metricconverter">
        <w:smartTagPr>
          <w:attr w:name="ProductID" w:val="2011 г"/>
        </w:smartTagPr>
        <w:r>
          <w:rPr>
            <w:sz w:val="28"/>
            <w:szCs w:val="28"/>
          </w:rPr>
          <w:t>201</w:t>
        </w:r>
        <w:r w:rsidRPr="00C0117F">
          <w:rPr>
            <w:sz w:val="28"/>
            <w:szCs w:val="28"/>
          </w:rPr>
          <w:t>1</w:t>
        </w:r>
        <w:r>
          <w:rPr>
            <w:sz w:val="28"/>
            <w:szCs w:val="28"/>
          </w:rPr>
          <w:t xml:space="preserve"> г</w:t>
        </w:r>
      </w:smartTag>
      <w:r>
        <w:rPr>
          <w:sz w:val="28"/>
          <w:szCs w:val="28"/>
        </w:rPr>
        <w:t>.</w:t>
      </w:r>
    </w:p>
    <w:p w:rsidR="00E700C0" w:rsidRPr="006E6F2E" w:rsidRDefault="00E700C0" w:rsidP="00E700C0">
      <w:pPr>
        <w:jc w:val="both"/>
        <w:rPr>
          <w:sz w:val="28"/>
          <w:szCs w:val="28"/>
        </w:rPr>
      </w:pPr>
      <w:r>
        <w:rPr>
          <w:sz w:val="28"/>
          <w:szCs w:val="28"/>
        </w:rPr>
        <w:br w:type="page"/>
      </w:r>
    </w:p>
    <w:p w:rsidR="00E700C0" w:rsidRDefault="00E700C0" w:rsidP="00E700C0">
      <w:pPr>
        <w:pStyle w:val="10"/>
        <w:keepNext/>
        <w:widowControl/>
        <w:numPr>
          <w:ilvl w:val="0"/>
          <w:numId w:val="2"/>
        </w:numPr>
        <w:autoSpaceDE/>
        <w:autoSpaceDN/>
        <w:adjustRightInd/>
        <w:spacing w:before="240" w:after="60"/>
      </w:pPr>
      <w:bookmarkStart w:id="61" w:name="_Toc375145643"/>
      <w:r w:rsidRPr="006E6F2E">
        <w:lastRenderedPageBreak/>
        <w:t>ПРИЛОЖЕНИЯ</w:t>
      </w:r>
      <w:bookmarkEnd w:id="61"/>
    </w:p>
    <w:p w:rsidR="00E700C0" w:rsidRDefault="00E700C0" w:rsidP="00E700C0">
      <w:pPr>
        <w:jc w:val="both"/>
        <w:rPr>
          <w:sz w:val="28"/>
          <w:szCs w:val="28"/>
        </w:rPr>
      </w:pPr>
    </w:p>
    <w:bookmarkStart w:id="62" w:name="_Ref344208403"/>
    <w:bookmarkStart w:id="63" w:name="_Ref344208421"/>
    <w:p w:rsidR="00E700C0" w:rsidRPr="009A023A" w:rsidRDefault="00E700C0" w:rsidP="00E700C0">
      <w:pPr>
        <w:spacing w:line="360" w:lineRule="auto"/>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bookmarkStart w:id="64" w:name="_Ref344208530"/>
      <w:r>
        <w:rPr>
          <w:b/>
          <w:noProof/>
          <w:sz w:val="28"/>
          <w:szCs w:val="28"/>
        </w:rPr>
        <w:t>1</w:t>
      </w:r>
      <w:bookmarkEnd w:id="64"/>
      <w:r w:rsidRPr="009A023A">
        <w:rPr>
          <w:b/>
          <w:sz w:val="28"/>
          <w:szCs w:val="28"/>
        </w:rPr>
        <w:fldChar w:fldCharType="end"/>
      </w:r>
      <w:bookmarkEnd w:id="62"/>
      <w:r w:rsidRPr="009A023A">
        <w:rPr>
          <w:b/>
          <w:sz w:val="28"/>
          <w:szCs w:val="28"/>
        </w:rPr>
        <w:t xml:space="preserve">. </w:t>
      </w:r>
      <w:bookmarkStart w:id="65" w:name="_Ref344208415"/>
      <w:r w:rsidRPr="009A023A">
        <w:rPr>
          <w:b/>
          <w:sz w:val="28"/>
          <w:szCs w:val="28"/>
        </w:rPr>
        <w:t>Техническое задание</w:t>
      </w:r>
      <w:bookmarkEnd w:id="63"/>
      <w:bookmarkEnd w:id="65"/>
      <w:r w:rsidRPr="009A023A">
        <w:rPr>
          <w:b/>
          <w:sz w:val="28"/>
          <w:szCs w:val="28"/>
        </w:rPr>
        <w:t>.</w:t>
      </w:r>
    </w:p>
    <w:p w:rsidR="00E700C0" w:rsidRPr="00167ABB" w:rsidRDefault="00E700C0" w:rsidP="00E700C0">
      <w:pPr>
        <w:spacing w:line="360" w:lineRule="auto"/>
        <w:jc w:val="both"/>
        <w:rPr>
          <w:b/>
          <w:sz w:val="28"/>
          <w:szCs w:val="28"/>
        </w:rPr>
      </w:pPr>
    </w:p>
    <w:p w:rsidR="00E700C0" w:rsidRDefault="00E700C0" w:rsidP="00E700C0">
      <w:pPr>
        <w:spacing w:line="360" w:lineRule="auto"/>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bookmarkStart w:id="66" w:name="_Ref345606951"/>
      <w:r>
        <w:rPr>
          <w:b/>
          <w:noProof/>
          <w:sz w:val="28"/>
          <w:szCs w:val="28"/>
        </w:rPr>
        <w:t>2</w:t>
      </w:r>
      <w:bookmarkEnd w:id="66"/>
      <w:r w:rsidRPr="009A023A">
        <w:rPr>
          <w:b/>
          <w:sz w:val="28"/>
          <w:szCs w:val="28"/>
        </w:rPr>
        <w:fldChar w:fldCharType="end"/>
      </w:r>
      <w:r w:rsidRPr="009A023A">
        <w:rPr>
          <w:b/>
          <w:sz w:val="28"/>
          <w:szCs w:val="28"/>
        </w:rPr>
        <w:t>.</w:t>
      </w:r>
      <w:r>
        <w:rPr>
          <w:b/>
          <w:sz w:val="28"/>
          <w:szCs w:val="28"/>
        </w:rPr>
        <w:t xml:space="preserve"> </w:t>
      </w:r>
      <w:r w:rsidRPr="009A023A">
        <w:rPr>
          <w:b/>
          <w:sz w:val="28"/>
          <w:szCs w:val="28"/>
        </w:rPr>
        <w:t xml:space="preserve"> </w:t>
      </w:r>
      <w:r>
        <w:rPr>
          <w:b/>
          <w:sz w:val="28"/>
          <w:szCs w:val="28"/>
        </w:rPr>
        <w:t>Г</w:t>
      </w:r>
      <w:r w:rsidRPr="009A023A">
        <w:rPr>
          <w:b/>
          <w:sz w:val="28"/>
          <w:szCs w:val="28"/>
        </w:rPr>
        <w:t>рафическ</w:t>
      </w:r>
      <w:r>
        <w:rPr>
          <w:b/>
          <w:sz w:val="28"/>
          <w:szCs w:val="28"/>
        </w:rPr>
        <w:t>ая</w:t>
      </w:r>
      <w:r w:rsidRPr="009A023A">
        <w:rPr>
          <w:b/>
          <w:sz w:val="28"/>
          <w:szCs w:val="28"/>
        </w:rPr>
        <w:t xml:space="preserve"> с</w:t>
      </w:r>
      <w:r>
        <w:rPr>
          <w:b/>
          <w:sz w:val="28"/>
          <w:szCs w:val="28"/>
        </w:rPr>
        <w:t xml:space="preserve">хема теплоснабжения п. </w:t>
      </w:r>
      <w:proofErr w:type="spellStart"/>
      <w:r>
        <w:rPr>
          <w:b/>
          <w:sz w:val="28"/>
          <w:szCs w:val="28"/>
        </w:rPr>
        <w:t>Новонукутский</w:t>
      </w:r>
      <w:proofErr w:type="spellEnd"/>
      <w:r>
        <w:rPr>
          <w:b/>
          <w:sz w:val="28"/>
          <w:szCs w:val="28"/>
        </w:rPr>
        <w:t>.</w:t>
      </w:r>
    </w:p>
    <w:p w:rsidR="00E700C0" w:rsidRPr="002B2D67" w:rsidRDefault="00E700C0" w:rsidP="00E700C0">
      <w:pPr>
        <w:spacing w:line="360" w:lineRule="auto"/>
        <w:jc w:val="both"/>
        <w:rPr>
          <w:b/>
          <w:sz w:val="28"/>
          <w:szCs w:val="28"/>
        </w:rPr>
      </w:pPr>
    </w:p>
    <w:p w:rsidR="00E700C0" w:rsidRPr="009A023A" w:rsidRDefault="00E700C0" w:rsidP="00E700C0">
      <w:pPr>
        <w:spacing w:line="288" w:lineRule="auto"/>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bookmarkStart w:id="67" w:name="_Ref345790497"/>
      <w:r>
        <w:rPr>
          <w:b/>
          <w:noProof/>
          <w:sz w:val="28"/>
          <w:szCs w:val="28"/>
        </w:rPr>
        <w:t>3</w:t>
      </w:r>
      <w:bookmarkEnd w:id="67"/>
      <w:r w:rsidRPr="009A023A">
        <w:rPr>
          <w:b/>
          <w:sz w:val="28"/>
          <w:szCs w:val="28"/>
        </w:rPr>
        <w:fldChar w:fldCharType="end"/>
      </w:r>
      <w:r w:rsidRPr="009A023A">
        <w:rPr>
          <w:b/>
          <w:sz w:val="28"/>
          <w:szCs w:val="28"/>
        </w:rPr>
        <w:t xml:space="preserve">. Характеристики </w:t>
      </w:r>
      <w:r>
        <w:rPr>
          <w:b/>
          <w:sz w:val="28"/>
          <w:szCs w:val="28"/>
        </w:rPr>
        <w:t xml:space="preserve">оборудования </w:t>
      </w:r>
      <w:proofErr w:type="spellStart"/>
      <w:r w:rsidRPr="009A023A">
        <w:rPr>
          <w:b/>
          <w:sz w:val="28"/>
          <w:szCs w:val="28"/>
        </w:rPr>
        <w:t>теплоисточников</w:t>
      </w:r>
      <w:proofErr w:type="spellEnd"/>
      <w:r w:rsidRPr="009A023A">
        <w:rPr>
          <w:b/>
          <w:sz w:val="28"/>
          <w:szCs w:val="28"/>
        </w:rPr>
        <w:t>.</w:t>
      </w:r>
    </w:p>
    <w:p w:rsidR="00E700C0" w:rsidRPr="00C87BDB" w:rsidRDefault="00E700C0" w:rsidP="00E700C0">
      <w:pPr>
        <w:spacing w:line="288" w:lineRule="auto"/>
        <w:ind w:firstLine="709"/>
        <w:jc w:val="both"/>
        <w:rPr>
          <w:color w:val="000000"/>
          <w:sz w:val="28"/>
          <w:szCs w:val="28"/>
        </w:rPr>
      </w:pPr>
      <w:r w:rsidRPr="009A023A">
        <w:rPr>
          <w:color w:val="000000"/>
          <w:sz w:val="28"/>
          <w:szCs w:val="28"/>
        </w:rPr>
        <w:t>Прил. 3.1  Топливные котлы</w:t>
      </w:r>
    </w:p>
    <w:p w:rsidR="00E700C0" w:rsidRDefault="00E700C0" w:rsidP="00E700C0">
      <w:pPr>
        <w:spacing w:line="288" w:lineRule="auto"/>
        <w:ind w:firstLine="709"/>
        <w:jc w:val="both"/>
        <w:rPr>
          <w:color w:val="000000"/>
          <w:sz w:val="28"/>
          <w:szCs w:val="28"/>
        </w:rPr>
      </w:pPr>
      <w:r>
        <w:rPr>
          <w:color w:val="000000"/>
          <w:sz w:val="28"/>
          <w:szCs w:val="28"/>
        </w:rPr>
        <w:t>Прил. 3.</w:t>
      </w:r>
      <w:r w:rsidRPr="008B41B9">
        <w:rPr>
          <w:color w:val="000000"/>
          <w:sz w:val="28"/>
          <w:szCs w:val="28"/>
        </w:rPr>
        <w:t>2</w:t>
      </w:r>
      <w:r>
        <w:rPr>
          <w:color w:val="000000"/>
          <w:sz w:val="28"/>
          <w:szCs w:val="28"/>
        </w:rPr>
        <w:t xml:space="preserve">  Электрические котлы</w:t>
      </w:r>
    </w:p>
    <w:p w:rsidR="00E700C0" w:rsidRPr="008B41B9" w:rsidRDefault="00E700C0" w:rsidP="00E700C0">
      <w:pPr>
        <w:spacing w:line="288" w:lineRule="auto"/>
        <w:ind w:firstLine="709"/>
        <w:jc w:val="both"/>
        <w:rPr>
          <w:color w:val="000000"/>
          <w:sz w:val="28"/>
          <w:szCs w:val="28"/>
        </w:rPr>
      </w:pPr>
      <w:r>
        <w:rPr>
          <w:color w:val="000000"/>
          <w:sz w:val="28"/>
          <w:szCs w:val="28"/>
        </w:rPr>
        <w:t>Прил. 3.3 Теплообменники</w:t>
      </w:r>
    </w:p>
    <w:p w:rsidR="00E700C0" w:rsidRPr="009A023A" w:rsidRDefault="00E700C0" w:rsidP="00E700C0">
      <w:pPr>
        <w:spacing w:line="288" w:lineRule="auto"/>
        <w:ind w:firstLine="709"/>
        <w:jc w:val="both"/>
        <w:rPr>
          <w:color w:val="000000"/>
          <w:sz w:val="28"/>
          <w:szCs w:val="28"/>
        </w:rPr>
      </w:pPr>
      <w:r w:rsidRPr="009A023A">
        <w:rPr>
          <w:color w:val="000000"/>
          <w:sz w:val="28"/>
          <w:szCs w:val="28"/>
        </w:rPr>
        <w:t>Прил. 3.</w:t>
      </w:r>
      <w:r>
        <w:rPr>
          <w:color w:val="000000"/>
          <w:sz w:val="28"/>
          <w:szCs w:val="28"/>
        </w:rPr>
        <w:t>4</w:t>
      </w:r>
      <w:r w:rsidRPr="009A023A">
        <w:rPr>
          <w:color w:val="000000"/>
          <w:sz w:val="28"/>
          <w:szCs w:val="28"/>
        </w:rPr>
        <w:t xml:space="preserve">  Насосы</w:t>
      </w:r>
    </w:p>
    <w:p w:rsidR="00E700C0" w:rsidRDefault="00E700C0" w:rsidP="00E700C0">
      <w:pPr>
        <w:spacing w:line="288" w:lineRule="auto"/>
        <w:ind w:firstLine="709"/>
        <w:jc w:val="both"/>
        <w:rPr>
          <w:color w:val="000000"/>
          <w:sz w:val="28"/>
          <w:szCs w:val="28"/>
        </w:rPr>
      </w:pPr>
      <w:r>
        <w:rPr>
          <w:color w:val="000000"/>
          <w:sz w:val="28"/>
          <w:szCs w:val="28"/>
        </w:rPr>
        <w:t>Прил. 3.5</w:t>
      </w:r>
      <w:r w:rsidRPr="009A023A">
        <w:rPr>
          <w:color w:val="000000"/>
          <w:sz w:val="28"/>
          <w:szCs w:val="28"/>
        </w:rPr>
        <w:t xml:space="preserve">  Вентиляторы, дымососы</w:t>
      </w:r>
    </w:p>
    <w:p w:rsidR="00E700C0" w:rsidRDefault="00E700C0" w:rsidP="00E700C0">
      <w:pPr>
        <w:spacing w:line="288" w:lineRule="auto"/>
        <w:ind w:firstLine="709"/>
        <w:jc w:val="both"/>
        <w:rPr>
          <w:color w:val="000000"/>
          <w:sz w:val="28"/>
          <w:szCs w:val="28"/>
        </w:rPr>
      </w:pPr>
      <w:r w:rsidRPr="009A023A">
        <w:rPr>
          <w:color w:val="000000"/>
          <w:sz w:val="28"/>
          <w:szCs w:val="28"/>
        </w:rPr>
        <w:t>Прил. 3.</w:t>
      </w:r>
      <w:r>
        <w:rPr>
          <w:color w:val="000000"/>
          <w:sz w:val="28"/>
          <w:szCs w:val="28"/>
        </w:rPr>
        <w:t>6  Емкости, баки</w:t>
      </w:r>
    </w:p>
    <w:p w:rsidR="00E700C0" w:rsidRPr="009A023A" w:rsidRDefault="00E700C0" w:rsidP="00E700C0">
      <w:pPr>
        <w:spacing w:line="288" w:lineRule="auto"/>
        <w:ind w:firstLine="709"/>
        <w:jc w:val="both"/>
        <w:rPr>
          <w:sz w:val="28"/>
          <w:szCs w:val="28"/>
        </w:rPr>
      </w:pPr>
      <w:r w:rsidRPr="009A023A">
        <w:rPr>
          <w:color w:val="000000"/>
          <w:sz w:val="28"/>
          <w:szCs w:val="28"/>
        </w:rPr>
        <w:t>Прил. 3.</w:t>
      </w:r>
      <w:r>
        <w:rPr>
          <w:color w:val="000000"/>
          <w:sz w:val="28"/>
          <w:szCs w:val="28"/>
        </w:rPr>
        <w:t>7</w:t>
      </w:r>
      <w:r w:rsidRPr="009A023A">
        <w:rPr>
          <w:color w:val="000000"/>
          <w:sz w:val="28"/>
          <w:szCs w:val="28"/>
        </w:rPr>
        <w:t xml:space="preserve">  Дымовые трубы</w:t>
      </w:r>
    </w:p>
    <w:p w:rsidR="00E700C0" w:rsidRPr="009A023A" w:rsidRDefault="00E700C0" w:rsidP="00E700C0">
      <w:pPr>
        <w:jc w:val="both"/>
        <w:rPr>
          <w:b/>
          <w:sz w:val="28"/>
          <w:szCs w:val="28"/>
        </w:rPr>
      </w:pPr>
    </w:p>
    <w:p w:rsidR="00E700C0" w:rsidRPr="009A023A" w:rsidRDefault="00E700C0" w:rsidP="00E700C0">
      <w:pPr>
        <w:spacing w:line="288" w:lineRule="auto"/>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bookmarkStart w:id="68" w:name="_Ref345840540"/>
      <w:r>
        <w:rPr>
          <w:b/>
          <w:noProof/>
          <w:sz w:val="28"/>
          <w:szCs w:val="28"/>
        </w:rPr>
        <w:t>4</w:t>
      </w:r>
      <w:bookmarkEnd w:id="68"/>
      <w:r w:rsidRPr="009A023A">
        <w:rPr>
          <w:b/>
          <w:sz w:val="28"/>
          <w:szCs w:val="28"/>
        </w:rPr>
        <w:fldChar w:fldCharType="end"/>
      </w:r>
      <w:r w:rsidRPr="009A023A">
        <w:rPr>
          <w:b/>
          <w:sz w:val="28"/>
          <w:szCs w:val="28"/>
        </w:rPr>
        <w:t>. Характеристики тепловых сетей.</w:t>
      </w:r>
    </w:p>
    <w:p w:rsidR="00E700C0" w:rsidRPr="009A023A" w:rsidRDefault="00E700C0" w:rsidP="00E700C0">
      <w:pPr>
        <w:spacing w:line="288" w:lineRule="auto"/>
        <w:ind w:firstLine="709"/>
        <w:jc w:val="both"/>
        <w:rPr>
          <w:sz w:val="28"/>
          <w:szCs w:val="28"/>
        </w:rPr>
      </w:pPr>
      <w:r w:rsidRPr="009A023A">
        <w:rPr>
          <w:color w:val="000000"/>
          <w:sz w:val="28"/>
          <w:szCs w:val="28"/>
        </w:rPr>
        <w:t>Прил. 4.</w:t>
      </w:r>
      <w:r>
        <w:rPr>
          <w:color w:val="000000"/>
          <w:sz w:val="28"/>
          <w:szCs w:val="28"/>
        </w:rPr>
        <w:t>1  Гидравлический расчет тепловых</w:t>
      </w:r>
      <w:r w:rsidRPr="009A023A">
        <w:rPr>
          <w:color w:val="000000"/>
          <w:sz w:val="28"/>
          <w:szCs w:val="28"/>
        </w:rPr>
        <w:t xml:space="preserve"> сет</w:t>
      </w:r>
      <w:r>
        <w:rPr>
          <w:color w:val="000000"/>
          <w:sz w:val="28"/>
          <w:szCs w:val="28"/>
        </w:rPr>
        <w:t>ей</w:t>
      </w:r>
    </w:p>
    <w:p w:rsidR="00E700C0" w:rsidRPr="009A023A" w:rsidRDefault="00E700C0" w:rsidP="00E700C0">
      <w:pPr>
        <w:jc w:val="both"/>
        <w:rPr>
          <w:b/>
          <w:sz w:val="28"/>
          <w:szCs w:val="28"/>
        </w:rPr>
      </w:pPr>
    </w:p>
    <w:p w:rsidR="00E700C0" w:rsidRPr="009A023A" w:rsidRDefault="00E700C0" w:rsidP="00E700C0">
      <w:pPr>
        <w:spacing w:line="288" w:lineRule="auto"/>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bookmarkStart w:id="69" w:name="_Ref345606967"/>
      <w:r>
        <w:rPr>
          <w:b/>
          <w:noProof/>
          <w:sz w:val="28"/>
          <w:szCs w:val="28"/>
        </w:rPr>
        <w:t>5</w:t>
      </w:r>
      <w:bookmarkEnd w:id="69"/>
      <w:r w:rsidRPr="009A023A">
        <w:rPr>
          <w:b/>
          <w:sz w:val="28"/>
          <w:szCs w:val="28"/>
        </w:rPr>
        <w:fldChar w:fldCharType="end"/>
      </w:r>
      <w:r w:rsidRPr="009A023A">
        <w:rPr>
          <w:b/>
          <w:sz w:val="28"/>
          <w:szCs w:val="28"/>
        </w:rPr>
        <w:t>. Характеристики тепловых потребителей.</w:t>
      </w:r>
    </w:p>
    <w:p w:rsidR="00E700C0" w:rsidRPr="009A023A" w:rsidRDefault="00E700C0" w:rsidP="00E700C0">
      <w:pPr>
        <w:spacing w:line="288" w:lineRule="auto"/>
        <w:ind w:firstLine="709"/>
        <w:jc w:val="both"/>
        <w:rPr>
          <w:sz w:val="28"/>
          <w:szCs w:val="28"/>
        </w:rPr>
      </w:pPr>
      <w:r w:rsidRPr="009A023A">
        <w:rPr>
          <w:color w:val="000000"/>
          <w:sz w:val="28"/>
          <w:szCs w:val="28"/>
        </w:rPr>
        <w:t>Прил. 5.1  Исходные характеристики жилых зданий</w:t>
      </w:r>
    </w:p>
    <w:p w:rsidR="00E700C0" w:rsidRPr="009A023A" w:rsidRDefault="00E700C0" w:rsidP="00E700C0">
      <w:pPr>
        <w:spacing w:line="288" w:lineRule="auto"/>
        <w:ind w:firstLine="709"/>
        <w:jc w:val="both"/>
        <w:rPr>
          <w:sz w:val="28"/>
          <w:szCs w:val="28"/>
        </w:rPr>
      </w:pPr>
      <w:r w:rsidRPr="009A023A">
        <w:rPr>
          <w:color w:val="000000"/>
          <w:sz w:val="28"/>
          <w:szCs w:val="28"/>
        </w:rPr>
        <w:t>Прил. 5.2  Исходные характеристики нежилых зданий</w:t>
      </w:r>
    </w:p>
    <w:p w:rsidR="00E700C0" w:rsidRPr="009A023A" w:rsidRDefault="00E700C0" w:rsidP="00E700C0">
      <w:pPr>
        <w:spacing w:line="288" w:lineRule="auto"/>
        <w:ind w:firstLine="709"/>
        <w:jc w:val="both"/>
        <w:rPr>
          <w:sz w:val="28"/>
          <w:szCs w:val="28"/>
        </w:rPr>
      </w:pPr>
      <w:r w:rsidRPr="009A023A">
        <w:rPr>
          <w:color w:val="000000"/>
          <w:sz w:val="28"/>
          <w:szCs w:val="28"/>
        </w:rPr>
        <w:t>Прил. 5.3  Расчетные тепловые характеристики зданий</w:t>
      </w:r>
    </w:p>
    <w:p w:rsidR="00E700C0" w:rsidRPr="009A023A" w:rsidRDefault="00E700C0" w:rsidP="00E700C0">
      <w:pPr>
        <w:spacing w:line="288" w:lineRule="auto"/>
        <w:ind w:firstLine="709"/>
        <w:jc w:val="both"/>
        <w:rPr>
          <w:sz w:val="28"/>
          <w:szCs w:val="28"/>
        </w:rPr>
      </w:pPr>
      <w:r>
        <w:rPr>
          <w:color w:val="000000"/>
          <w:sz w:val="28"/>
          <w:szCs w:val="28"/>
        </w:rPr>
        <w:t xml:space="preserve">Прил. 5.4  Сводные тепловые нагрузки </w:t>
      </w:r>
      <w:proofErr w:type="spellStart"/>
      <w:r>
        <w:rPr>
          <w:color w:val="000000"/>
          <w:sz w:val="28"/>
          <w:szCs w:val="28"/>
        </w:rPr>
        <w:t>Ново-Зиминской</w:t>
      </w:r>
      <w:proofErr w:type="spellEnd"/>
      <w:r>
        <w:rPr>
          <w:color w:val="000000"/>
          <w:sz w:val="28"/>
          <w:szCs w:val="28"/>
        </w:rPr>
        <w:t xml:space="preserve"> ТЭЦ</w:t>
      </w:r>
    </w:p>
    <w:p w:rsidR="00E700C0" w:rsidRPr="00BA1AC7" w:rsidRDefault="00E700C0" w:rsidP="00E700C0">
      <w:pPr>
        <w:jc w:val="both"/>
        <w:rPr>
          <w:b/>
          <w:sz w:val="28"/>
          <w:szCs w:val="28"/>
        </w:rPr>
      </w:pPr>
    </w:p>
    <w:p w:rsidR="00E700C0" w:rsidRPr="009A023A" w:rsidRDefault="00E700C0" w:rsidP="00E700C0">
      <w:pPr>
        <w:spacing w:line="288" w:lineRule="auto"/>
        <w:jc w:val="both"/>
        <w:rPr>
          <w:b/>
          <w:sz w:val="28"/>
          <w:szCs w:val="28"/>
        </w:rPr>
      </w:pPr>
      <w:r w:rsidRPr="009A023A">
        <w:rPr>
          <w:b/>
          <w:sz w:val="28"/>
          <w:szCs w:val="28"/>
        </w:rPr>
        <w:fldChar w:fldCharType="begin"/>
      </w:r>
      <w:r w:rsidRPr="009A023A">
        <w:rPr>
          <w:b/>
          <w:sz w:val="28"/>
          <w:szCs w:val="28"/>
        </w:rPr>
        <w:instrText xml:space="preserve"> SEQ _ \* ARABIC </w:instrText>
      </w:r>
      <w:r w:rsidRPr="009A023A">
        <w:rPr>
          <w:b/>
          <w:sz w:val="28"/>
          <w:szCs w:val="28"/>
        </w:rPr>
        <w:fldChar w:fldCharType="separate"/>
      </w:r>
      <w:r>
        <w:rPr>
          <w:b/>
          <w:noProof/>
          <w:sz w:val="28"/>
          <w:szCs w:val="28"/>
        </w:rPr>
        <w:t>6</w:t>
      </w:r>
      <w:r w:rsidRPr="009A023A">
        <w:rPr>
          <w:b/>
          <w:sz w:val="28"/>
          <w:szCs w:val="28"/>
        </w:rPr>
        <w:fldChar w:fldCharType="end"/>
      </w:r>
      <w:r w:rsidRPr="009A023A">
        <w:rPr>
          <w:b/>
          <w:sz w:val="28"/>
          <w:szCs w:val="28"/>
        </w:rPr>
        <w:t xml:space="preserve">. </w:t>
      </w:r>
      <w:r>
        <w:rPr>
          <w:b/>
          <w:sz w:val="28"/>
          <w:szCs w:val="28"/>
        </w:rPr>
        <w:t>Предоставленная исходная информация</w:t>
      </w:r>
      <w:r w:rsidRPr="009A023A">
        <w:rPr>
          <w:b/>
          <w:sz w:val="28"/>
          <w:szCs w:val="28"/>
        </w:rPr>
        <w:t>.</w:t>
      </w:r>
    </w:p>
    <w:p w:rsidR="00E700C0" w:rsidRPr="00EF063B" w:rsidRDefault="00E700C0" w:rsidP="00E700C0">
      <w:pPr>
        <w:spacing w:line="288" w:lineRule="auto"/>
        <w:ind w:firstLine="709"/>
        <w:jc w:val="both"/>
        <w:rPr>
          <w:color w:val="000000"/>
          <w:sz w:val="28"/>
          <w:szCs w:val="28"/>
        </w:rPr>
      </w:pPr>
      <w:r w:rsidRPr="00EF063B">
        <w:rPr>
          <w:color w:val="000000"/>
          <w:sz w:val="28"/>
          <w:szCs w:val="28"/>
        </w:rPr>
        <w:t>Прил. 6.1 Паспорта систем теплоснабжения</w:t>
      </w:r>
    </w:p>
    <w:p w:rsidR="00E700C0" w:rsidRPr="00EF063B" w:rsidRDefault="00E700C0" w:rsidP="00E700C0">
      <w:pPr>
        <w:spacing w:line="288" w:lineRule="auto"/>
        <w:ind w:firstLine="709"/>
        <w:jc w:val="both"/>
        <w:rPr>
          <w:color w:val="000000"/>
          <w:sz w:val="28"/>
          <w:szCs w:val="28"/>
        </w:rPr>
      </w:pPr>
      <w:r w:rsidRPr="00EF063B">
        <w:rPr>
          <w:color w:val="000000"/>
          <w:sz w:val="28"/>
          <w:szCs w:val="28"/>
        </w:rPr>
        <w:t xml:space="preserve">Прил. 6.2 Тепловые схемы </w:t>
      </w:r>
      <w:proofErr w:type="spellStart"/>
      <w:r w:rsidRPr="00EF063B">
        <w:rPr>
          <w:color w:val="000000"/>
          <w:sz w:val="28"/>
          <w:szCs w:val="28"/>
        </w:rPr>
        <w:t>теплоисточников</w:t>
      </w:r>
      <w:proofErr w:type="spellEnd"/>
    </w:p>
    <w:p w:rsidR="00E700C0" w:rsidRDefault="00E700C0" w:rsidP="00E700C0">
      <w:pPr>
        <w:ind w:firstLine="709"/>
        <w:jc w:val="both"/>
        <w:rPr>
          <w:sz w:val="28"/>
          <w:szCs w:val="28"/>
        </w:rPr>
      </w:pPr>
    </w:p>
    <w:p w:rsidR="00E700C0" w:rsidRDefault="00E700C0" w:rsidP="00E700C0">
      <w:pPr>
        <w:pStyle w:val="afc"/>
        <w:jc w:val="left"/>
      </w:pPr>
    </w:p>
    <w:p w:rsidR="00E700C0" w:rsidRPr="00836B9D" w:rsidRDefault="00E700C0" w:rsidP="00E700C0">
      <w:pPr>
        <w:pStyle w:val="afc"/>
        <w:jc w:val="left"/>
      </w:pPr>
      <w:r w:rsidRPr="00836B9D">
        <w:t xml:space="preserve"> </w:t>
      </w:r>
    </w:p>
    <w:p w:rsidR="00A51546" w:rsidRDefault="00A51546" w:rsidP="00C3714B">
      <w:pPr>
        <w:jc w:val="both"/>
        <w:rPr>
          <w:sz w:val="26"/>
          <w:szCs w:val="26"/>
        </w:rPr>
      </w:pPr>
    </w:p>
    <w:sectPr w:rsidR="00A51546"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825" w:hanging="360"/>
      </w:pPr>
    </w:lvl>
  </w:abstractNum>
  <w:abstractNum w:abstractNumId="1">
    <w:nsid w:val="24D77EC8"/>
    <w:multiLevelType w:val="hybridMultilevel"/>
    <w:tmpl w:val="19CA99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C1121F"/>
    <w:multiLevelType w:val="hybridMultilevel"/>
    <w:tmpl w:val="E2A69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EE5EC7"/>
    <w:multiLevelType w:val="hybridMultilevel"/>
    <w:tmpl w:val="0E7C022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ED2FC3"/>
    <w:multiLevelType w:val="hybridMultilevel"/>
    <w:tmpl w:val="EEB8CB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F6A7772"/>
    <w:multiLevelType w:val="hybridMultilevel"/>
    <w:tmpl w:val="24CAB634"/>
    <w:lvl w:ilvl="0" w:tplc="04190001">
      <w:start w:val="1"/>
      <w:numFmt w:val="bullet"/>
      <w:lvlText w:val=""/>
      <w:lvlJc w:val="left"/>
      <w:pPr>
        <w:tabs>
          <w:tab w:val="num" w:pos="357"/>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8361CF"/>
    <w:multiLevelType w:val="hybridMultilevel"/>
    <w:tmpl w:val="1E6436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863493"/>
    <w:multiLevelType w:val="hybridMultilevel"/>
    <w:tmpl w:val="6C6E1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357229"/>
    <w:multiLevelType w:val="hybridMultilevel"/>
    <w:tmpl w:val="B97C4BAE"/>
    <w:lvl w:ilvl="0" w:tplc="04190005">
      <w:start w:val="1"/>
      <w:numFmt w:val="bullet"/>
      <w:lvlText w:val=""/>
      <w:lvlJc w:val="left"/>
      <w:pPr>
        <w:tabs>
          <w:tab w:val="num" w:pos="796"/>
        </w:tabs>
        <w:ind w:left="796" w:hanging="360"/>
      </w:pPr>
      <w:rPr>
        <w:rFonts w:ascii="Wingdings" w:hAnsi="Wingdings"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9">
    <w:nsid w:val="4C616F76"/>
    <w:multiLevelType w:val="hybridMultilevel"/>
    <w:tmpl w:val="C332D0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D917E5E"/>
    <w:multiLevelType w:val="hybridMultilevel"/>
    <w:tmpl w:val="51221CD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45A569D"/>
    <w:multiLevelType w:val="hybridMultilevel"/>
    <w:tmpl w:val="40CADF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4C1824"/>
    <w:multiLevelType w:val="hybridMultilevel"/>
    <w:tmpl w:val="04208E48"/>
    <w:lvl w:ilvl="0" w:tplc="FFFFFFFF">
      <w:start w:val="1"/>
      <w:numFmt w:val="bullet"/>
      <w:pStyle w:val="S"/>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58F91593"/>
    <w:multiLevelType w:val="hybridMultilevel"/>
    <w:tmpl w:val="B89E14B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F44892"/>
    <w:multiLevelType w:val="hybridMultilevel"/>
    <w:tmpl w:val="B0A425F2"/>
    <w:lvl w:ilvl="0" w:tplc="BFE2F4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3B2EF9"/>
    <w:multiLevelType w:val="multilevel"/>
    <w:tmpl w:val="27F0894E"/>
    <w:lvl w:ilvl="0">
      <w:start w:val="1"/>
      <w:numFmt w:val="decimal"/>
      <w:lvlText w:val="%1."/>
      <w:lvlJc w:val="left"/>
      <w:pPr>
        <w:tabs>
          <w:tab w:val="num" w:pos="289"/>
        </w:tabs>
        <w:ind w:left="0" w:firstLine="288"/>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5"/>
  </w:num>
  <w:num w:numId="2">
    <w:abstractNumId w:val="16"/>
  </w:num>
  <w:num w:numId="3">
    <w:abstractNumId w:val="2"/>
  </w:num>
  <w:num w:numId="4">
    <w:abstractNumId w:val="4"/>
  </w:num>
  <w:num w:numId="5">
    <w:abstractNumId w:val="3"/>
  </w:num>
  <w:num w:numId="6">
    <w:abstractNumId w:val="13"/>
  </w:num>
  <w:num w:numId="7">
    <w:abstractNumId w:val="10"/>
  </w:num>
  <w:num w:numId="8">
    <w:abstractNumId w:val="7"/>
  </w:num>
  <w:num w:numId="9">
    <w:abstractNumId w:val="11"/>
  </w:num>
  <w:num w:numId="10">
    <w:abstractNumId w:val="15"/>
  </w:num>
  <w:num w:numId="11">
    <w:abstractNumId w:val="9"/>
  </w:num>
  <w:num w:numId="12">
    <w:abstractNumId w:val="12"/>
  </w:num>
  <w:num w:numId="13">
    <w:abstractNumId w:val="8"/>
  </w:num>
  <w:num w:numId="14">
    <w:abstractNumId w:val="1"/>
  </w:num>
  <w:num w:numId="15">
    <w:abstractNumId w:val="6"/>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DAE"/>
    <w:rsid w:val="000848F0"/>
    <w:rsid w:val="000E74FA"/>
    <w:rsid w:val="001B5A1D"/>
    <w:rsid w:val="00302FD8"/>
    <w:rsid w:val="00437A94"/>
    <w:rsid w:val="004E5B0E"/>
    <w:rsid w:val="00592EBE"/>
    <w:rsid w:val="00612D8E"/>
    <w:rsid w:val="006664FA"/>
    <w:rsid w:val="0067654C"/>
    <w:rsid w:val="00681927"/>
    <w:rsid w:val="00746B4F"/>
    <w:rsid w:val="007B1808"/>
    <w:rsid w:val="00896341"/>
    <w:rsid w:val="00A16149"/>
    <w:rsid w:val="00A51546"/>
    <w:rsid w:val="00A75E7F"/>
    <w:rsid w:val="00B35ECE"/>
    <w:rsid w:val="00B55FA2"/>
    <w:rsid w:val="00B87072"/>
    <w:rsid w:val="00BB1DAE"/>
    <w:rsid w:val="00C3714B"/>
    <w:rsid w:val="00C84F5E"/>
    <w:rsid w:val="00D66898"/>
    <w:rsid w:val="00DA2111"/>
    <w:rsid w:val="00DF333A"/>
    <w:rsid w:val="00E700C0"/>
    <w:rsid w:val="00F023F3"/>
    <w:rsid w:val="00F10D1C"/>
    <w:rsid w:val="00F41EA2"/>
    <w:rsid w:val="00F61766"/>
    <w:rsid w:val="00FB5074"/>
    <w:rsid w:val="00FE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AE"/>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qFormat/>
    <w:rsid w:val="00BB1DAE"/>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aliases w:val="Знак2 Знак,Знак2,Знак2 Знак Знак Знак,Знак2 Знак1,ГЛАВА"/>
    <w:basedOn w:val="a"/>
    <w:next w:val="a"/>
    <w:link w:val="20"/>
    <w:unhideWhenUsed/>
    <w:qFormat/>
    <w:rsid w:val="00E70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
    <w:next w:val="a"/>
    <w:link w:val="30"/>
    <w:qFormat/>
    <w:rsid w:val="00E700C0"/>
    <w:pPr>
      <w:keepNext/>
      <w:tabs>
        <w:tab w:val="num" w:pos="720"/>
      </w:tabs>
      <w:spacing w:before="240" w:after="60"/>
      <w:ind w:left="720" w:hanging="720"/>
      <w:outlineLvl w:val="2"/>
    </w:pPr>
    <w:rPr>
      <w:rFonts w:cs="Arial"/>
      <w:b/>
      <w:bCs/>
      <w:sz w:val="28"/>
      <w:szCs w:val="26"/>
    </w:rPr>
  </w:style>
  <w:style w:type="paragraph" w:styleId="4">
    <w:name w:val="heading 4"/>
    <w:basedOn w:val="a"/>
    <w:next w:val="a"/>
    <w:link w:val="40"/>
    <w:qFormat/>
    <w:rsid w:val="00E700C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E700C0"/>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E700C0"/>
    <w:pPr>
      <w:tabs>
        <w:tab w:val="num" w:pos="1152"/>
      </w:tabs>
      <w:spacing w:before="240" w:after="60"/>
      <w:ind w:left="1152" w:hanging="1152"/>
      <w:outlineLvl w:val="5"/>
    </w:pPr>
    <w:rPr>
      <w:b/>
      <w:bCs/>
      <w:sz w:val="22"/>
      <w:szCs w:val="22"/>
    </w:rPr>
  </w:style>
  <w:style w:type="paragraph" w:styleId="7">
    <w:name w:val="heading 7"/>
    <w:aliases w:val="Заголовок x.x"/>
    <w:basedOn w:val="a"/>
    <w:next w:val="a"/>
    <w:link w:val="70"/>
    <w:qFormat/>
    <w:rsid w:val="00E700C0"/>
    <w:pPr>
      <w:tabs>
        <w:tab w:val="num" w:pos="1296"/>
      </w:tabs>
      <w:spacing w:before="240" w:after="60"/>
      <w:ind w:left="1296" w:hanging="1296"/>
      <w:outlineLvl w:val="6"/>
    </w:pPr>
  </w:style>
  <w:style w:type="paragraph" w:styleId="8">
    <w:name w:val="heading 8"/>
    <w:basedOn w:val="a"/>
    <w:next w:val="a"/>
    <w:link w:val="80"/>
    <w:qFormat/>
    <w:rsid w:val="00E700C0"/>
    <w:pPr>
      <w:tabs>
        <w:tab w:val="num" w:pos="1440"/>
      </w:tabs>
      <w:spacing w:before="240" w:after="60"/>
      <w:ind w:left="1440" w:hanging="1440"/>
      <w:outlineLvl w:val="7"/>
    </w:pPr>
    <w:rPr>
      <w:i/>
      <w:iCs/>
    </w:rPr>
  </w:style>
  <w:style w:type="paragraph" w:styleId="9">
    <w:name w:val="heading 9"/>
    <w:basedOn w:val="a"/>
    <w:next w:val="a"/>
    <w:link w:val="90"/>
    <w:qFormat/>
    <w:rsid w:val="00E700C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uiPriority w:val="99"/>
    <w:rsid w:val="00BB1DA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B1DAE"/>
    <w:rPr>
      <w:b/>
      <w:color w:val="26282F"/>
    </w:rPr>
  </w:style>
  <w:style w:type="character" w:customStyle="1" w:styleId="a4">
    <w:name w:val="Гипертекстовая ссылка"/>
    <w:basedOn w:val="a3"/>
    <w:uiPriority w:val="99"/>
    <w:rsid w:val="00BB1DAE"/>
    <w:rPr>
      <w:rFonts w:cs="Times New Roman"/>
      <w:color w:val="106BBE"/>
    </w:rPr>
  </w:style>
  <w:style w:type="paragraph" w:customStyle="1" w:styleId="a5">
    <w:name w:val="Заголовок статьи"/>
    <w:basedOn w:val="a"/>
    <w:next w:val="a"/>
    <w:uiPriority w:val="99"/>
    <w:rsid w:val="00BB1DAE"/>
    <w:pPr>
      <w:widowControl w:val="0"/>
      <w:autoSpaceDE w:val="0"/>
      <w:autoSpaceDN w:val="0"/>
      <w:adjustRightInd w:val="0"/>
      <w:ind w:left="1612" w:hanging="892"/>
      <w:jc w:val="both"/>
    </w:pPr>
    <w:rPr>
      <w:rFonts w:ascii="Arial" w:eastAsiaTheme="minorEastAsia" w:hAnsi="Arial" w:cs="Arial"/>
    </w:rPr>
  </w:style>
  <w:style w:type="paragraph" w:customStyle="1" w:styleId="a6">
    <w:name w:val="Комментарий"/>
    <w:basedOn w:val="a"/>
    <w:next w:val="a"/>
    <w:uiPriority w:val="99"/>
    <w:rsid w:val="00BB1DAE"/>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7">
    <w:name w:val="Нормальный (таблица)"/>
    <w:basedOn w:val="a"/>
    <w:next w:val="a"/>
    <w:uiPriority w:val="99"/>
    <w:rsid w:val="00BB1DAE"/>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BB1DAE"/>
    <w:pPr>
      <w:widowControl w:val="0"/>
      <w:autoSpaceDE w:val="0"/>
      <w:autoSpaceDN w:val="0"/>
      <w:adjustRightInd w:val="0"/>
    </w:pPr>
    <w:rPr>
      <w:rFonts w:ascii="Arial" w:eastAsiaTheme="minorEastAsia" w:hAnsi="Arial" w:cs="Arial"/>
    </w:rPr>
  </w:style>
  <w:style w:type="paragraph" w:customStyle="1" w:styleId="Default">
    <w:name w:val="Default"/>
    <w:rsid w:val="00302FD8"/>
    <w:pPr>
      <w:widowControl w:val="0"/>
      <w:suppressAutoHyphens/>
      <w:autoSpaceDE w:val="0"/>
      <w:spacing w:after="0" w:line="240" w:lineRule="auto"/>
    </w:pPr>
    <w:rPr>
      <w:rFonts w:ascii="Times New Roman" w:eastAsia="Times New Roman" w:hAnsi="Times New Roman" w:cs="Times New Roman"/>
      <w:color w:val="000000"/>
      <w:sz w:val="24"/>
      <w:szCs w:val="24"/>
      <w:lang w:eastAsia="ja-JP"/>
    </w:rPr>
  </w:style>
  <w:style w:type="paragraph" w:styleId="a9">
    <w:name w:val="List Paragraph"/>
    <w:basedOn w:val="a"/>
    <w:qFormat/>
    <w:rsid w:val="00C3714B"/>
    <w:pPr>
      <w:ind w:left="720"/>
      <w:contextualSpacing/>
    </w:pPr>
  </w:style>
  <w:style w:type="paragraph" w:customStyle="1" w:styleId="ConsNonformat">
    <w:name w:val="ConsNonformat"/>
    <w:rsid w:val="00C371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C3714B"/>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
    <w:semiHidden/>
    <w:rsid w:val="00E70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700C0"/>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E700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00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00C0"/>
    <w:rPr>
      <w:rFonts w:ascii="Times New Roman" w:eastAsia="Times New Roman" w:hAnsi="Times New Roman" w:cs="Times New Roman"/>
      <w:b/>
      <w:bCs/>
      <w:lang w:eastAsia="ru-RU"/>
    </w:rPr>
  </w:style>
  <w:style w:type="character" w:customStyle="1" w:styleId="70">
    <w:name w:val="Заголовок 7 Знак"/>
    <w:basedOn w:val="a0"/>
    <w:link w:val="7"/>
    <w:rsid w:val="00E700C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700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00C0"/>
    <w:rPr>
      <w:rFonts w:ascii="Arial" w:eastAsia="Times New Roman" w:hAnsi="Arial" w:cs="Arial"/>
      <w:lang w:eastAsia="ru-RU"/>
    </w:rPr>
  </w:style>
  <w:style w:type="paragraph" w:styleId="aa">
    <w:name w:val="Normal (Web)"/>
    <w:basedOn w:val="a"/>
    <w:rsid w:val="00E700C0"/>
    <w:pPr>
      <w:spacing w:before="100" w:beforeAutospacing="1" w:after="100" w:afterAutospacing="1"/>
    </w:pPr>
  </w:style>
  <w:style w:type="paragraph" w:customStyle="1" w:styleId="r">
    <w:name w:val="r"/>
    <w:basedOn w:val="a"/>
    <w:rsid w:val="00E700C0"/>
    <w:pPr>
      <w:spacing w:before="100" w:beforeAutospacing="1" w:after="100" w:afterAutospacing="1"/>
    </w:pPr>
  </w:style>
  <w:style w:type="paragraph" w:styleId="12">
    <w:name w:val="toc 1"/>
    <w:basedOn w:val="a"/>
    <w:next w:val="a"/>
    <w:autoRedefine/>
    <w:uiPriority w:val="39"/>
    <w:rsid w:val="00E700C0"/>
    <w:pPr>
      <w:tabs>
        <w:tab w:val="left" w:pos="635"/>
        <w:tab w:val="left" w:pos="1200"/>
        <w:tab w:val="left" w:pos="1620"/>
        <w:tab w:val="right" w:leader="dot" w:pos="9911"/>
      </w:tabs>
      <w:spacing w:before="180" w:after="180"/>
    </w:pPr>
    <w:rPr>
      <w:b/>
      <w:bCs/>
      <w:caps/>
      <w:noProof/>
      <w:sz w:val="28"/>
      <w:szCs w:val="28"/>
    </w:rPr>
  </w:style>
  <w:style w:type="paragraph" w:styleId="21">
    <w:name w:val="toc 2"/>
    <w:basedOn w:val="a"/>
    <w:next w:val="a"/>
    <w:autoRedefine/>
    <w:uiPriority w:val="39"/>
    <w:rsid w:val="00E700C0"/>
    <w:pPr>
      <w:tabs>
        <w:tab w:val="left" w:pos="960"/>
        <w:tab w:val="right" w:leader="dot" w:pos="9911"/>
      </w:tabs>
      <w:spacing w:before="120" w:after="120"/>
      <w:ind w:left="238"/>
    </w:pPr>
    <w:rPr>
      <w:smallCaps/>
      <w:noProof/>
      <w:sz w:val="28"/>
      <w:szCs w:val="28"/>
    </w:rPr>
  </w:style>
  <w:style w:type="paragraph" w:styleId="31">
    <w:name w:val="toc 3"/>
    <w:basedOn w:val="a"/>
    <w:next w:val="a"/>
    <w:autoRedefine/>
    <w:semiHidden/>
    <w:rsid w:val="00E700C0"/>
    <w:pPr>
      <w:tabs>
        <w:tab w:val="left" w:pos="1200"/>
        <w:tab w:val="right" w:leader="dot" w:pos="9911"/>
      </w:tabs>
      <w:spacing w:before="60" w:after="60"/>
      <w:ind w:left="482"/>
    </w:pPr>
    <w:rPr>
      <w:iCs/>
      <w:noProof/>
      <w:sz w:val="26"/>
      <w:szCs w:val="26"/>
      <w:lang w:val="en-US"/>
    </w:rPr>
  </w:style>
  <w:style w:type="paragraph" w:styleId="41">
    <w:name w:val="toc 4"/>
    <w:basedOn w:val="a"/>
    <w:next w:val="a"/>
    <w:autoRedefine/>
    <w:semiHidden/>
    <w:rsid w:val="00E700C0"/>
    <w:pPr>
      <w:ind w:left="720"/>
    </w:pPr>
    <w:rPr>
      <w:sz w:val="18"/>
      <w:szCs w:val="18"/>
    </w:rPr>
  </w:style>
  <w:style w:type="paragraph" w:styleId="51">
    <w:name w:val="toc 5"/>
    <w:basedOn w:val="a"/>
    <w:next w:val="a"/>
    <w:autoRedefine/>
    <w:semiHidden/>
    <w:rsid w:val="00E700C0"/>
    <w:pPr>
      <w:ind w:left="960"/>
    </w:pPr>
    <w:rPr>
      <w:sz w:val="18"/>
      <w:szCs w:val="18"/>
    </w:rPr>
  </w:style>
  <w:style w:type="paragraph" w:styleId="61">
    <w:name w:val="toc 6"/>
    <w:basedOn w:val="a"/>
    <w:next w:val="a"/>
    <w:autoRedefine/>
    <w:semiHidden/>
    <w:rsid w:val="00E700C0"/>
    <w:pPr>
      <w:ind w:left="1200"/>
    </w:pPr>
    <w:rPr>
      <w:sz w:val="18"/>
      <w:szCs w:val="18"/>
    </w:rPr>
  </w:style>
  <w:style w:type="paragraph" w:styleId="71">
    <w:name w:val="toc 7"/>
    <w:basedOn w:val="a"/>
    <w:next w:val="a"/>
    <w:autoRedefine/>
    <w:semiHidden/>
    <w:rsid w:val="00E700C0"/>
    <w:pPr>
      <w:ind w:left="1440"/>
    </w:pPr>
    <w:rPr>
      <w:sz w:val="18"/>
      <w:szCs w:val="18"/>
    </w:rPr>
  </w:style>
  <w:style w:type="paragraph" w:styleId="81">
    <w:name w:val="toc 8"/>
    <w:basedOn w:val="a"/>
    <w:next w:val="a"/>
    <w:autoRedefine/>
    <w:semiHidden/>
    <w:rsid w:val="00E700C0"/>
    <w:pPr>
      <w:ind w:left="1680"/>
    </w:pPr>
    <w:rPr>
      <w:sz w:val="18"/>
      <w:szCs w:val="18"/>
    </w:rPr>
  </w:style>
  <w:style w:type="paragraph" w:styleId="91">
    <w:name w:val="toc 9"/>
    <w:basedOn w:val="a"/>
    <w:next w:val="a"/>
    <w:autoRedefine/>
    <w:semiHidden/>
    <w:rsid w:val="00E700C0"/>
    <w:pPr>
      <w:ind w:left="1920"/>
    </w:pPr>
    <w:rPr>
      <w:sz w:val="18"/>
      <w:szCs w:val="18"/>
    </w:rPr>
  </w:style>
  <w:style w:type="character" w:styleId="ab">
    <w:name w:val="Hyperlink"/>
    <w:basedOn w:val="a0"/>
    <w:uiPriority w:val="99"/>
    <w:rsid w:val="00E700C0"/>
    <w:rPr>
      <w:color w:val="0000FF"/>
      <w:u w:val="single"/>
    </w:rPr>
  </w:style>
  <w:style w:type="table" w:styleId="ac">
    <w:name w:val="Table Grid"/>
    <w:basedOn w:val="a1"/>
    <w:rsid w:val="00E70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E700C0"/>
    <w:pPr>
      <w:spacing w:after="160" w:line="240" w:lineRule="exact"/>
    </w:pPr>
    <w:rPr>
      <w:rFonts w:ascii="Verdana" w:hAnsi="Verdana" w:cs="Verdana"/>
      <w:sz w:val="20"/>
      <w:szCs w:val="20"/>
      <w:lang w:val="en-US" w:eastAsia="en-US"/>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E700C0"/>
    <w:rPr>
      <w:b/>
      <w:bCs/>
      <w:sz w:val="20"/>
      <w:szCs w:val="20"/>
    </w:rPr>
  </w:style>
  <w:style w:type="paragraph" w:customStyle="1" w:styleId="af">
    <w:name w:val="Название таблиц"/>
    <w:basedOn w:val="a"/>
    <w:next w:val="a"/>
    <w:rsid w:val="00E700C0"/>
    <w:pPr>
      <w:jc w:val="both"/>
    </w:pPr>
    <w:rPr>
      <w:b/>
      <w:sz w:val="28"/>
    </w:rPr>
  </w:style>
  <w:style w:type="paragraph" w:customStyle="1" w:styleId="af0">
    <w:name w:val="Для Табл. + По ширине"/>
    <w:basedOn w:val="ae"/>
    <w:rsid w:val="00E700C0"/>
    <w:pPr>
      <w:spacing w:before="60"/>
      <w:jc w:val="right"/>
    </w:pPr>
    <w:rPr>
      <w:snapToGrid w:val="0"/>
      <w:sz w:val="28"/>
    </w:rPr>
  </w:style>
  <w:style w:type="paragraph" w:customStyle="1" w:styleId="BodyTextIndent2">
    <w:name w:val="Body Text Indent 2"/>
    <w:basedOn w:val="a"/>
    <w:rsid w:val="00E700C0"/>
    <w:pPr>
      <w:suppressAutoHyphens/>
      <w:spacing w:line="360" w:lineRule="auto"/>
      <w:ind w:firstLine="709"/>
      <w:jc w:val="both"/>
    </w:pPr>
    <w:rPr>
      <w:sz w:val="28"/>
      <w:szCs w:val="20"/>
    </w:rPr>
  </w:style>
  <w:style w:type="paragraph" w:customStyle="1" w:styleId="ConsNormal">
    <w:name w:val="ConsNormal"/>
    <w:rsid w:val="00E700C0"/>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1">
    <w:name w:val="footer"/>
    <w:basedOn w:val="a"/>
    <w:link w:val="af2"/>
    <w:rsid w:val="00E700C0"/>
    <w:pPr>
      <w:tabs>
        <w:tab w:val="center" w:pos="4677"/>
        <w:tab w:val="right" w:pos="9355"/>
      </w:tabs>
    </w:pPr>
  </w:style>
  <w:style w:type="character" w:customStyle="1" w:styleId="af2">
    <w:name w:val="Нижний колонтитул Знак"/>
    <w:basedOn w:val="a0"/>
    <w:link w:val="af1"/>
    <w:rsid w:val="00E700C0"/>
    <w:rPr>
      <w:rFonts w:ascii="Times New Roman" w:eastAsia="Times New Roman" w:hAnsi="Times New Roman" w:cs="Times New Roman"/>
      <w:sz w:val="24"/>
      <w:szCs w:val="24"/>
      <w:lang w:eastAsia="ru-RU"/>
    </w:rPr>
  </w:style>
  <w:style w:type="character" w:styleId="af3">
    <w:name w:val="page number"/>
    <w:basedOn w:val="a0"/>
    <w:rsid w:val="00E700C0"/>
  </w:style>
  <w:style w:type="paragraph" w:customStyle="1" w:styleId="af4">
    <w:name w:val="Абзац"/>
    <w:basedOn w:val="a"/>
    <w:link w:val="af5"/>
    <w:qFormat/>
    <w:rsid w:val="00E700C0"/>
    <w:pPr>
      <w:spacing w:before="120" w:after="60"/>
      <w:ind w:firstLine="567"/>
      <w:jc w:val="both"/>
    </w:pPr>
  </w:style>
  <w:style w:type="character" w:customStyle="1" w:styleId="af5">
    <w:name w:val="Абзац Знак"/>
    <w:link w:val="af4"/>
    <w:rsid w:val="00E700C0"/>
    <w:rPr>
      <w:rFonts w:ascii="Times New Roman" w:eastAsia="Times New Roman" w:hAnsi="Times New Roman" w:cs="Times New Roman"/>
      <w:sz w:val="24"/>
      <w:szCs w:val="24"/>
      <w:lang w:eastAsia="ru-RU"/>
    </w:rPr>
  </w:style>
  <w:style w:type="paragraph" w:styleId="af6">
    <w:name w:val="List"/>
    <w:basedOn w:val="a"/>
    <w:link w:val="af7"/>
    <w:rsid w:val="00E700C0"/>
    <w:pPr>
      <w:spacing w:after="60"/>
      <w:jc w:val="both"/>
    </w:pPr>
    <w:rPr>
      <w:snapToGrid w:val="0"/>
      <w:lang/>
    </w:rPr>
  </w:style>
  <w:style w:type="character" w:customStyle="1" w:styleId="af7">
    <w:name w:val="Список Знак"/>
    <w:link w:val="af6"/>
    <w:rsid w:val="00E700C0"/>
    <w:rPr>
      <w:rFonts w:ascii="Times New Roman" w:eastAsia="Times New Roman" w:hAnsi="Times New Roman" w:cs="Times New Roman"/>
      <w:snapToGrid w:val="0"/>
      <w:sz w:val="24"/>
      <w:szCs w:val="24"/>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E700C0"/>
    <w:rPr>
      <w:rFonts w:ascii="Times New Roman" w:eastAsia="Times New Roman" w:hAnsi="Times New Roman" w:cs="Times New Roman"/>
      <w:b/>
      <w:bCs/>
      <w:sz w:val="20"/>
      <w:szCs w:val="20"/>
      <w:lang w:eastAsia="ru-RU"/>
    </w:rPr>
  </w:style>
  <w:style w:type="paragraph" w:customStyle="1" w:styleId="af8">
    <w:name w:val="Название таблицы"/>
    <w:basedOn w:val="ae"/>
    <w:rsid w:val="00E700C0"/>
    <w:pPr>
      <w:keepNext/>
      <w:spacing w:before="120"/>
    </w:pPr>
    <w:rPr>
      <w:sz w:val="22"/>
      <w:szCs w:val="22"/>
      <w:lang/>
    </w:rPr>
  </w:style>
  <w:style w:type="character" w:styleId="af9">
    <w:name w:val="Emphasis"/>
    <w:qFormat/>
    <w:rsid w:val="00E700C0"/>
    <w:rPr>
      <w:b/>
      <w:bCs/>
      <w:i/>
      <w:iCs/>
      <w:color w:val="5A5A5A"/>
    </w:rPr>
  </w:style>
  <w:style w:type="paragraph" w:customStyle="1" w:styleId="S">
    <w:name w:val="S_Маркированный+Обычеый"/>
    <w:basedOn w:val="afa"/>
    <w:autoRedefine/>
    <w:rsid w:val="00E700C0"/>
    <w:pPr>
      <w:spacing w:line="360" w:lineRule="auto"/>
      <w:jc w:val="both"/>
    </w:pPr>
    <w:rPr>
      <w:w w:val="109"/>
    </w:rPr>
  </w:style>
  <w:style w:type="paragraph" w:styleId="afa">
    <w:name w:val="List Bullet"/>
    <w:basedOn w:val="a"/>
    <w:rsid w:val="00E700C0"/>
    <w:pPr>
      <w:numPr>
        <w:numId w:val="6"/>
      </w:numPr>
    </w:pPr>
  </w:style>
  <w:style w:type="character" w:styleId="afb">
    <w:name w:val="FollowedHyperlink"/>
    <w:basedOn w:val="a0"/>
    <w:rsid w:val="00E700C0"/>
    <w:rPr>
      <w:color w:val="800080"/>
      <w:u w:val="single"/>
    </w:rPr>
  </w:style>
  <w:style w:type="paragraph" w:styleId="afc">
    <w:name w:val="Body Text"/>
    <w:basedOn w:val="a"/>
    <w:link w:val="afd"/>
    <w:rsid w:val="00E700C0"/>
    <w:pPr>
      <w:jc w:val="center"/>
    </w:pPr>
    <w:rPr>
      <w:b/>
      <w:sz w:val="28"/>
      <w:szCs w:val="20"/>
    </w:rPr>
  </w:style>
  <w:style w:type="character" w:customStyle="1" w:styleId="afd">
    <w:name w:val="Основной текст Знак"/>
    <w:basedOn w:val="a0"/>
    <w:link w:val="afc"/>
    <w:rsid w:val="00E700C0"/>
    <w:rPr>
      <w:rFonts w:ascii="Times New Roman" w:eastAsia="Times New Roman" w:hAnsi="Times New Roman" w:cs="Times New Roman"/>
      <w:b/>
      <w:sz w:val="28"/>
      <w:szCs w:val="20"/>
      <w:lang w:eastAsia="ru-RU"/>
    </w:rPr>
  </w:style>
  <w:style w:type="paragraph" w:customStyle="1" w:styleId="afe">
    <w:name w:val="Табличный_заголовки"/>
    <w:basedOn w:val="a"/>
    <w:rsid w:val="00E700C0"/>
    <w:pPr>
      <w:keepNext/>
      <w:keepLines/>
      <w:jc w:val="center"/>
    </w:pPr>
    <w:rPr>
      <w:b/>
      <w:sz w:val="20"/>
      <w:szCs w:val="20"/>
    </w:rPr>
  </w:style>
  <w:style w:type="paragraph" w:customStyle="1" w:styleId="aff">
    <w:name w:val="Табличный_центр"/>
    <w:basedOn w:val="a"/>
    <w:rsid w:val="00E700C0"/>
    <w:pPr>
      <w:jc w:val="center"/>
    </w:pPr>
    <w:rPr>
      <w:sz w:val="22"/>
      <w:szCs w:val="22"/>
    </w:rPr>
  </w:style>
  <w:style w:type="paragraph" w:customStyle="1" w:styleId="1">
    <w:name w:val="Список 1)"/>
    <w:basedOn w:val="a"/>
    <w:rsid w:val="00E700C0"/>
    <w:pPr>
      <w:numPr>
        <w:numId w:val="9"/>
      </w:numPr>
      <w:spacing w:after="60"/>
      <w:jc w:val="both"/>
    </w:pPr>
  </w:style>
  <w:style w:type="paragraph" w:styleId="aff0">
    <w:name w:val="header"/>
    <w:basedOn w:val="a"/>
    <w:link w:val="aff1"/>
    <w:rsid w:val="00E700C0"/>
    <w:pPr>
      <w:tabs>
        <w:tab w:val="center" w:pos="4677"/>
        <w:tab w:val="right" w:pos="9355"/>
      </w:tabs>
    </w:pPr>
  </w:style>
  <w:style w:type="character" w:customStyle="1" w:styleId="aff1">
    <w:name w:val="Верхний колонтитул Знак"/>
    <w:basedOn w:val="a0"/>
    <w:link w:val="aff0"/>
    <w:rsid w:val="00E700C0"/>
    <w:rPr>
      <w:rFonts w:ascii="Times New Roman" w:eastAsia="Times New Roman" w:hAnsi="Times New Roman" w:cs="Times New Roman"/>
      <w:sz w:val="24"/>
      <w:szCs w:val="24"/>
      <w:lang w:eastAsia="ru-RU"/>
    </w:rPr>
  </w:style>
  <w:style w:type="paragraph" w:styleId="aff2">
    <w:name w:val="Body Text Indent"/>
    <w:basedOn w:val="a"/>
    <w:link w:val="aff3"/>
    <w:rsid w:val="00E700C0"/>
    <w:pPr>
      <w:spacing w:after="120"/>
      <w:ind w:left="283"/>
    </w:pPr>
  </w:style>
  <w:style w:type="character" w:customStyle="1" w:styleId="aff3">
    <w:name w:val="Основной текст с отступом Знак"/>
    <w:basedOn w:val="a0"/>
    <w:link w:val="aff2"/>
    <w:rsid w:val="00E700C0"/>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E700C0"/>
    <w:rPr>
      <w:rFonts w:ascii="Tahoma" w:hAnsi="Tahoma" w:cs="Tahoma"/>
      <w:sz w:val="16"/>
      <w:szCs w:val="16"/>
    </w:rPr>
  </w:style>
  <w:style w:type="character" w:customStyle="1" w:styleId="aff5">
    <w:name w:val="Текст выноски Знак"/>
    <w:basedOn w:val="a0"/>
    <w:link w:val="aff4"/>
    <w:uiPriority w:val="99"/>
    <w:semiHidden/>
    <w:rsid w:val="00E700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2195491">
      <w:bodyDiv w:val="1"/>
      <w:marLeft w:val="0"/>
      <w:marRight w:val="0"/>
      <w:marTop w:val="0"/>
      <w:marBottom w:val="0"/>
      <w:divBdr>
        <w:top w:val="none" w:sz="0" w:space="0" w:color="auto"/>
        <w:left w:val="none" w:sz="0" w:space="0" w:color="auto"/>
        <w:bottom w:val="none" w:sz="0" w:space="0" w:color="auto"/>
        <w:right w:val="none" w:sz="0" w:space="0" w:color="auto"/>
      </w:divBdr>
      <w:divsChild>
        <w:div w:id="1150750106">
          <w:marLeft w:val="0"/>
          <w:marRight w:val="0"/>
          <w:marTop w:val="0"/>
          <w:marBottom w:val="0"/>
          <w:divBdr>
            <w:top w:val="none" w:sz="0" w:space="0" w:color="auto"/>
            <w:left w:val="none" w:sz="0" w:space="0" w:color="auto"/>
            <w:bottom w:val="none" w:sz="0" w:space="0" w:color="auto"/>
            <w:right w:val="none" w:sz="0" w:space="0" w:color="auto"/>
          </w:divBdr>
          <w:divsChild>
            <w:div w:id="961687834">
              <w:marLeft w:val="0"/>
              <w:marRight w:val="0"/>
              <w:marTop w:val="0"/>
              <w:marBottom w:val="0"/>
              <w:divBdr>
                <w:top w:val="none" w:sz="0" w:space="0" w:color="auto"/>
                <w:left w:val="none" w:sz="0" w:space="0" w:color="auto"/>
                <w:bottom w:val="none" w:sz="0" w:space="0" w:color="auto"/>
                <w:right w:val="none" w:sz="0" w:space="0" w:color="auto"/>
              </w:divBdr>
              <w:divsChild>
                <w:div w:id="278341239">
                  <w:marLeft w:val="0"/>
                  <w:marRight w:val="0"/>
                  <w:marTop w:val="0"/>
                  <w:marBottom w:val="0"/>
                  <w:divBdr>
                    <w:top w:val="none" w:sz="0" w:space="0" w:color="auto"/>
                    <w:left w:val="none" w:sz="0" w:space="0" w:color="auto"/>
                    <w:bottom w:val="none" w:sz="0" w:space="0" w:color="auto"/>
                    <w:right w:val="none" w:sz="0" w:space="0" w:color="auto"/>
                  </w:divBdr>
                  <w:divsChild>
                    <w:div w:id="702484865">
                      <w:marLeft w:val="0"/>
                      <w:marRight w:val="0"/>
                      <w:marTop w:val="120"/>
                      <w:marBottom w:val="11072"/>
                      <w:divBdr>
                        <w:top w:val="none" w:sz="0" w:space="0" w:color="auto"/>
                        <w:left w:val="none" w:sz="0" w:space="0" w:color="auto"/>
                        <w:bottom w:val="none" w:sz="0" w:space="0" w:color="auto"/>
                        <w:right w:val="none" w:sz="0" w:space="0" w:color="auto"/>
                      </w:divBdr>
                      <w:divsChild>
                        <w:div w:id="86704279">
                          <w:marLeft w:val="0"/>
                          <w:marRight w:val="0"/>
                          <w:marTop w:val="0"/>
                          <w:marBottom w:val="0"/>
                          <w:divBdr>
                            <w:top w:val="none" w:sz="0" w:space="0" w:color="auto"/>
                            <w:left w:val="none" w:sz="0" w:space="0" w:color="auto"/>
                            <w:bottom w:val="none" w:sz="0" w:space="0" w:color="auto"/>
                            <w:right w:val="none" w:sz="0" w:space="0" w:color="auto"/>
                          </w:divBdr>
                          <w:divsChild>
                            <w:div w:id="648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13722">
      <w:bodyDiv w:val="1"/>
      <w:marLeft w:val="0"/>
      <w:marRight w:val="0"/>
      <w:marTop w:val="0"/>
      <w:marBottom w:val="0"/>
      <w:divBdr>
        <w:top w:val="none" w:sz="0" w:space="0" w:color="auto"/>
        <w:left w:val="none" w:sz="0" w:space="0" w:color="auto"/>
        <w:bottom w:val="none" w:sz="0" w:space="0" w:color="auto"/>
        <w:right w:val="none" w:sz="0" w:space="0" w:color="auto"/>
      </w:divBdr>
      <w:divsChild>
        <w:div w:id="254171769">
          <w:marLeft w:val="0"/>
          <w:marRight w:val="0"/>
          <w:marTop w:val="0"/>
          <w:marBottom w:val="0"/>
          <w:divBdr>
            <w:top w:val="none" w:sz="0" w:space="0" w:color="auto"/>
            <w:left w:val="none" w:sz="0" w:space="0" w:color="auto"/>
            <w:bottom w:val="none" w:sz="0" w:space="0" w:color="auto"/>
            <w:right w:val="none" w:sz="0" w:space="0" w:color="auto"/>
          </w:divBdr>
          <w:divsChild>
            <w:div w:id="1941143027">
              <w:marLeft w:val="0"/>
              <w:marRight w:val="0"/>
              <w:marTop w:val="0"/>
              <w:marBottom w:val="0"/>
              <w:divBdr>
                <w:top w:val="none" w:sz="0" w:space="0" w:color="auto"/>
                <w:left w:val="none" w:sz="0" w:space="0" w:color="auto"/>
                <w:bottom w:val="none" w:sz="0" w:space="0" w:color="auto"/>
                <w:right w:val="none" w:sz="0" w:space="0" w:color="auto"/>
              </w:divBdr>
              <w:divsChild>
                <w:div w:id="261838937">
                  <w:marLeft w:val="0"/>
                  <w:marRight w:val="0"/>
                  <w:marTop w:val="0"/>
                  <w:marBottom w:val="0"/>
                  <w:divBdr>
                    <w:top w:val="none" w:sz="0" w:space="0" w:color="auto"/>
                    <w:left w:val="none" w:sz="0" w:space="0" w:color="auto"/>
                    <w:bottom w:val="single" w:sz="4" w:space="0" w:color="DDDDDD"/>
                    <w:right w:val="none" w:sz="0" w:space="0" w:color="auto"/>
                  </w:divBdr>
                  <w:divsChild>
                    <w:div w:id="1579318454">
                      <w:marLeft w:val="0"/>
                      <w:marRight w:val="0"/>
                      <w:marTop w:val="0"/>
                      <w:marBottom w:val="0"/>
                      <w:divBdr>
                        <w:top w:val="none" w:sz="0" w:space="0" w:color="auto"/>
                        <w:left w:val="none" w:sz="0" w:space="0" w:color="auto"/>
                        <w:bottom w:val="none" w:sz="0" w:space="0" w:color="auto"/>
                        <w:right w:val="none" w:sz="0" w:space="0" w:color="auto"/>
                      </w:divBdr>
                      <w:divsChild>
                        <w:div w:id="1914005263">
                          <w:marLeft w:val="0"/>
                          <w:marRight w:val="0"/>
                          <w:marTop w:val="0"/>
                          <w:marBottom w:val="0"/>
                          <w:divBdr>
                            <w:top w:val="none" w:sz="0" w:space="0" w:color="auto"/>
                            <w:left w:val="none" w:sz="0" w:space="0" w:color="auto"/>
                            <w:bottom w:val="none" w:sz="0" w:space="0" w:color="auto"/>
                            <w:right w:val="none" w:sz="0" w:space="0" w:color="auto"/>
                          </w:divBdr>
                          <w:divsChild>
                            <w:div w:id="1946767742">
                              <w:marLeft w:val="0"/>
                              <w:marRight w:val="0"/>
                              <w:marTop w:val="0"/>
                              <w:marBottom w:val="0"/>
                              <w:divBdr>
                                <w:top w:val="none" w:sz="0" w:space="0" w:color="auto"/>
                                <w:left w:val="none" w:sz="0" w:space="0" w:color="auto"/>
                                <w:bottom w:val="none" w:sz="0" w:space="0" w:color="auto"/>
                                <w:right w:val="none" w:sz="0" w:space="0" w:color="auto"/>
                              </w:divBdr>
                              <w:divsChild>
                                <w:div w:id="410737904">
                                  <w:marLeft w:val="0"/>
                                  <w:marRight w:val="0"/>
                                  <w:marTop w:val="0"/>
                                  <w:marBottom w:val="0"/>
                                  <w:divBdr>
                                    <w:top w:val="none" w:sz="0" w:space="0" w:color="auto"/>
                                    <w:left w:val="none" w:sz="0" w:space="0" w:color="auto"/>
                                    <w:bottom w:val="none" w:sz="0" w:space="0" w:color="auto"/>
                                    <w:right w:val="none" w:sz="0" w:space="0" w:color="auto"/>
                                  </w:divBdr>
                                  <w:divsChild>
                                    <w:div w:id="1512724123">
                                      <w:marLeft w:val="0"/>
                                      <w:marRight w:val="0"/>
                                      <w:marTop w:val="0"/>
                                      <w:marBottom w:val="0"/>
                                      <w:divBdr>
                                        <w:top w:val="none" w:sz="0" w:space="0" w:color="auto"/>
                                        <w:left w:val="none" w:sz="0" w:space="0" w:color="auto"/>
                                        <w:bottom w:val="none" w:sz="0" w:space="0" w:color="auto"/>
                                        <w:right w:val="none" w:sz="0" w:space="0" w:color="auto"/>
                                      </w:divBdr>
                                      <w:divsChild>
                                        <w:div w:id="710570811">
                                          <w:marLeft w:val="2616"/>
                                          <w:marRight w:val="0"/>
                                          <w:marTop w:val="0"/>
                                          <w:marBottom w:val="0"/>
                                          <w:divBdr>
                                            <w:top w:val="none" w:sz="0" w:space="0" w:color="auto"/>
                                            <w:left w:val="none" w:sz="0" w:space="0" w:color="auto"/>
                                            <w:bottom w:val="none" w:sz="0" w:space="0" w:color="auto"/>
                                            <w:right w:val="none" w:sz="0" w:space="0" w:color="auto"/>
                                          </w:divBdr>
                                          <w:divsChild>
                                            <w:div w:id="1558781054">
                                              <w:marLeft w:val="0"/>
                                              <w:marRight w:val="0"/>
                                              <w:marTop w:val="0"/>
                                              <w:marBottom w:val="0"/>
                                              <w:divBdr>
                                                <w:top w:val="none" w:sz="0" w:space="0" w:color="auto"/>
                                                <w:left w:val="none" w:sz="0" w:space="0" w:color="auto"/>
                                                <w:bottom w:val="none" w:sz="0" w:space="0" w:color="auto"/>
                                                <w:right w:val="none" w:sz="0" w:space="0" w:color="auto"/>
                                              </w:divBdr>
                                              <w:divsChild>
                                                <w:div w:id="1979139099">
                                                  <w:marLeft w:val="0"/>
                                                  <w:marRight w:val="0"/>
                                                  <w:marTop w:val="0"/>
                                                  <w:marBottom w:val="0"/>
                                                  <w:divBdr>
                                                    <w:top w:val="none" w:sz="0" w:space="0" w:color="auto"/>
                                                    <w:left w:val="none" w:sz="0" w:space="0" w:color="auto"/>
                                                    <w:bottom w:val="none" w:sz="0" w:space="0" w:color="auto"/>
                                                    <w:right w:val="none" w:sz="0" w:space="0" w:color="auto"/>
                                                  </w:divBdr>
                                                  <w:divsChild>
                                                    <w:div w:id="477914506">
                                                      <w:marLeft w:val="0"/>
                                                      <w:marRight w:val="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file:///D:\&#1048;&#1056;&#1050;_&#1054;&#1041;&#1051;\&#1053;&#1059;&#1050;_&#1056;&#1054;&#1053;\&#1053;&#1086;&#1074;&#1086;&#1085;&#1091;&#1082;&#1091;&#1090;&#1089;&#1082;&#1080;&#1081;\pipe\XML\&#1055;&#1077;&#1088;&#1089;&#1087;&#1077;&#1082;&#1090;&#1080;&#1074;&#1072;.xml!&#1047;&#1072;&#1090;&#1088;&#1072;&#1090;&#1099;_&#1059;&#1095;_&#1079;&#1072;&#1085;&#1080;&#1078;_&#1087;&#1088;&#1086;&#1087;_&#1089;&#1087;&#1086;&#1089;!R3C2:R14C16" TargetMode="External"/><Relationship Id="rId7" Type="http://schemas.openxmlformats.org/officeDocument/2006/relationships/oleObject" Target="file:///D:\&#1048;&#1056;&#1050;_&#1054;&#1041;&#1051;\&#1053;&#1059;&#1050;_&#1056;&#1054;&#1053;\&#1053;&#1086;&#1074;&#1086;&#1085;&#1091;&#1082;&#1091;&#1090;&#1089;&#1082;\&#1054;&#1058;&#1063;&#1045;&#1058;_&#1057;&#1061;\&#1057;&#1093;&#1077;&#1084;&#1072;_&#1090;&#1089;&#1085;&#1072;&#1073;.xls!Klim!R2C1:R5C9" TargetMode="External"/><Relationship Id="rId12" Type="http://schemas.openxmlformats.org/officeDocument/2006/relationships/image" Target="media/image6.jpeg"/><Relationship Id="rId17" Type="http://schemas.openxmlformats.org/officeDocument/2006/relationships/oleObject" Target="file:///D:\&#1048;&#1056;&#1050;_&#1054;&#1041;&#1051;\&#1053;&#1059;&#1050;-&#1056;&#1054;&#1053;\&#1085;&#1086;&#1074;&#1086;&#1085;&#1091;&#1082;&#1091;&#1090;&#1089;&#1082;&#1080;&#1081;\&#1054;&#1058;&#1063;&#1045;&#1058;_&#1057;&#1061;\&#1101;&#1082;&#1086;&#1085;&#1086;&#1084;&#1080;&#1082;&#1072;_1.xls!&#1090;&#1072;&#1088;&#1080;&#1092;&#1099;!R2C1:R11C2"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file:///D:\&#1048;&#1056;&#1050;_&#1054;&#1041;&#1051;\&#1053;&#1059;&#1050;-&#1056;&#1054;&#1053;\&#1085;&#1086;&#1074;&#1086;&#1085;&#1091;&#1082;&#1091;&#1090;&#1089;&#1082;&#1080;&#1081;\&#1054;&#1058;&#1063;&#1045;&#1058;_&#1057;&#1061;\&#1101;&#1082;&#1086;&#1085;&#1086;&#1084;&#1080;&#1082;&#1072;_1.xls!&#1085;&#1091;&#1082;_&#1094;&#1082;_&#1090;&#1087;!R2C1:R21C5"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oleObject" Target="file:///D:\&#1048;&#1056;&#1050;_&#1054;&#1041;&#1051;\&#1053;&#1059;&#1050;_&#1056;&#1054;&#1053;\&#1053;&#1086;&#1074;&#1086;&#1085;&#1091;&#1082;&#1091;&#1090;&#1089;&#1082;&#1080;&#1081;\pipe\XML\&#1055;&#1077;&#1088;&#1089;&#1087;&#1077;&#1082;&#1090;&#1080;&#1074;&#1072;.xml!&#1047;&#1072;&#1090;&#1088;&#1072;&#1090;&#1099;_&#1055;&#1077;&#1088;&#1089;&#1087;_&#1091;&#1095;&#1072;&#1089;&#1090;&#1082;&#1080;!R3C2:R21C12" TargetMode="External"/><Relationship Id="rId4" Type="http://schemas.openxmlformats.org/officeDocument/2006/relationships/webSettings" Target="webSettings.xml"/><Relationship Id="rId9" Type="http://schemas.openxmlformats.org/officeDocument/2006/relationships/oleObject" Target="file:///D:\&#1048;&#1056;&#1050;_&#1054;&#1041;&#1051;\&#1053;&#1059;&#1050;_&#1056;&#1054;&#1053;\&#1053;&#1086;&#1074;&#1086;&#1085;&#1091;&#1082;&#1091;&#1090;&#1089;&#1082;\&#1054;&#1058;&#1063;&#1045;&#1058;_&#1057;&#1061;\&#1057;&#1093;&#1077;&#1084;&#1072;_&#1090;&#1089;&#1085;&#1072;&#1073;.xls!Klim!R4C11:R5C23" TargetMode="External"/><Relationship Id="rId14" Type="http://schemas.openxmlformats.org/officeDocument/2006/relationships/image" Target="media/image8.wmf"/><Relationship Id="rId22"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10677</Words>
  <Characters>60863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2014-10-27T19:12:00Z</cp:lastPrinted>
  <dcterms:created xsi:type="dcterms:W3CDTF">2014-10-24T17:33:00Z</dcterms:created>
  <dcterms:modified xsi:type="dcterms:W3CDTF">2014-10-27T19:15:00Z</dcterms:modified>
</cp:coreProperties>
</file>